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4"/>
        <w:pBdr/>
        <w:spacing/>
        <w:ind w:firstLine="567"/>
        <w:jc w:val="center"/>
        <w:rPr>
          <w:rFonts w:ascii="Times New Roman" w:hAnsi="Times New Roman" w:cs="Mangal"/>
          <w:color w:val="000000"/>
          <w:sz w:val="28"/>
        </w:rPr>
      </w:pPr>
      <w:r>
        <w:rPr>
          <w:rFonts w:ascii="Times New Roman" w:hAnsi="Times New Roman" w:cs="Mangal"/>
          <w:color w:val="000000"/>
          <w:sz w:val="28"/>
        </w:rPr>
      </w:r>
      <w:r>
        <w:rPr>
          <w:rFonts w:ascii="Times New Roman" w:hAnsi="Times New Roman" w:cs="Mangal"/>
          <w:color w:val="000000"/>
          <w:sz w:val="28"/>
        </w:rPr>
      </w:r>
      <w:r>
        <w:rPr>
          <w:rFonts w:ascii="Times New Roman" w:hAnsi="Times New Roman" w:cs="Mangal"/>
          <w:color w:val="000000"/>
          <w:sz w:val="28"/>
        </w:rPr>
      </w:r>
    </w:p>
    <w:p>
      <w:pPr>
        <w:pStyle w:val="904"/>
        <w:pBdr/>
        <w:spacing/>
        <w:ind w:firstLine="567"/>
        <w:jc w:val="center"/>
        <w:rPr>
          <w:rFonts w:ascii="Times New Roman" w:hAnsi="Times New Roman" w:cs="Mangal"/>
          <w:color w:val="000000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color w:val="000000"/>
        </w:rPr>
      </w:r>
      <w:r>
        <w:rPr>
          <w:rFonts w:ascii="Times New Roman" w:hAnsi="Times New Roman" w:cs="Mangal"/>
          <w:color w:val="000000"/>
        </w:rPr>
      </w:r>
    </w:p>
    <w:p>
      <w:pPr>
        <w:widowControl w:val="false"/>
        <w:pBdr/>
        <w:spacing/>
        <w:ind/>
        <w:jc w:val="center"/>
        <w:rPr>
          <w:rFonts w:cs="Mangal"/>
          <w:color w:val="000000"/>
          <w:sz w:val="16"/>
        </w:rPr>
      </w:pP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  <w:r>
        <w:rPr>
          <w:rFonts w:cs="Mangal"/>
          <w:color w:val="000000"/>
          <w:sz w:val="16"/>
        </w:rPr>
      </w:r>
    </w:p>
    <w:p>
      <w:pPr>
        <w:widowControl w:val="false"/>
        <w:pBdr/>
        <w:spacing/>
        <w:ind/>
        <w:jc w:val="center"/>
        <w:rPr>
          <w:rFonts w:cs="Mangal"/>
          <w:b/>
          <w:color w:val="000000"/>
          <w:szCs w:val="28"/>
          <w:lang w:eastAsia="hi-IN" w:bidi="hi-IN"/>
        </w:rPr>
      </w:pPr>
      <w:r>
        <w:rPr>
          <w:rFonts w:cs="Mangal"/>
          <w:b/>
          <w:color w:val="000000" w:themeColor="text1"/>
          <w:szCs w:val="28"/>
          <w:lang w:eastAsia="hi-IN" w:bidi="hi-IN"/>
        </w:rPr>
        <w:t xml:space="preserve">РОЗПОРЯДЖЕННЯ </w:t>
      </w:r>
      <w:r>
        <w:rPr>
          <w:rFonts w:cs="Mangal"/>
          <w:b/>
          <w:color w:val="000000"/>
          <w:szCs w:val="28"/>
          <w:lang w:eastAsia="hi-IN" w:bidi="hi-IN"/>
        </w:rPr>
      </w:r>
      <w:r>
        <w:rPr>
          <w:rFonts w:cs="Mangal"/>
          <w:b/>
          <w:color w:val="000000"/>
          <w:szCs w:val="28"/>
          <w:lang w:eastAsia="hi-IN" w:bidi="hi-IN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/>
        <w:ind/>
        <w:rPr>
          <w:rFonts w:cs="Mangal"/>
          <w:color w:val="000000"/>
        </w:rPr>
      </w:pPr>
      <w:r>
        <w:rPr>
          <w:rFonts w:cs="Mangal"/>
          <w:color w:val="000000"/>
        </w:rPr>
      </w:r>
      <w:r>
        <w:rPr>
          <w:rFonts w:cs="Mangal"/>
          <w:color w:val="000000"/>
        </w:rPr>
      </w:r>
      <w:r>
        <w:rPr>
          <w:rFonts w:cs="Mangal"/>
          <w:color w:val="000000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 w:right="0" w:firstLine="0" w:left="0"/>
        <w:rPr>
          <w:rFonts w:cs="Mangal"/>
          <w:color w:val="000000" w:themeColor="text1"/>
          <w:szCs w:val="28"/>
          <w:lang w:eastAsia="hi-IN" w:bidi="hi-IN"/>
        </w:rPr>
      </w:pP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1</w:t>
      </w:r>
      <w:r>
        <w:rPr>
          <w:rFonts w:cs="Mangal"/>
          <w:color w:val="000000" w:themeColor="text1"/>
          <w:szCs w:val="28"/>
          <w:lang w:eastAsia="hi-IN" w:bidi="hi-IN"/>
        </w:rPr>
        <w:t xml:space="preserve">7</w:t>
      </w:r>
      <w:r>
        <w:rPr>
          <w:rFonts w:cs="Mangal"/>
          <w:color w:val="000000" w:themeColor="text1"/>
          <w:szCs w:val="28"/>
          <w:lang w:eastAsia="hi-IN" w:bidi="hi-IN"/>
        </w:rPr>
        <w:t xml:space="preserve"> </w:t>
      </w:r>
      <w:r>
        <w:rPr>
          <w:rFonts w:cs="Mangal"/>
          <w:color w:val="000000" w:themeColor="text1"/>
          <w:szCs w:val="28"/>
          <w:lang w:eastAsia="hi-IN" w:bidi="hi-IN"/>
        </w:rPr>
        <w:t xml:space="preserve">квітня</w:t>
      </w:r>
      <w:r>
        <w:rPr>
          <w:rFonts w:cs="Mangal"/>
          <w:color w:val="000000" w:themeColor="text1"/>
          <w:szCs w:val="28"/>
          <w:lang w:eastAsia="hi-IN" w:bidi="hi-IN"/>
        </w:rPr>
        <w:t xml:space="preserve"> 202</w:t>
      </w:r>
      <w:r>
        <w:rPr>
          <w:rFonts w:cs="Mangal"/>
          <w:color w:val="000000" w:themeColor="text1"/>
          <w:szCs w:val="28"/>
          <w:lang w:eastAsia="hi-IN" w:bidi="hi-IN"/>
        </w:rPr>
        <w:t xml:space="preserve">5</w:t>
      </w:r>
      <w:r>
        <w:rPr>
          <w:rFonts w:cs="Mangal"/>
          <w:color w:val="000000" w:themeColor="text1"/>
          <w:szCs w:val="28"/>
          <w:lang w:eastAsia="hi-IN" w:bidi="hi-IN"/>
        </w:rPr>
        <w:t xml:space="preserve"> року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м. Мена</w:t>
      </w:r>
      <w:r>
        <w:rPr>
          <w:rFonts w:cs="Mangal"/>
          <w:color w:val="000000" w:themeColor="text1"/>
          <w:szCs w:val="28"/>
          <w:lang w:eastAsia="hi-IN" w:bidi="hi-IN"/>
        </w:rPr>
        <w:tab/>
        <w:t xml:space="preserve">             № </w:t>
      </w:r>
      <w:r>
        <w:rPr>
          <w:rFonts w:cs="Mangal"/>
          <w:color w:val="000000" w:themeColor="text1"/>
          <w:szCs w:val="28"/>
          <w:lang w:eastAsia="hi-IN" w:bidi="hi-IN"/>
        </w:rPr>
        <w:t xml:space="preserve">95</w:t>
      </w:r>
      <w:bookmarkStart w:id="0" w:name="_GoBack"/>
      <w:r/>
      <w:bookmarkEnd w:id="0"/>
      <w:r>
        <w:rPr>
          <w:rFonts w:cs="Mangal"/>
          <w:color w:val="000000" w:themeColor="text1"/>
          <w:szCs w:val="28"/>
          <w:lang w:eastAsia="hi-IN" w:bidi="hi-IN"/>
        </w:rPr>
      </w:r>
      <w:r>
        <w:rPr>
          <w:rFonts w:cs="Mangal"/>
          <w:color w:val="000000" w:themeColor="text1"/>
          <w:szCs w:val="28"/>
          <w:lang w:eastAsia="hi-IN" w:bidi="hi-IN"/>
        </w:rPr>
      </w:r>
    </w:p>
    <w:p>
      <w:pPr>
        <w:widowControl w:val="false"/>
        <w:pBdr/>
        <w:tabs>
          <w:tab w:val="clear" w:leader="none" w:pos="1134"/>
          <w:tab w:val="left" w:leader="none" w:pos="4394"/>
          <w:tab w:val="left" w:leader="none" w:pos="7370"/>
        </w:tabs>
        <w:spacing/>
        <w:ind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103" w:firstLine="0" w:left="0"/>
        <w:rPr>
          <w:b/>
          <w:color w:val="000000"/>
        </w:rPr>
      </w:pPr>
      <w:r>
        <w:rPr>
          <w:b/>
          <w:color w:val="000000"/>
        </w:rPr>
        <w:t xml:space="preserve">Про внесення змін до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загального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фонд</w:t>
      </w:r>
      <w:r>
        <w:rPr>
          <w:b/>
          <w:color w:val="000000"/>
        </w:rPr>
        <w:t xml:space="preserve">у</w:t>
      </w:r>
      <w:r>
        <w:rPr>
          <w:b/>
          <w:color w:val="000000"/>
        </w:rPr>
        <w:t xml:space="preserve"> бюджету Менської місько</w:t>
      </w:r>
      <w:r>
        <w:rPr>
          <w:b/>
          <w:color w:val="000000"/>
        </w:rPr>
        <w:t xml:space="preserve">ї територіальної громади на 202</w:t>
      </w:r>
      <w:r>
        <w:rPr>
          <w:b/>
          <w:color w:val="000000"/>
        </w:rPr>
        <w:t xml:space="preserve">5</w:t>
      </w:r>
      <w:r>
        <w:rPr>
          <w:b/>
          <w:color w:val="000000"/>
        </w:rPr>
        <w:t xml:space="preserve"> рік</w:t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/>
        <w:spacing/>
        <w:ind w:right="5528"/>
        <w:rPr>
          <w:b/>
          <w:color w:val="000000"/>
        </w:rPr>
      </w:pPr>
      <w:r>
        <w:rPr>
          <w:b/>
          <w:color w:val="000000"/>
        </w:rPr>
      </w:r>
      <w:r>
        <w:rPr>
          <w:b/>
          <w:color w:val="000000"/>
        </w:rPr>
      </w:r>
      <w:r>
        <w:rPr>
          <w:b/>
          <w:color w:val="000000"/>
        </w:rPr>
      </w:r>
    </w:p>
    <w:p>
      <w:pPr>
        <w:pBdr>
          <w:between w:val="none" w:color="000000" w:sz="4" w:space="0"/>
        </w:pBdr>
        <w:tabs>
          <w:tab w:val="clear" w:leader="none" w:pos="1134"/>
        </w:tabs>
        <w:spacing w:line="253" w:lineRule="atLeast"/>
        <w:ind/>
        <w:rPr>
          <w:color w:val="000000"/>
          <w:szCs w:val="28"/>
        </w:rPr>
      </w:pPr>
      <w:r>
        <w:rPr>
          <w:color w:val="000000"/>
          <w:szCs w:val="28"/>
        </w:rPr>
        <w:t xml:space="preserve">Відповідно до положень Бюджетного кодексу України, ст.ст. 42</w:t>
      </w:r>
      <w:r>
        <w:rPr>
          <w:color w:val="000000"/>
          <w:szCs w:val="28"/>
        </w:rPr>
        <w:t xml:space="preserve">, 50</w:t>
      </w:r>
      <w:r>
        <w:rPr>
          <w:color w:val="000000"/>
          <w:szCs w:val="28"/>
        </w:rPr>
        <w:t xml:space="preserve"> Закону України «Про місцеве самоврядування в Україні», рішення 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6</w:t>
      </w:r>
      <w:r>
        <w:rPr>
          <w:color w:val="000000"/>
          <w:szCs w:val="28"/>
        </w:rPr>
        <w:t xml:space="preserve"> сесії Менської міської ради 8 скликання від 1</w:t>
      </w:r>
      <w:r>
        <w:rPr>
          <w:color w:val="000000"/>
          <w:szCs w:val="28"/>
        </w:rPr>
        <w:t xml:space="preserve">9</w:t>
      </w:r>
      <w:r>
        <w:rPr>
          <w:color w:val="000000"/>
          <w:szCs w:val="28"/>
        </w:rPr>
        <w:t xml:space="preserve"> грудня 202</w:t>
      </w:r>
      <w:r>
        <w:rPr>
          <w:color w:val="000000"/>
          <w:szCs w:val="28"/>
        </w:rPr>
        <w:t xml:space="preserve">4</w:t>
      </w:r>
      <w:r>
        <w:rPr>
          <w:color w:val="000000"/>
          <w:szCs w:val="28"/>
        </w:rPr>
        <w:t xml:space="preserve"> року № </w:t>
      </w:r>
      <w:r>
        <w:rPr>
          <w:color w:val="000000"/>
          <w:szCs w:val="28"/>
        </w:rPr>
        <w:t xml:space="preserve">7</w:t>
      </w:r>
      <w:r>
        <w:rPr>
          <w:color w:val="000000"/>
          <w:szCs w:val="28"/>
        </w:rPr>
        <w:t xml:space="preserve">50</w:t>
      </w:r>
      <w:r>
        <w:rPr>
          <w:color w:val="000000"/>
          <w:szCs w:val="28"/>
        </w:rPr>
        <w:t xml:space="preserve"> «Про бюджет Менської міської територіальної громади на 202</w:t>
      </w:r>
      <w:r>
        <w:rPr>
          <w:color w:val="000000"/>
          <w:szCs w:val="28"/>
        </w:rPr>
        <w:t xml:space="preserve">5</w:t>
      </w:r>
      <w:r>
        <w:rPr>
          <w:color w:val="000000"/>
          <w:szCs w:val="28"/>
        </w:rPr>
        <w:t xml:space="preserve"> рік</w:t>
      </w:r>
      <w:r>
        <w:rPr>
          <w:color w:val="000000"/>
          <w:szCs w:val="28"/>
        </w:rPr>
        <w:t xml:space="preserve"> (код бюджету 2551700000)</w:t>
      </w:r>
      <w:r>
        <w:rPr>
          <w:color w:val="000000"/>
          <w:szCs w:val="28"/>
        </w:rPr>
        <w:t xml:space="preserve">», звернен</w:t>
      </w:r>
      <w:r>
        <w:rPr>
          <w:color w:val="000000"/>
          <w:szCs w:val="28"/>
        </w:rPr>
        <w:t xml:space="preserve">ь</w:t>
      </w:r>
      <w:r>
        <w:rPr>
          <w:color w:val="000000"/>
          <w:szCs w:val="28"/>
        </w:rPr>
        <w:t xml:space="preserve"> головн</w:t>
      </w:r>
      <w:r>
        <w:rPr>
          <w:color w:val="000000"/>
          <w:szCs w:val="28"/>
        </w:rPr>
        <w:t xml:space="preserve">их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розпорядник</w:t>
      </w:r>
      <w:r>
        <w:rPr>
          <w:color w:val="000000"/>
          <w:szCs w:val="28"/>
        </w:rPr>
        <w:t xml:space="preserve">ів</w:t>
      </w:r>
      <w:r>
        <w:rPr>
          <w:color w:val="000000"/>
          <w:szCs w:val="28"/>
        </w:rPr>
        <w:t xml:space="preserve"> бюджетних коштів: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903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</w:t>
      </w:r>
      <w:r>
        <w:rPr>
          <w:color w:val="000000"/>
          <w:szCs w:val="28"/>
          <w:lang w:eastAsia="uk-UA"/>
        </w:rPr>
        <w:t xml:space="preserve">помісячного розпису </w:t>
      </w:r>
      <w:r>
        <w:rPr>
          <w:color w:val="000000"/>
          <w:szCs w:val="28"/>
          <w:lang w:eastAsia="uk-UA"/>
        </w:rPr>
        <w:t xml:space="preserve">видатків </w:t>
      </w:r>
      <w:r>
        <w:rPr>
          <w:color w:val="000000"/>
          <w:szCs w:val="28"/>
          <w:lang w:eastAsia="uk-UA"/>
        </w:rPr>
        <w:t xml:space="preserve">загального фонду</w:t>
      </w:r>
      <w:r>
        <w:t xml:space="preserve"> </w:t>
      </w:r>
      <w:r>
        <w:t xml:space="preserve">бюджету </w:t>
      </w:r>
      <w:r>
        <w:t xml:space="preserve">Відділу освіти Менської міської ради: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0" w:left="0"/>
        <w:rPr>
          <w:color w:val="000000"/>
          <w:szCs w:val="28"/>
          <w:lang w:eastAsia="uk-UA"/>
        </w:rPr>
      </w:pPr>
      <w:r>
        <w:t xml:space="preserve">по апарату управління зменшити кошторисні призначення для оплати за теплопостачання у грудні місяці на суму 2340,00 грн., відповідно збільшити кошторисні призначення за вказаним напрямком у квітні місяці на таку ж суму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t xml:space="preserve">(КПКВК МБ 0610160 КЕКВ 2271);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left" w:leader="none" w:pos="567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t xml:space="preserve">з надання дошкільної освіти </w:t>
      </w:r>
      <w:r>
        <w:t xml:space="preserve">зменшити </w:t>
      </w:r>
      <w:r>
        <w:t xml:space="preserve">кошторисні призначення для </w:t>
      </w:r>
      <w:r>
        <w:t xml:space="preserve">придбання предметів, матеріалів, обладнання та інвентарю </w:t>
      </w:r>
      <w:r>
        <w:t xml:space="preserve">у </w:t>
      </w:r>
      <w:r>
        <w:t xml:space="preserve">листопаді </w:t>
      </w:r>
      <w:r>
        <w:t xml:space="preserve">місяці на суму </w:t>
      </w:r>
      <w:r>
        <w:t xml:space="preserve">500</w:t>
      </w:r>
      <w:r>
        <w:t xml:space="preserve">,00 грн., у </w:t>
      </w:r>
      <w:r>
        <w:t xml:space="preserve">грудні </w:t>
      </w:r>
      <w:r>
        <w:t xml:space="preserve">місяці на суму </w:t>
      </w:r>
      <w:r>
        <w:t xml:space="preserve">4700</w:t>
      </w:r>
      <w:r>
        <w:t xml:space="preserve">,00 грн., відповідно збільшити кошторисні призначення за вказаним напрямком у квітні місяці на суму </w:t>
      </w:r>
      <w:r>
        <w:t xml:space="preserve">5200</w:t>
      </w:r>
      <w:r>
        <w:t xml:space="preserve">,00 грн.</w:t>
      </w:r>
      <w:r>
        <w:t xml:space="preserve"> (для оплати за господарські матеріали, миючі засоби для харчоблоку та дезінфікуючий засіб для </w:t>
      </w:r>
      <w:r>
        <w:t xml:space="preserve">Киселівського</w:t>
      </w:r>
      <w:r>
        <w:t xml:space="preserve"> ЗДО)</w:t>
      </w:r>
      <w:r>
        <w:t xml:space="preserve">; зменшити кошторисні призначення для оплати </w:t>
      </w:r>
      <w:r>
        <w:t xml:space="preserve">за електроенергію</w:t>
      </w:r>
      <w:r>
        <w:t xml:space="preserve"> у </w:t>
      </w:r>
      <w:r>
        <w:t xml:space="preserve">жовтні </w:t>
      </w:r>
      <w:r>
        <w:t xml:space="preserve">місяці на суму </w:t>
      </w:r>
      <w:r>
        <w:t xml:space="preserve">1500,00 грн.</w:t>
      </w:r>
      <w:r>
        <w:t xml:space="preserve">, відповідно збільшити кошторисні призначення за вказаним напрямком у квітні місяці на </w:t>
      </w:r>
      <w:r>
        <w:t xml:space="preserve">таку ж </w:t>
      </w:r>
      <w:r>
        <w:t xml:space="preserve">суму</w:t>
      </w:r>
      <w:r>
        <w:t xml:space="preserve"> (</w:t>
      </w:r>
      <w:r>
        <w:t xml:space="preserve">Бірківський</w:t>
      </w:r>
      <w:r>
        <w:t xml:space="preserve"> ЗДО)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t xml:space="preserve">(КПКВК МБ 0</w:t>
      </w:r>
      <w:r>
        <w:t xml:space="preserve">6</w:t>
      </w:r>
      <w:r>
        <w:t xml:space="preserve">11010 КЕКВ 22</w:t>
      </w:r>
      <w:r>
        <w:t xml:space="preserve">1</w:t>
      </w:r>
      <w:r>
        <w:t xml:space="preserve">0</w:t>
      </w:r>
      <w:r>
        <w:t xml:space="preserve">, КЕКВ 2273</w:t>
      </w:r>
      <w:r>
        <w:t xml:space="preserve">)</w:t>
      </w:r>
      <w:r>
        <w:t xml:space="preserve">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 надання загальної середньої освіти закладами загальної середньої освіти за рахунок коштів місцевого бюджету</w:t>
      </w:r>
      <w:r>
        <w:t xml:space="preserve"> </w:t>
      </w:r>
      <w:r>
        <w:t xml:space="preserve">зменшити кошторисні призначення для </w:t>
      </w:r>
      <w:r>
        <w:t xml:space="preserve">оплати продуктів харчування у грудні місяці на суму </w:t>
      </w:r>
      <w:r>
        <w:t xml:space="preserve">19512</w:t>
      </w:r>
      <w:r>
        <w:t xml:space="preserve">,00 грн., відповідно збільшити у квітні </w:t>
      </w:r>
      <w:r>
        <w:t xml:space="preserve">місяці </w:t>
      </w:r>
      <w:r>
        <w:t xml:space="preserve">на таку ж суму</w:t>
      </w:r>
      <w:r>
        <w:t xml:space="preserve"> (</w:t>
      </w:r>
      <w:r>
        <w:t xml:space="preserve">Блистівський</w:t>
      </w:r>
      <w:r>
        <w:t xml:space="preserve"> </w:t>
      </w:r>
      <w:r>
        <w:t xml:space="preserve">ЗЗСО </w:t>
      </w:r>
      <w:r>
        <w:rPr>
          <w:lang w:val="en-US"/>
        </w:rPr>
        <w:t xml:space="preserve">I</w:t>
      </w:r>
      <w:r>
        <w:t xml:space="preserve">-</w:t>
      </w:r>
      <w:r>
        <w:rPr>
          <w:lang w:val="en-US"/>
        </w:rPr>
        <w:t xml:space="preserve">III</w:t>
      </w:r>
      <w:r>
        <w:t xml:space="preserve"> ст..</w:t>
      </w:r>
      <w:r>
        <w:t xml:space="preserve">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</w:t>
      </w:r>
      <w:r>
        <w:rPr>
          <w:color w:val="000000"/>
          <w:szCs w:val="28"/>
          <w:lang w:eastAsia="uk-UA"/>
        </w:rPr>
        <w:t xml:space="preserve">КВК МБ 0611021 КЕКВ 2230</w:t>
      </w:r>
      <w:r>
        <w:rPr>
          <w:color w:val="000000"/>
          <w:szCs w:val="28"/>
          <w:lang w:eastAsia="uk-UA"/>
        </w:rPr>
        <w:t xml:space="preserve">);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 н</w:t>
      </w:r>
      <w:r>
        <w:rPr>
          <w:color w:val="000000"/>
          <w:szCs w:val="28"/>
          <w:lang w:eastAsia="uk-UA"/>
        </w:rPr>
        <w:t xml:space="preserve">адання позашкільної освіти закладами позашкільної освіти, заход</w:t>
      </w:r>
      <w:r>
        <w:rPr>
          <w:color w:val="000000"/>
          <w:szCs w:val="28"/>
          <w:lang w:eastAsia="uk-UA"/>
        </w:rPr>
        <w:t xml:space="preserve">ів</w:t>
      </w:r>
      <w:r>
        <w:rPr>
          <w:color w:val="000000"/>
          <w:szCs w:val="28"/>
          <w:lang w:eastAsia="uk-UA"/>
        </w:rPr>
        <w:t xml:space="preserve"> із позашкільної роботи з дітьми </w:t>
      </w:r>
      <w:r>
        <w:rPr>
          <w:color w:val="000000"/>
          <w:szCs w:val="28"/>
          <w:lang w:eastAsia="uk-UA"/>
        </w:rPr>
        <w:t xml:space="preserve">зменшити кошторисні призначення для </w:t>
      </w:r>
      <w:r>
        <w:rPr>
          <w:color w:val="000000"/>
          <w:szCs w:val="28"/>
          <w:lang w:eastAsia="uk-UA"/>
        </w:rPr>
        <w:t xml:space="preserve">оплати </w:t>
      </w:r>
      <w:r>
        <w:rPr>
          <w:color w:val="000000"/>
          <w:szCs w:val="28"/>
          <w:lang w:eastAsia="uk-UA"/>
        </w:rPr>
        <w:t xml:space="preserve">за теплопостачання </w:t>
      </w:r>
      <w:r>
        <w:rPr>
          <w:color w:val="000000"/>
          <w:szCs w:val="28"/>
          <w:lang w:eastAsia="uk-UA"/>
        </w:rPr>
        <w:t xml:space="preserve">у </w:t>
      </w:r>
      <w:r>
        <w:rPr>
          <w:color w:val="000000"/>
          <w:szCs w:val="28"/>
          <w:lang w:eastAsia="uk-UA"/>
        </w:rPr>
        <w:t xml:space="preserve">листопаді </w:t>
      </w:r>
      <w:r>
        <w:rPr>
          <w:color w:val="000000"/>
          <w:szCs w:val="28"/>
          <w:lang w:eastAsia="uk-UA"/>
        </w:rPr>
        <w:t xml:space="preserve">місяці на суму </w:t>
      </w:r>
      <w:r>
        <w:rPr>
          <w:color w:val="000000"/>
          <w:szCs w:val="28"/>
          <w:lang w:eastAsia="uk-UA"/>
        </w:rPr>
        <w:t xml:space="preserve">13540</w:t>
      </w:r>
      <w:r>
        <w:rPr>
          <w:color w:val="000000"/>
          <w:szCs w:val="28"/>
          <w:lang w:eastAsia="uk-UA"/>
        </w:rPr>
        <w:t xml:space="preserve">,00 грн., відповідно збільшити кошторисні призначення за вказаним напрямком у </w:t>
      </w:r>
      <w:r>
        <w:rPr>
          <w:color w:val="000000"/>
          <w:szCs w:val="28"/>
          <w:lang w:eastAsia="uk-UA"/>
        </w:rPr>
        <w:t xml:space="preserve">квіт</w:t>
      </w:r>
      <w:r>
        <w:rPr>
          <w:color w:val="000000"/>
          <w:szCs w:val="28"/>
          <w:lang w:eastAsia="uk-UA"/>
        </w:rPr>
        <w:t xml:space="preserve">ні місяці на таку ж суму</w:t>
      </w:r>
      <w:r>
        <w:rPr>
          <w:color w:val="000000"/>
          <w:szCs w:val="28"/>
          <w:lang w:eastAsia="uk-UA"/>
        </w:rPr>
        <w:t xml:space="preserve">; зменшити кошторисні призначення для оплати за водопостачання у вересні місяці на суму 228,00 грн., у жовтні місяці на суму 123,00 грн., у </w:t>
      </w:r>
      <w:r>
        <w:rPr>
          <w:color w:val="000000"/>
          <w:szCs w:val="28"/>
          <w:lang w:eastAsia="uk-UA"/>
        </w:rPr>
        <w:t xml:space="preserve">листопаді місяці на суму 50,00 грн., у грудні місяці на суму 50,00 грн., відповідно збільшити кошторисні призначення за вказаним напрямком у квітні місяці на суму 451,00 грн.</w:t>
      </w:r>
      <w:r>
        <w:rPr>
          <w:color w:val="000000"/>
          <w:szCs w:val="28"/>
          <w:lang w:eastAsia="uk-UA"/>
        </w:rPr>
        <w:t xml:space="preserve"> (</w:t>
      </w:r>
      <w:r>
        <w:rPr>
          <w:color w:val="000000"/>
          <w:szCs w:val="28"/>
          <w:lang w:eastAsia="uk-UA"/>
        </w:rPr>
        <w:t xml:space="preserve">КЗ позашкільної освіти Менськ</w:t>
      </w:r>
      <w:r>
        <w:rPr>
          <w:color w:val="000000"/>
          <w:szCs w:val="28"/>
          <w:lang w:eastAsia="uk-UA"/>
        </w:rPr>
        <w:t xml:space="preserve">ий центр дитячої та юнацької</w:t>
      </w:r>
      <w:r>
        <w:rPr>
          <w:color w:val="000000"/>
          <w:szCs w:val="28"/>
          <w:lang w:eastAsia="uk-UA"/>
        </w:rPr>
        <w:t xml:space="preserve"> творчо</w:t>
      </w:r>
      <w:r>
        <w:rPr>
          <w:color w:val="000000"/>
          <w:szCs w:val="28"/>
          <w:lang w:eastAsia="uk-UA"/>
        </w:rPr>
        <w:t xml:space="preserve">сті</w:t>
      </w:r>
      <w:r>
        <w:rPr>
          <w:color w:val="000000"/>
          <w:szCs w:val="28"/>
          <w:lang w:eastAsia="uk-UA"/>
        </w:rPr>
        <w:t xml:space="preserve"> Менської міської ради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061</w:t>
      </w:r>
      <w:r>
        <w:rPr>
          <w:color w:val="000000"/>
          <w:szCs w:val="28"/>
          <w:lang w:eastAsia="uk-UA"/>
        </w:rPr>
        <w:t xml:space="preserve">1070</w:t>
      </w:r>
      <w:r>
        <w:rPr>
          <w:color w:val="000000"/>
          <w:szCs w:val="28"/>
          <w:lang w:eastAsia="uk-UA"/>
        </w:rPr>
        <w:t xml:space="preserve"> КЕКВ 22</w:t>
      </w:r>
      <w:r>
        <w:rPr>
          <w:color w:val="000000"/>
          <w:szCs w:val="28"/>
          <w:lang w:eastAsia="uk-UA"/>
        </w:rPr>
        <w:t xml:space="preserve">7</w:t>
      </w:r>
      <w:r>
        <w:rPr>
          <w:color w:val="000000"/>
          <w:szCs w:val="28"/>
          <w:lang w:eastAsia="uk-UA"/>
        </w:rPr>
        <w:t xml:space="preserve">1, КЕКВ  2272</w:t>
      </w:r>
      <w:r>
        <w:rPr>
          <w:color w:val="000000"/>
          <w:szCs w:val="28"/>
          <w:lang w:eastAsia="uk-UA"/>
        </w:rPr>
        <w:t xml:space="preserve">);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right="0" w:firstLine="0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 і</w:t>
      </w:r>
      <w:r>
        <w:rPr>
          <w:color w:val="000000"/>
          <w:szCs w:val="28"/>
          <w:lang w:eastAsia="uk-UA"/>
        </w:rPr>
        <w:t xml:space="preserve">нш</w:t>
      </w:r>
      <w:r>
        <w:rPr>
          <w:color w:val="000000"/>
          <w:szCs w:val="28"/>
          <w:lang w:eastAsia="uk-UA"/>
        </w:rPr>
        <w:t xml:space="preserve">их</w:t>
      </w:r>
      <w:r>
        <w:rPr>
          <w:color w:val="000000"/>
          <w:szCs w:val="28"/>
          <w:lang w:eastAsia="uk-UA"/>
        </w:rPr>
        <w:t xml:space="preserve"> програм</w:t>
      </w:r>
      <w:r>
        <w:rPr>
          <w:color w:val="000000"/>
          <w:szCs w:val="28"/>
          <w:lang w:eastAsia="uk-UA"/>
        </w:rPr>
        <w:t xml:space="preserve">ах</w:t>
      </w:r>
      <w:r>
        <w:rPr>
          <w:color w:val="000000"/>
          <w:szCs w:val="28"/>
          <w:lang w:eastAsia="uk-UA"/>
        </w:rPr>
        <w:t xml:space="preserve"> та заход</w:t>
      </w:r>
      <w:r>
        <w:rPr>
          <w:color w:val="000000"/>
          <w:szCs w:val="28"/>
          <w:lang w:eastAsia="uk-UA"/>
        </w:rPr>
        <w:t xml:space="preserve">ах</w:t>
      </w:r>
      <w:r>
        <w:rPr>
          <w:color w:val="000000"/>
          <w:szCs w:val="28"/>
          <w:lang w:eastAsia="uk-UA"/>
        </w:rPr>
        <w:t xml:space="preserve"> у сфері освіти</w:t>
      </w:r>
      <w:r>
        <w:rPr>
          <w:color w:val="000000"/>
          <w:szCs w:val="28"/>
          <w:lang w:eastAsia="uk-UA"/>
        </w:rPr>
        <w:t xml:space="preserve"> зменшити кошторисні призначення для оплати за продукти харчування у травні місяці на суму 60000,00 </w:t>
      </w:r>
      <w:r>
        <w:rPr>
          <w:color w:val="000000"/>
          <w:szCs w:val="28"/>
          <w:lang w:eastAsia="uk-UA"/>
        </w:rPr>
        <w:t xml:space="preserve"> грн., відповідно збільшити кошторисні призначення за вказаним напрямком у квітні місяці на таку ж суму (оплата за солодкі </w:t>
      </w:r>
      <w:r>
        <w:rPr>
          <w:color w:val="000000"/>
          <w:szCs w:val="28"/>
          <w:lang w:eastAsia="uk-UA"/>
        </w:rPr>
        <w:t xml:space="preserve">призи та забезпечення харчуванням під час проведення заходу «Сокіл» (Джура) відповідно до Програми національно-патріотичного виховання на 2025-2027 роки)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0611142 КЕКВ 2230).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помісячного розпису видатків загального фонду Відділу соціального захисту населення та охорони здоров’я</w:t>
      </w:r>
      <w:r>
        <w:rPr>
          <w:color w:val="000000"/>
          <w:szCs w:val="28"/>
          <w:lang w:eastAsia="uk-UA"/>
        </w:rPr>
        <w:t xml:space="preserve">: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 в частині фінансування Програми </w:t>
      </w:r>
      <w:r>
        <w:rPr>
          <w:color w:val="000000"/>
          <w:szCs w:val="28"/>
          <w:lang w:eastAsia="uk-UA"/>
        </w:rPr>
        <w:t xml:space="preserve">соціальної підтримки жителів</w:t>
      </w:r>
      <w:r>
        <w:rPr>
          <w:color w:val="000000"/>
          <w:szCs w:val="28"/>
          <w:lang w:eastAsia="uk-UA"/>
        </w:rPr>
        <w:t xml:space="preserve"> </w:t>
      </w:r>
      <w:r>
        <w:rPr>
          <w:color w:val="000000"/>
          <w:szCs w:val="28"/>
          <w:lang w:eastAsia="uk-UA"/>
        </w:rPr>
        <w:t xml:space="preserve">Менської міської територіальної громади на 2025-2027 роки </w:t>
      </w:r>
      <w:r>
        <w:rPr>
          <w:color w:val="000000"/>
          <w:szCs w:val="28"/>
          <w:lang w:eastAsia="uk-UA"/>
        </w:rPr>
        <w:t xml:space="preserve">зменши</w:t>
      </w:r>
      <w:r>
        <w:rPr>
          <w:color w:val="000000"/>
          <w:szCs w:val="28"/>
          <w:lang w:eastAsia="uk-UA"/>
        </w:rPr>
        <w:t xml:space="preserve">ти</w:t>
      </w:r>
      <w:r>
        <w:rPr>
          <w:color w:val="000000"/>
          <w:szCs w:val="28"/>
          <w:lang w:eastAsia="uk-UA"/>
        </w:rPr>
        <w:t xml:space="preserve"> кошторисні призначення для </w:t>
      </w:r>
      <w:r>
        <w:rPr>
          <w:color w:val="000000"/>
          <w:szCs w:val="28"/>
          <w:lang w:eastAsia="uk-UA"/>
        </w:rPr>
        <w:t xml:space="preserve">інших виплат населенню</w:t>
      </w:r>
      <w:r>
        <w:rPr>
          <w:color w:val="000000"/>
          <w:szCs w:val="28"/>
          <w:lang w:eastAsia="uk-UA"/>
        </w:rPr>
        <w:t xml:space="preserve"> у </w:t>
      </w:r>
      <w:r>
        <w:rPr>
          <w:color w:val="000000"/>
          <w:szCs w:val="28"/>
          <w:lang w:eastAsia="uk-UA"/>
        </w:rPr>
        <w:t xml:space="preserve">листопаді</w:t>
      </w:r>
      <w:r>
        <w:rPr>
          <w:color w:val="000000"/>
          <w:szCs w:val="28"/>
          <w:lang w:eastAsia="uk-UA"/>
        </w:rPr>
        <w:t xml:space="preserve"> місяці на суму </w:t>
      </w:r>
      <w:r>
        <w:rPr>
          <w:color w:val="000000"/>
          <w:szCs w:val="28"/>
          <w:lang w:eastAsia="uk-UA"/>
        </w:rPr>
        <w:t xml:space="preserve">160000</w:t>
      </w:r>
      <w:r>
        <w:rPr>
          <w:color w:val="000000"/>
          <w:szCs w:val="28"/>
          <w:lang w:eastAsia="uk-UA"/>
        </w:rPr>
        <w:t xml:space="preserve">,00 грн., </w:t>
      </w:r>
      <w:r>
        <w:rPr>
          <w:color w:val="000000"/>
          <w:szCs w:val="28"/>
          <w:lang w:eastAsia="uk-UA"/>
        </w:rPr>
        <w:t xml:space="preserve">у жовтні місяці на суму 160000,00 грн., </w:t>
      </w:r>
      <w:r>
        <w:rPr>
          <w:color w:val="000000"/>
          <w:szCs w:val="28"/>
          <w:lang w:eastAsia="uk-UA"/>
        </w:rPr>
        <w:t xml:space="preserve">відповідно збільшити кошторисні призначення </w:t>
      </w:r>
      <w:r>
        <w:rPr>
          <w:color w:val="000000"/>
          <w:szCs w:val="28"/>
          <w:lang w:eastAsia="uk-UA"/>
        </w:rPr>
        <w:t xml:space="preserve">за вказаним напрямком</w:t>
      </w:r>
      <w:r>
        <w:rPr>
          <w:color w:val="000000"/>
          <w:szCs w:val="28"/>
          <w:lang w:eastAsia="uk-UA"/>
        </w:rPr>
        <w:t xml:space="preserve"> у квітні місяці на суму </w:t>
      </w:r>
      <w:r>
        <w:rPr>
          <w:color w:val="000000"/>
          <w:szCs w:val="28"/>
          <w:lang w:eastAsia="uk-UA"/>
        </w:rPr>
        <w:t xml:space="preserve">320000</w:t>
      </w:r>
      <w:r>
        <w:rPr>
          <w:color w:val="000000"/>
          <w:szCs w:val="28"/>
          <w:lang w:eastAsia="uk-UA"/>
        </w:rPr>
        <w:t xml:space="preserve">,00 грн. 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081</w:t>
      </w:r>
      <w:r>
        <w:rPr>
          <w:color w:val="000000"/>
          <w:szCs w:val="28"/>
          <w:lang w:eastAsia="uk-UA"/>
        </w:rPr>
        <w:t xml:space="preserve">3242 </w:t>
      </w:r>
      <w:r>
        <w:rPr>
          <w:color w:val="000000"/>
          <w:szCs w:val="28"/>
          <w:lang w:eastAsia="uk-UA"/>
        </w:rPr>
        <w:t xml:space="preserve">КЕКВ </w:t>
      </w:r>
      <w:r>
        <w:rPr>
          <w:color w:val="000000"/>
          <w:szCs w:val="28"/>
          <w:lang w:eastAsia="uk-UA"/>
        </w:rPr>
        <w:t xml:space="preserve">2730);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 з</w:t>
      </w:r>
      <w:r>
        <w:rPr>
          <w:color w:val="000000"/>
          <w:szCs w:val="28"/>
          <w:lang w:eastAsia="uk-UA"/>
        </w:rPr>
        <w:t xml:space="preserve">дійсненн</w:t>
      </w:r>
      <w:r>
        <w:rPr>
          <w:color w:val="000000"/>
          <w:szCs w:val="28"/>
          <w:lang w:eastAsia="uk-UA"/>
        </w:rPr>
        <w:t xml:space="preserve">ю</w:t>
      </w:r>
      <w:r>
        <w:rPr>
          <w:color w:val="000000"/>
          <w:szCs w:val="28"/>
          <w:lang w:eastAsia="uk-UA"/>
        </w:rPr>
        <w:t xml:space="preserve"> соціальної роботи та наданн</w:t>
      </w:r>
      <w:r>
        <w:rPr>
          <w:color w:val="000000"/>
          <w:szCs w:val="28"/>
          <w:lang w:eastAsia="uk-UA"/>
        </w:rPr>
        <w:t xml:space="preserve">ю</w:t>
      </w:r>
      <w:r>
        <w:rPr>
          <w:color w:val="000000"/>
          <w:szCs w:val="28"/>
          <w:lang w:eastAsia="uk-UA"/>
        </w:rPr>
        <w:t xml:space="preserve"> соціальних послуг центрами соціальних служб </w:t>
      </w:r>
      <w:r>
        <w:rPr>
          <w:color w:val="000000"/>
          <w:szCs w:val="28"/>
          <w:lang w:eastAsia="uk-UA"/>
        </w:rPr>
        <w:t xml:space="preserve">зменшити </w:t>
      </w:r>
      <w:r>
        <w:rPr>
          <w:color w:val="000000"/>
          <w:szCs w:val="28"/>
          <w:lang w:eastAsia="uk-UA"/>
        </w:rPr>
        <w:t xml:space="preserve">кошторисні призначення для оплати за електроенергію в листопаді місяці на суму 6000,00 грн., відповідно збільшити кошторисні призначення за вказаним напрямком</w:t>
      </w:r>
      <w:r>
        <w:rPr>
          <w:color w:val="000000"/>
          <w:szCs w:val="28"/>
          <w:lang w:eastAsia="uk-UA"/>
        </w:rPr>
        <w:t xml:space="preserve"> у квітні місяці на таку ж суму; зменшити кошторисні призначення для оплати за природний газ у грудні місяці на суму 17000,00 грн., відповідно збільшити кошторисні призначення за вказаним напрямком у квітні місяці на таку ж суму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0813121 КЕКВ 2273, КЕКВ 2274).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помісячного розпису видатків загального фонду Відділу культури Менської міської ради: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9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по з</w:t>
      </w:r>
      <w:r>
        <w:rPr>
          <w:color w:val="000000"/>
          <w:szCs w:val="28"/>
          <w:lang w:eastAsia="uk-UA"/>
        </w:rPr>
        <w:t xml:space="preserve">абезпеченн</w:t>
      </w:r>
      <w:r>
        <w:rPr>
          <w:color w:val="000000"/>
          <w:szCs w:val="28"/>
          <w:lang w:eastAsia="uk-UA"/>
        </w:rPr>
        <w:t xml:space="preserve">ю</w:t>
      </w:r>
      <w:r>
        <w:rPr>
          <w:color w:val="000000"/>
          <w:szCs w:val="28"/>
          <w:lang w:eastAsia="uk-UA"/>
        </w:rPr>
        <w:t xml:space="preserve"> діяльності палаців i будинків культури, клубів, центрів дозвілля та </w:t>
      </w:r>
      <w:r>
        <w:rPr>
          <w:color w:val="000000"/>
          <w:szCs w:val="28"/>
          <w:lang w:eastAsia="uk-UA"/>
        </w:rPr>
        <w:t xml:space="preserve">iнших</w:t>
      </w:r>
      <w:r>
        <w:rPr>
          <w:color w:val="000000"/>
          <w:szCs w:val="28"/>
          <w:lang w:eastAsia="uk-UA"/>
        </w:rPr>
        <w:t xml:space="preserve"> клубних закладів</w:t>
      </w:r>
      <w:r>
        <w:rPr>
          <w:color w:val="000000"/>
          <w:szCs w:val="28"/>
          <w:lang w:eastAsia="uk-UA"/>
        </w:rPr>
        <w:t xml:space="preserve"> зменшити кошторисні призначення для оплати за теплопостачання у жовтні місяці на суму 29600,00 грн., у листопаді місяці на суму 70000,00 грн., у грудні місяці на суму 400,00 грн.</w:t>
      </w:r>
      <w:r>
        <w:rPr>
          <w:color w:val="000000"/>
          <w:szCs w:val="28"/>
          <w:lang w:eastAsia="uk-UA"/>
        </w:rPr>
        <w:t xml:space="preserve">, відповідно збільшити кошторисні призначення за вказаним напрямком у квітні місяці на суму 100000,00 грн.; зменшити кошторисні призначення для придбання предметів, матеріалів, обладнання та інвентарю у жовтні місяці на суму 10000,00 грн., у листопаді міся</w:t>
      </w:r>
      <w:r>
        <w:rPr>
          <w:color w:val="000000"/>
          <w:szCs w:val="28"/>
          <w:lang w:eastAsia="uk-UA"/>
        </w:rPr>
        <w:t xml:space="preserve">ці на суму 10000,00 грн., у грудні місяці на суму 20000,00 грн., відповідно збільшити кошторисні призначення за вказаним напрямком у квітні місяці на суму 40000,00 грн. (придбання талонів на бензин по КЗ «Менський будинок культури» Менської міської ради); </w:t>
      </w:r>
      <w:r>
        <w:rPr>
          <w:color w:val="000000"/>
          <w:szCs w:val="28"/>
          <w:lang w:eastAsia="uk-UA"/>
        </w:rPr>
        <w:t xml:space="preserve">зменшити кошторисні призначення для оплати за електроенергію у жовтні місяці на суму 3000,00 грн., у листопаді місяці на суму 3000,00 грн., у грудні місяці на суму 3000,00 грн., відповідно збільшити кошторисні призначення за вказаним </w:t>
      </w:r>
      <w:r>
        <w:rPr>
          <w:color w:val="000000"/>
          <w:szCs w:val="28"/>
          <w:lang w:eastAsia="uk-UA"/>
        </w:rPr>
        <w:t xml:space="preserve">напрямком у квітні місяці на суму 9000,00 грн. (КЗ «Центр культури та дозвілля молоді» Менської міської ради</w:t>
      </w:r>
      <w:r>
        <w:rPr>
          <w:color w:val="000000"/>
          <w:szCs w:val="28"/>
          <w:lang w:eastAsia="uk-UA"/>
        </w:rPr>
        <w:t xml:space="preserve">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(КПКВК МБ 1014060 КЕКВ 2271, КЕКВ  2210, КЕКВ 2273).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Внести зміни до річного розпису видатків загального фонду Відділу освіти Менської міської ради </w:t>
      </w:r>
      <w:r>
        <w:rPr>
          <w:color w:val="000000"/>
          <w:szCs w:val="28"/>
          <w:lang w:eastAsia="uk-UA"/>
        </w:rPr>
        <w:t xml:space="preserve">з надання загальної середньої освіти закладами загальної середньої освіти за рахунок коштів місцевого бюджету</w:t>
      </w:r>
      <w:r>
        <w:rPr>
          <w:color w:val="000000"/>
          <w:szCs w:val="28"/>
          <w:lang w:eastAsia="uk-UA"/>
        </w:rPr>
        <w:t xml:space="preserve">, а саме: </w:t>
      </w:r>
      <w:r>
        <w:t xml:space="preserve">зменшити кошторисні призначення</w:t>
      </w:r>
      <w:r>
        <w:rPr>
          <w:color w:val="000000"/>
          <w:szCs w:val="28"/>
          <w:lang w:eastAsia="uk-UA"/>
        </w:rPr>
        <w:t xml:space="preserve"> для придбання предметів, матеріалів, обладнання та інвентарю на суму 2123,00 грн., відповідно збільшити кошторисні призначення для оплати відрядних на таку ж суму (курси підвищення кваліфікації по </w:t>
      </w:r>
      <w:r>
        <w:rPr>
          <w:color w:val="000000"/>
          <w:szCs w:val="28"/>
          <w:lang w:eastAsia="uk-UA"/>
        </w:rPr>
        <w:t xml:space="preserve">Блистівському</w:t>
      </w:r>
      <w:r>
        <w:rPr>
          <w:color w:val="000000"/>
          <w:szCs w:val="28"/>
          <w:lang w:eastAsia="uk-UA"/>
        </w:rPr>
        <w:t xml:space="preserve"> ЗЗСО </w:t>
      </w:r>
      <w:r>
        <w:rPr>
          <w:lang w:val="en-US"/>
        </w:rPr>
        <w:t xml:space="preserve">I</w:t>
      </w:r>
      <w:r>
        <w:t xml:space="preserve">-</w:t>
      </w:r>
      <w:r>
        <w:rPr>
          <w:lang w:val="en-US"/>
        </w:rPr>
        <w:t xml:space="preserve">III</w:t>
      </w:r>
      <w:r>
        <w:t xml:space="preserve"> ст.)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0"/>
        <w:rPr>
          <w:color w:val="000000"/>
          <w:szCs w:val="28"/>
          <w:lang w:eastAsia="uk-UA"/>
        </w:rPr>
      </w:pPr>
      <w:r>
        <w:t xml:space="preserve">(КПКВК МБ 0611021 КЕКВ 2210 -2123,00 грн., КЕКВ 2250 +2123,00 грн.).</w:t>
      </w:r>
      <w:r>
        <w:rPr>
          <w:color w:val="000000"/>
          <w:szCs w:val="28"/>
          <w:lang w:eastAsia="uk-UA"/>
        </w:rPr>
      </w:r>
      <w:r>
        <w:rPr>
          <w:color w:val="000000"/>
          <w:szCs w:val="28"/>
          <w:lang w:eastAsia="uk-UA"/>
        </w:rPr>
      </w:r>
    </w:p>
    <w:p>
      <w:pPr>
        <w:pStyle w:val="903"/>
        <w:numPr>
          <w:ilvl w:val="0"/>
          <w:numId w:val="18"/>
        </w:num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 w:firstLine="567" w:left="0"/>
        <w:rPr>
          <w:szCs w:val="28"/>
        </w:rPr>
      </w:pPr>
      <w:r>
        <w:rPr>
          <w:color w:val="000000"/>
          <w:szCs w:val="28"/>
        </w:rPr>
        <w:t xml:space="preserve">Контроль за виконанням розпо</w:t>
      </w:r>
      <w:r>
        <w:rPr>
          <w:color w:val="000000"/>
          <w:szCs w:val="28"/>
        </w:rPr>
        <w:t xml:space="preserve">рядження покласти на начальника </w:t>
      </w:r>
      <w:r>
        <w:rPr>
          <w:color w:val="000000"/>
          <w:szCs w:val="28"/>
        </w:rPr>
        <w:t xml:space="preserve">Ф</w:t>
      </w:r>
      <w:r>
        <w:rPr>
          <w:color w:val="000000"/>
          <w:szCs w:val="28"/>
        </w:rPr>
        <w:t xml:space="preserve">інансового управління Менської міської ради </w:t>
      </w:r>
      <w:r>
        <w:rPr>
          <w:color w:val="000000"/>
          <w:szCs w:val="28"/>
        </w:rPr>
        <w:t xml:space="preserve">Аллу НЕРОСЛИК</w:t>
      </w:r>
      <w:r>
        <w:rPr>
          <w:color w:val="000000"/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0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  <w:between w:val="none" w:color="000000" w:sz="4" w:space="0"/>
        </w:pBdr>
        <w:tabs>
          <w:tab w:val="left" w:leader="none" w:pos="0"/>
          <w:tab w:val="clear" w:leader="none" w:pos="1134"/>
        </w:tabs>
        <w:spacing w:line="253" w:lineRule="atLeast"/>
        <w:ind/>
        <w:rPr/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Bdr>
          <w:left w:val="none" w:color="000000" w:sz="4" w:space="1"/>
        </w:pBdr>
        <w:tabs>
          <w:tab w:val="clear" w:leader="none" w:pos="1134"/>
          <w:tab w:val="left" w:leader="none" w:pos="6803"/>
        </w:tabs>
        <w:spacing/>
        <w:ind w:firstLine="0"/>
        <w:rPr>
          <w:szCs w:val="28"/>
          <w:u w:val="single"/>
        </w:rPr>
      </w:pPr>
      <w:r>
        <w:rPr>
          <w:color w:val="000000"/>
          <w:szCs w:val="28"/>
        </w:rPr>
        <w:t xml:space="preserve">Секретар ради</w:t>
      </w:r>
      <w:r>
        <w:rPr>
          <w:color w:val="000000"/>
          <w:szCs w:val="28"/>
        </w:rPr>
        <w:t xml:space="preserve">                                                              </w:t>
      </w:r>
      <w:r>
        <w:rPr>
          <w:color w:val="000000"/>
          <w:szCs w:val="28"/>
        </w:rPr>
        <w:t xml:space="preserve">Юрій СТАЛЬНИЧЕНКО</w:t>
      </w:r>
      <w:r>
        <w:rPr>
          <w:szCs w:val="28"/>
          <w:u w:val="single"/>
        </w:rPr>
      </w:r>
      <w:r>
        <w:rPr>
          <w:szCs w:val="28"/>
          <w:u w:val="single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244" w:right="567" w:bottom="709" w:left="1701" w:header="284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pBdr/>
      <w:spacing/>
      <w:ind/>
      <w:jc w:val="center"/>
      <w:rPr/>
    </w:pPr>
    <w:fldSimple w:instr="PAGE \* MERGEFORMAT">
      <w:r>
        <w:t xml:space="preserve">1</w:t>
      </w:r>
    </w:fldSimple>
    <w:r/>
    <w:r/>
  </w:p>
  <w:p>
    <w:pPr>
      <w:pStyle w:val="913"/>
      <w:pBdr/>
      <w:spacing/>
      <w:ind/>
      <w:rPr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pBdr/>
      <w:spacing/>
      <w:ind/>
      <w:jc w:val="center"/>
      <w:rPr/>
    </w:pPr>
    <w:r/>
    <w:r>
      <w:rPr>
        <w:color w:val="000000" w:themeColor="text1"/>
        <w:lang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97369422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rotation:0;z-index:1;" stroked="f">
              <v:imagedata r:id="rId1" o:title=""/>
              <o:lock v:ext="edit" rotation="t"/>
            </v:shape>
          </w:pict>
        </mc:Fallback>
      </mc:AlternateContent>
    </w:r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1080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</w:rPr>
      <w:start w:val="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00000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435"/>
      </w:pPr>
      <w:rPr>
        <w:rFonts w:hint="default"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5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7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9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31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03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5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7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95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-"/>
      <w:numFmt w:val="bullet"/>
      <w:pPr>
        <w:pBdr/>
        <w:spacing/>
        <w:ind w:hanging="360" w:left="1002"/>
      </w:pPr>
      <w:rPr>
        <w:rFonts w:hint="default" w:ascii="Times New Roman" w:hAnsi="Times New Roman" w:eastAsia="Times New Roman" w:cs="Times New Roman"/>
        <w:color w:val="000000"/>
      </w:rPr>
      <w:start w:val="18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2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442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162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8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02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22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04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762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1287"/>
      </w:pPr>
      <w:rPr>
        <w:rFonts w:hint="default" w:ascii="Times New Roman" w:hAnsi="Times New Roman" w:eastAsia="Times New Roman" w:cs="Times New Roman"/>
        <w:color w:val="auto"/>
      </w:rPr>
      <w:start w:val="14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</w:rPr>
      <w:start w:val="1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  <w:color w:val="000000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9"/>
  </w:num>
  <w:num w:numId="11">
    <w:abstractNumId w:val="14"/>
  </w:num>
  <w:num w:numId="12">
    <w:abstractNumId w:val="7"/>
  </w:num>
  <w:num w:numId="13">
    <w:abstractNumId w:val="15"/>
  </w:num>
  <w:num w:numId="14">
    <w:abstractNumId w:val="2"/>
  </w:num>
  <w:num w:numId="15">
    <w:abstractNumId w:val="18"/>
  </w:num>
  <w:num w:numId="16">
    <w:abstractNumId w:val="8"/>
  </w:num>
  <w:num w:numId="17">
    <w:abstractNumId w:val="11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SimSun" w:cs="Calibr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6">
    <w:name w:val="Plain Table 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1 Light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5 Dark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6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7 Colorful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25">
    <w:name w:val="Intense Emphasis"/>
    <w:basedOn w:val="74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6">
    <w:name w:val="Intense Reference"/>
    <w:basedOn w:val="74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27">
    <w:name w:val="Subtle Emphasis"/>
    <w:basedOn w:val="74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Emphasis"/>
    <w:basedOn w:val="743"/>
    <w:uiPriority w:val="20"/>
    <w:qFormat/>
    <w:pPr>
      <w:pBdr/>
      <w:spacing/>
      <w:ind/>
    </w:pPr>
    <w:rPr>
      <w:i/>
      <w:iCs/>
    </w:rPr>
  </w:style>
  <w:style w:type="character" w:styleId="729">
    <w:name w:val="Strong"/>
    <w:basedOn w:val="743"/>
    <w:uiPriority w:val="22"/>
    <w:qFormat/>
    <w:pPr>
      <w:pBdr/>
      <w:spacing/>
      <w:ind/>
    </w:pPr>
    <w:rPr>
      <w:b/>
      <w:bCs/>
    </w:rPr>
  </w:style>
  <w:style w:type="character" w:styleId="730">
    <w:name w:val="Subtle Reference"/>
    <w:basedOn w:val="74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1">
    <w:name w:val="Book Title"/>
    <w:basedOn w:val="74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2">
    <w:name w:val="FollowedHyperlink"/>
    <w:basedOn w:val="74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  <w:tabs>
        <w:tab w:val="left" w:leader="none" w:pos="1134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</w:rPr>
  </w:style>
  <w:style w:type="paragraph" w:styleId="734">
    <w:name w:val="Heading 1"/>
    <w:basedOn w:val="733"/>
    <w:next w:val="733"/>
    <w:link w:val="89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5">
    <w:name w:val="Heading 2"/>
    <w:basedOn w:val="733"/>
    <w:next w:val="733"/>
    <w:link w:val="895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36">
    <w:name w:val="Heading 3"/>
    <w:basedOn w:val="733"/>
    <w:next w:val="733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37">
    <w:name w:val="Heading 4"/>
    <w:basedOn w:val="733"/>
    <w:next w:val="733"/>
    <w:link w:val="8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733"/>
    <w:next w:val="733"/>
    <w:link w:val="89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733"/>
    <w:next w:val="733"/>
    <w:link w:val="89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</w:rPr>
  </w:style>
  <w:style w:type="paragraph" w:styleId="740">
    <w:name w:val="Heading 7"/>
    <w:basedOn w:val="733"/>
    <w:next w:val="733"/>
    <w:link w:val="9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41">
    <w:name w:val="Heading 8"/>
    <w:basedOn w:val="733"/>
    <w:next w:val="733"/>
    <w:link w:val="90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</w:rPr>
  </w:style>
  <w:style w:type="paragraph" w:styleId="742">
    <w:name w:val="Heading 9"/>
    <w:basedOn w:val="733"/>
    <w:next w:val="733"/>
    <w:link w:val="90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 w:default="1">
    <w:name w:val="Default Paragraph Font"/>
    <w:uiPriority w:val="1"/>
    <w:semiHidden/>
    <w:unhideWhenUsed/>
    <w:pPr>
      <w:pBdr/>
      <w:spacing/>
      <w:ind/>
    </w:pPr>
  </w:style>
  <w:style w:type="table" w:styleId="74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5" w:default="1">
    <w:name w:val="No List"/>
    <w:uiPriority w:val="99"/>
    <w:semiHidden/>
    <w:unhideWhenUsed/>
    <w:pPr>
      <w:pBdr/>
      <w:spacing/>
      <w:ind/>
    </w:pPr>
  </w:style>
  <w:style w:type="character" w:styleId="746" w:customStyle="1">
    <w:name w:val="Heading 1 Char"/>
    <w:basedOn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7" w:customStyle="1">
    <w:name w:val="Heading 2 Char"/>
    <w:basedOn w:val="74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8" w:customStyle="1">
    <w:name w:val="Heading 3 Char"/>
    <w:basedOn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9" w:customStyle="1">
    <w:name w:val="Heading 4 Char"/>
    <w:basedOn w:val="7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5 Char"/>
    <w:basedOn w:val="743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Heading 6 Char"/>
    <w:basedOn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Heading 7 Char"/>
    <w:basedOn w:val="74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Heading 8 Char"/>
    <w:basedOn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9 Char"/>
    <w:basedOn w:val="74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Title Char"/>
    <w:basedOn w:val="743"/>
    <w:uiPriority w:val="10"/>
    <w:pPr>
      <w:pBdr/>
      <w:spacing/>
      <w:ind/>
    </w:pPr>
    <w:rPr>
      <w:sz w:val="48"/>
      <w:szCs w:val="48"/>
    </w:rPr>
  </w:style>
  <w:style w:type="character" w:styleId="756" w:customStyle="1">
    <w:name w:val="Subtitle Char"/>
    <w:basedOn w:val="743"/>
    <w:uiPriority w:val="11"/>
    <w:pPr>
      <w:pBdr/>
      <w:spacing/>
      <w:ind/>
    </w:pPr>
    <w:rPr>
      <w:sz w:val="24"/>
      <w:szCs w:val="24"/>
    </w:rPr>
  </w:style>
  <w:style w:type="character" w:styleId="757" w:customStyle="1">
    <w:name w:val="Quote Char"/>
    <w:uiPriority w:val="29"/>
    <w:pPr>
      <w:pBdr/>
      <w:spacing/>
      <w:ind/>
    </w:pPr>
    <w:rPr>
      <w:i/>
    </w:rPr>
  </w:style>
  <w:style w:type="character" w:styleId="758" w:customStyle="1">
    <w:name w:val="Intense Quote Char"/>
    <w:uiPriority w:val="30"/>
    <w:pPr>
      <w:pBdr/>
      <w:spacing/>
      <w:ind/>
    </w:pPr>
    <w:rPr>
      <w:i/>
    </w:rPr>
  </w:style>
  <w:style w:type="character" w:styleId="759" w:customStyle="1">
    <w:name w:val="Header Char"/>
    <w:basedOn w:val="743"/>
    <w:uiPriority w:val="99"/>
    <w:pPr>
      <w:pBdr/>
      <w:spacing/>
      <w:ind/>
    </w:pPr>
  </w:style>
  <w:style w:type="character" w:styleId="760" w:customStyle="1">
    <w:name w:val="Footer Char"/>
    <w:basedOn w:val="743"/>
    <w:uiPriority w:val="99"/>
    <w:pPr>
      <w:pBdr/>
      <w:spacing/>
      <w:ind/>
    </w:pPr>
  </w:style>
  <w:style w:type="table" w:styleId="761" w:customStyle="1">
    <w:name w:val="Звичайна таблиця 1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Звичайна таблиця 2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Звичайна таблиця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Звичайна таблиця 4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Звичайна таблиця 5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Таблиця-сітка 1 (світл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Таблиця-сітка 2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Таблиця-сітка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Таблиця-сітка 41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Таблиця-сітка 5 (темн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Таблиця-сітка 6 (кольоров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Таблиця-сітка 7 (кольоров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Таблиця-список 1 (світл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Таблиця-список 2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Таблиця-список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Таблиця-список 4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Таблиця-список 5 (темн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Таблиця-список 6 (кольоров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Таблиця-список 7 (кольоров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80" w:customStyle="1">
    <w:name w:val="Footnote Text Char"/>
    <w:uiPriority w:val="99"/>
    <w:pPr>
      <w:pBdr/>
      <w:spacing/>
      <w:ind/>
    </w:pPr>
    <w:rPr>
      <w:sz w:val="18"/>
    </w:rPr>
  </w:style>
  <w:style w:type="character" w:styleId="781" w:customStyle="1">
    <w:name w:val="Endnote Text Char"/>
    <w:uiPriority w:val="99"/>
    <w:pPr>
      <w:pBdr/>
      <w:spacing/>
      <w:ind/>
    </w:pPr>
    <w:rPr>
      <w:sz w:val="20"/>
    </w:rPr>
  </w:style>
  <w:style w:type="paragraph" w:styleId="782">
    <w:name w:val="Caption"/>
    <w:basedOn w:val="733"/>
    <w:next w:val="73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3" w:customStyle="1">
    <w:name w:val="Caption Char"/>
    <w:uiPriority w:val="99"/>
    <w:pPr>
      <w:pBdr/>
      <w:spacing/>
      <w:ind/>
    </w:pPr>
  </w:style>
  <w:style w:type="paragraph" w:styleId="784">
    <w:name w:val="endnote text"/>
    <w:basedOn w:val="733"/>
    <w:link w:val="785"/>
    <w:uiPriority w:val="99"/>
    <w:semiHidden/>
    <w:unhideWhenUsed/>
    <w:pPr>
      <w:pBdr/>
      <w:spacing/>
      <w:ind/>
    </w:pPr>
    <w:rPr>
      <w:sz w:val="20"/>
    </w:rPr>
  </w:style>
  <w:style w:type="character" w:styleId="785" w:customStyle="1">
    <w:name w:val="Текст концевой сноски Знак"/>
    <w:link w:val="784"/>
    <w:uiPriority w:val="99"/>
    <w:pPr>
      <w:pBdr/>
      <w:spacing/>
      <w:ind/>
    </w:pPr>
    <w:rPr>
      <w:sz w:val="20"/>
    </w:rPr>
  </w:style>
  <w:style w:type="character" w:styleId="786">
    <w:name w:val="endnote reference"/>
    <w:basedOn w:val="743"/>
    <w:uiPriority w:val="99"/>
    <w:semiHidden/>
    <w:unhideWhenUsed/>
    <w:pPr>
      <w:pBdr/>
      <w:spacing/>
      <w:ind/>
    </w:pPr>
    <w:rPr>
      <w:vertAlign w:val="superscript"/>
    </w:rPr>
  </w:style>
  <w:style w:type="paragraph" w:styleId="787">
    <w:name w:val="table of figures"/>
    <w:basedOn w:val="733"/>
    <w:next w:val="733"/>
    <w:uiPriority w:val="99"/>
    <w:unhideWhenUsed/>
    <w:pPr>
      <w:pBdr/>
      <w:spacing/>
      <w:ind/>
    </w:pPr>
  </w:style>
  <w:style w:type="table" w:styleId="788" w:customStyle="1">
    <w:name w:val="Table Grid Light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Звичайна таблиця 1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Звичайна таблиця 21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Звичайна таблиця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Звичайна таблиця 4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Звичайна таблиця 5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я-сітка 1 (світл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я-сітка 2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Таблиця-сітка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Таблиця-сітка 41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1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2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3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4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5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6"/>
    <w:basedOn w:val="74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я-сітка 5 (темн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Таблиця-сітка 6 (кольоров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Таблиця-сітка 7 (кольорова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Таблиця-список 1 (світл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Таблиця-список 2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Таблиця-список 3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Таблиця-список 4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Таблиця-список 5 (темн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fffff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Таблиця-список 6 (кольоров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Таблиця-список 7 (кольоровий)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4" w:customStyle="1">
    <w:name w:val="Заголовок 1 Знак"/>
    <w:basedOn w:val="743"/>
    <w:link w:val="73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895" w:customStyle="1">
    <w:name w:val="Заголовок 2 Знак"/>
    <w:basedOn w:val="743"/>
    <w:link w:val="73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896" w:customStyle="1">
    <w:name w:val="Заголовок 3 Знак"/>
    <w:basedOn w:val="743"/>
    <w:link w:val="73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897" w:customStyle="1">
    <w:name w:val="Заголовок 4 Знак"/>
    <w:basedOn w:val="743"/>
    <w:link w:val="73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898" w:customStyle="1">
    <w:name w:val="Заголовок 5 Знак"/>
    <w:basedOn w:val="743"/>
    <w:link w:val="73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899" w:customStyle="1">
    <w:name w:val="Заголовок 6 Знак"/>
    <w:basedOn w:val="743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900" w:customStyle="1">
    <w:name w:val="Заголовок 7 Знак"/>
    <w:basedOn w:val="743"/>
    <w:link w:val="74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1" w:customStyle="1">
    <w:name w:val="Заголовок 8 Знак"/>
    <w:basedOn w:val="743"/>
    <w:link w:val="74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902" w:customStyle="1">
    <w:name w:val="Заголовок 9 Знак"/>
    <w:basedOn w:val="743"/>
    <w:link w:val="74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03">
    <w:name w:val="List Paragraph"/>
    <w:basedOn w:val="733"/>
    <w:uiPriority w:val="34"/>
    <w:qFormat/>
    <w:pPr>
      <w:pBdr/>
      <w:spacing/>
      <w:ind w:left="720"/>
      <w:contextualSpacing w:val="true"/>
    </w:pPr>
  </w:style>
  <w:style w:type="paragraph" w:styleId="904">
    <w:name w:val="No Spacing"/>
    <w:uiPriority w:val="1"/>
    <w:qFormat/>
    <w:pPr>
      <w:pBdr/>
      <w:spacing w:after="0" w:line="240" w:lineRule="auto"/>
      <w:ind/>
    </w:pPr>
  </w:style>
  <w:style w:type="paragraph" w:styleId="905">
    <w:name w:val="Title"/>
    <w:basedOn w:val="733"/>
    <w:next w:val="733"/>
    <w:link w:val="906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6" w:customStyle="1">
    <w:name w:val="Название Знак"/>
    <w:basedOn w:val="743"/>
    <w:link w:val="905"/>
    <w:uiPriority w:val="10"/>
    <w:pPr>
      <w:pBdr/>
      <w:spacing/>
      <w:ind/>
    </w:pPr>
    <w:rPr>
      <w:sz w:val="48"/>
      <w:szCs w:val="48"/>
    </w:rPr>
  </w:style>
  <w:style w:type="paragraph" w:styleId="907">
    <w:name w:val="Subtitle"/>
    <w:basedOn w:val="733"/>
    <w:next w:val="733"/>
    <w:link w:val="908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8" w:customStyle="1">
    <w:name w:val="Подзаголовок Знак"/>
    <w:basedOn w:val="743"/>
    <w:link w:val="907"/>
    <w:uiPriority w:val="11"/>
    <w:pPr>
      <w:pBdr/>
      <w:spacing/>
      <w:ind/>
    </w:pPr>
    <w:rPr>
      <w:sz w:val="24"/>
      <w:szCs w:val="24"/>
    </w:rPr>
  </w:style>
  <w:style w:type="paragraph" w:styleId="909">
    <w:name w:val="Quote"/>
    <w:basedOn w:val="733"/>
    <w:next w:val="733"/>
    <w:link w:val="910"/>
    <w:uiPriority w:val="29"/>
    <w:qFormat/>
    <w:pPr>
      <w:pBdr/>
      <w:spacing/>
      <w:ind w:right="720" w:left="720"/>
    </w:pPr>
    <w:rPr>
      <w:i/>
    </w:rPr>
  </w:style>
  <w:style w:type="character" w:styleId="910" w:customStyle="1">
    <w:name w:val="Цитата 2 Знак"/>
    <w:link w:val="909"/>
    <w:uiPriority w:val="29"/>
    <w:pPr>
      <w:pBdr/>
      <w:spacing/>
      <w:ind/>
    </w:pPr>
    <w:rPr>
      <w:i/>
    </w:rPr>
  </w:style>
  <w:style w:type="paragraph" w:styleId="911">
    <w:name w:val="Intense Quote"/>
    <w:basedOn w:val="733"/>
    <w:next w:val="733"/>
    <w:link w:val="91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912" w:customStyle="1">
    <w:name w:val="Выделенная цитата Знак"/>
    <w:link w:val="911"/>
    <w:uiPriority w:val="30"/>
    <w:pPr>
      <w:pBdr/>
      <w:spacing/>
      <w:ind/>
    </w:pPr>
    <w:rPr>
      <w:i/>
    </w:rPr>
  </w:style>
  <w:style w:type="paragraph" w:styleId="913">
    <w:name w:val="Header"/>
    <w:basedOn w:val="733"/>
    <w:link w:val="914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4" w:customStyle="1">
    <w:name w:val="Верхний колонтитул Знак"/>
    <w:basedOn w:val="743"/>
    <w:link w:val="913"/>
    <w:uiPriority w:val="99"/>
    <w:pPr>
      <w:pBdr/>
      <w:spacing/>
      <w:ind/>
    </w:pPr>
  </w:style>
  <w:style w:type="paragraph" w:styleId="915">
    <w:name w:val="Footer"/>
    <w:basedOn w:val="733"/>
    <w:link w:val="916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916" w:customStyle="1">
    <w:name w:val="Нижний колонтитул Знак"/>
    <w:basedOn w:val="743"/>
    <w:link w:val="915"/>
    <w:uiPriority w:val="99"/>
    <w:pPr>
      <w:pBdr/>
      <w:spacing/>
      <w:ind/>
    </w:pPr>
  </w:style>
  <w:style w:type="table" w:styleId="917">
    <w:name w:val="Table Grid"/>
    <w:basedOn w:val="74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1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2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3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5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4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Lined - Accent 5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Lined - Accent 6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/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- Accent 1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- Accent 2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59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- Accent 3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2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- Accent 4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 - Accent 5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d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6"/>
    <w:basedOn w:val="74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bf8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&amp; Lined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9d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&amp; Lined - Accent 1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c6d9f1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548dd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&amp; Lined - Accent 2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2dbdb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d99594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&amp; Lined - Accent 3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af1d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9b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&amp; Lined - Accent 4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b2a1c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Bordered &amp; Lined - Accent 5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Bordered &amp; Lined - Accent 6"/>
    <w:basedOn w:val="744"/>
    <w:uiPriority w:val="99"/>
    <w:pPr>
      <w:pBdr/>
      <w:spacing w:after="0" w:line="240" w:lineRule="auto"/>
      <w:ind/>
    </w:pPr>
    <w:rPr>
      <w:color w:val="4040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auto" w:fill="fde9d9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uto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0">
    <w:name w:val="footnote text"/>
    <w:basedOn w:val="733"/>
    <w:link w:val="941"/>
    <w:uiPriority w:val="99"/>
    <w:semiHidden/>
    <w:unhideWhenUsed/>
    <w:pPr>
      <w:pBdr/>
      <w:spacing w:after="40"/>
      <w:ind/>
    </w:pPr>
    <w:rPr>
      <w:sz w:val="18"/>
    </w:rPr>
  </w:style>
  <w:style w:type="character" w:styleId="941" w:customStyle="1">
    <w:name w:val="Текст сноски Знак"/>
    <w:link w:val="940"/>
    <w:uiPriority w:val="99"/>
    <w:pPr>
      <w:pBdr/>
      <w:spacing/>
      <w:ind/>
    </w:pPr>
    <w:rPr>
      <w:sz w:val="18"/>
    </w:rPr>
  </w:style>
  <w:style w:type="character" w:styleId="942">
    <w:name w:val="footnote reference"/>
    <w:basedOn w:val="743"/>
    <w:uiPriority w:val="99"/>
    <w:unhideWhenUsed/>
    <w:pPr>
      <w:pBdr/>
      <w:spacing/>
      <w:ind/>
    </w:pPr>
    <w:rPr>
      <w:vertAlign w:val="superscript"/>
    </w:rPr>
  </w:style>
  <w:style w:type="paragraph" w:styleId="943">
    <w:name w:val="toc 1"/>
    <w:basedOn w:val="733"/>
    <w:next w:val="733"/>
    <w:uiPriority w:val="39"/>
    <w:unhideWhenUsed/>
    <w:pPr>
      <w:pBdr/>
      <w:spacing w:after="57"/>
      <w:ind w:firstLine="0"/>
    </w:pPr>
  </w:style>
  <w:style w:type="paragraph" w:styleId="944">
    <w:name w:val="toc 2"/>
    <w:basedOn w:val="733"/>
    <w:next w:val="733"/>
    <w:uiPriority w:val="39"/>
    <w:unhideWhenUsed/>
    <w:pPr>
      <w:pBdr/>
      <w:spacing w:after="57"/>
      <w:ind w:firstLine="0" w:left="283"/>
    </w:pPr>
  </w:style>
  <w:style w:type="paragraph" w:styleId="945">
    <w:name w:val="toc 3"/>
    <w:basedOn w:val="733"/>
    <w:next w:val="733"/>
    <w:uiPriority w:val="39"/>
    <w:unhideWhenUsed/>
    <w:pPr>
      <w:pBdr/>
      <w:spacing w:after="57"/>
      <w:ind w:firstLine="0" w:left="567"/>
    </w:pPr>
  </w:style>
  <w:style w:type="paragraph" w:styleId="946">
    <w:name w:val="toc 4"/>
    <w:basedOn w:val="733"/>
    <w:next w:val="733"/>
    <w:uiPriority w:val="39"/>
    <w:unhideWhenUsed/>
    <w:pPr>
      <w:pBdr/>
      <w:spacing w:after="57"/>
      <w:ind w:firstLine="0" w:left="850"/>
    </w:pPr>
  </w:style>
  <w:style w:type="paragraph" w:styleId="947">
    <w:name w:val="toc 5"/>
    <w:basedOn w:val="733"/>
    <w:next w:val="733"/>
    <w:uiPriority w:val="39"/>
    <w:unhideWhenUsed/>
    <w:pPr>
      <w:pBdr/>
      <w:spacing w:after="57"/>
      <w:ind w:firstLine="0" w:left="1134"/>
    </w:pPr>
  </w:style>
  <w:style w:type="paragraph" w:styleId="948">
    <w:name w:val="toc 6"/>
    <w:basedOn w:val="733"/>
    <w:next w:val="733"/>
    <w:uiPriority w:val="39"/>
    <w:unhideWhenUsed/>
    <w:pPr>
      <w:pBdr/>
      <w:spacing w:after="57"/>
      <w:ind w:firstLine="0" w:left="1417"/>
    </w:pPr>
  </w:style>
  <w:style w:type="paragraph" w:styleId="949">
    <w:name w:val="toc 7"/>
    <w:basedOn w:val="733"/>
    <w:next w:val="733"/>
    <w:uiPriority w:val="39"/>
    <w:unhideWhenUsed/>
    <w:pPr>
      <w:pBdr/>
      <w:spacing w:after="57"/>
      <w:ind w:firstLine="0" w:left="1701"/>
    </w:pPr>
  </w:style>
  <w:style w:type="paragraph" w:styleId="950">
    <w:name w:val="toc 8"/>
    <w:basedOn w:val="733"/>
    <w:next w:val="733"/>
    <w:uiPriority w:val="39"/>
    <w:unhideWhenUsed/>
    <w:pPr>
      <w:pBdr/>
      <w:spacing w:after="57"/>
      <w:ind w:firstLine="0" w:left="1984"/>
    </w:pPr>
  </w:style>
  <w:style w:type="paragraph" w:styleId="951">
    <w:name w:val="toc 9"/>
    <w:basedOn w:val="733"/>
    <w:next w:val="733"/>
    <w:uiPriority w:val="39"/>
    <w:unhideWhenUsed/>
    <w:pPr>
      <w:pBdr/>
      <w:spacing w:after="57"/>
      <w:ind w:firstLine="0" w:left="2268"/>
    </w:pPr>
  </w:style>
  <w:style w:type="paragraph" w:styleId="952">
    <w:name w:val="TOC Heading"/>
    <w:uiPriority w:val="39"/>
    <w:unhideWhenUsed/>
    <w:pPr>
      <w:pBdr/>
      <w:spacing/>
      <w:ind/>
    </w:pPr>
  </w:style>
  <w:style w:type="paragraph" w:styleId="953">
    <w:name w:val="Balloon Text"/>
    <w:basedOn w:val="733"/>
    <w:link w:val="954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954" w:customStyle="1">
    <w:name w:val="Текст выноски Знак"/>
    <w:basedOn w:val="743"/>
    <w:link w:val="953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</w:rPr>
  </w:style>
  <w:style w:type="paragraph" w:styleId="955" w:customStyle="1">
    <w:name w:val="docdata"/>
    <w:basedOn w:val="733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lear" w:leader="none" w:pos="1134"/>
      </w:tabs>
      <w:spacing w:after="100" w:afterAutospacing="1" w:before="100" w:beforeAutospacing="1"/>
      <w:ind w:firstLine="0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C357A86-9761-49AF-B9BF-1A59C78FC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CEC84A0-9C40-4BFB-8A13-D337EA0F7CD7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Четвертакова Наталія Вікторівна</cp:lastModifiedBy>
  <cp:revision>361</cp:revision>
  <dcterms:created xsi:type="dcterms:W3CDTF">2023-11-21T13:30:00Z</dcterms:created>
  <dcterms:modified xsi:type="dcterms:W3CDTF">2025-04-17T12:49:18Z</dcterms:modified>
</cp:coreProperties>
</file>