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5"/>
        <w:pBdr/>
        <w:spacing w:after="0" w:afterAutospacing="0"/>
        <w:ind w:right="0" w:firstLine="0" w:left="10205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Додаток 1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5"/>
        <w:pBdr/>
        <w:spacing w:after="0" w:afterAutospacing="0"/>
        <w:ind w:right="0" w:firstLine="0" w:left="10205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Інструкції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color w:val="000000" w:themeColor="text1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>
        <w:rPr>
          <w:rFonts w:ascii="Times New Roman" w:hAnsi="Times New Roman"/>
          <w:highlight w:val="none"/>
        </w:rPr>
      </w:r>
    </w:p>
    <w:p>
      <w:pPr>
        <w:pStyle w:val="851"/>
        <w:pBdr/>
        <w:spacing/>
        <w:ind w:left="10773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>
        <w:rPr>
          <w:rFonts w:ascii="Times New Roman" w:hAnsi="Times New Roman"/>
          <w:sz w:val="22"/>
          <w:szCs w:val="22"/>
          <w:lang w:val="en-US"/>
        </w:rPr>
      </w:r>
    </w:p>
    <w:p>
      <w:pPr>
        <w:pStyle w:val="849"/>
        <w:pBdr/>
        <w:spacing/>
        <w:ind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 xml:space="preserve">ЖУРНАЛ</w:t>
        <w:br/>
        <w:t xml:space="preserve">обліку і передачі конвертів (паковань) з грифом</w:t>
        <w:br/>
        <w:t xml:space="preserve">“Для службового користування”</w:t>
      </w:r>
      <w:r>
        <w:rPr>
          <w:sz w:val="28"/>
          <w:szCs w:val="22"/>
        </w:rPr>
      </w:r>
      <w:r>
        <w:rPr>
          <w:rFonts w:ascii="Times New Roman" w:hAnsi="Times New Roman"/>
          <w:b w:val="0"/>
          <w:sz w:val="24"/>
          <w:szCs w:val="24"/>
          <w:lang w:val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8"/>
        <w:gridCol w:w="1701"/>
        <w:gridCol w:w="3118"/>
        <w:gridCol w:w="1984"/>
        <w:gridCol w:w="2976"/>
        <w:gridCol w:w="2788"/>
        <w:gridCol w:w="1260"/>
      </w:tblGrid>
      <w:tr>
        <w:trPr/>
        <w:tc>
          <w:tcPr>
            <w:tcBorders/>
            <w:tcW w:w="958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Порядковий номер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Дата надходження конверта (паковання)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sz w:val="28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Найменування установи, з якої надійшов конверт (паковання)</w:t>
            </w: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Номери документів, що зазначені на конверті (пакованні)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right="-126" w:firstLine="0" w:left="-1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Підпис працівника, відповідального за виконання </w:t>
              <w:br/>
              <w:t xml:space="preserve">відповідного виду робіт, що підтверджує отримання конверта (паковання),</w:t>
              <w:br/>
              <w:t xml:space="preserve">дата отримання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2788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right="-126" w:firstLine="0" w:left="-1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Підпис працівника, відповідального за виконання </w:t>
              <w:br/>
              <w:t xml:space="preserve">документа, що підтверджує отримання вкладення конверта (паковання),</w:t>
              <w:br/>
              <w:t xml:space="preserve">дата отримання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Примітка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958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2788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sz w:val="28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Style w:val="848"/>
              <w:pBdr/>
              <w:spacing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5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5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5">
    <w:name w:val="Heading 1"/>
    <w:basedOn w:val="843"/>
    <w:next w:val="84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pBdr/>
      <w:spacing/>
      <w:ind w:left="720"/>
      <w:contextualSpacing w:val="true"/>
    </w:pPr>
  </w:style>
  <w:style w:type="paragraph" w:styleId="684">
    <w:name w:val="No Spacing"/>
    <w:uiPriority w:val="1"/>
    <w:qFormat/>
    <w:pPr>
      <w:pBdr/>
      <w:spacing w:after="0" w:before="0" w:line="240" w:lineRule="auto"/>
      <w:ind/>
    </w:pPr>
  </w:style>
  <w:style w:type="paragraph" w:styleId="685">
    <w:name w:val="Title"/>
    <w:basedOn w:val="843"/>
    <w:next w:val="843"/>
    <w:link w:val="6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6">
    <w:name w:val="Title Char"/>
    <w:link w:val="685"/>
    <w:uiPriority w:val="10"/>
    <w:pPr>
      <w:pBdr/>
      <w:spacing/>
      <w:ind/>
    </w:pPr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8">
    <w:name w:val="Subtitle Char"/>
    <w:link w:val="687"/>
    <w:uiPriority w:val="11"/>
    <w:pPr>
      <w:pBdr/>
      <w:spacing/>
      <w:ind/>
    </w:pPr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pBdr/>
      <w:spacing/>
      <w:ind w:right="720" w:left="720"/>
    </w:pPr>
    <w:rPr>
      <w:i/>
    </w:rPr>
  </w:style>
  <w:style w:type="character" w:styleId="690">
    <w:name w:val="Quote Char"/>
    <w:link w:val="689"/>
    <w:uiPriority w:val="29"/>
    <w:pPr>
      <w:pBdr/>
      <w:spacing/>
      <w:ind/>
    </w:pPr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2">
    <w:name w:val="Intense Quote Char"/>
    <w:link w:val="691"/>
    <w:uiPriority w:val="30"/>
    <w:pPr>
      <w:pBdr/>
      <w:spacing/>
      <w:ind/>
    </w:pPr>
    <w:rPr>
      <w:i/>
    </w:rPr>
  </w:style>
  <w:style w:type="paragraph" w:styleId="693">
    <w:name w:val="Header"/>
    <w:basedOn w:val="843"/>
    <w:link w:val="6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4">
    <w:name w:val="Header Char"/>
    <w:link w:val="693"/>
    <w:uiPriority w:val="99"/>
    <w:pPr>
      <w:pBdr/>
      <w:spacing/>
      <w:ind/>
    </w:pPr>
  </w:style>
  <w:style w:type="paragraph" w:styleId="695">
    <w:name w:val="Footer"/>
    <w:basedOn w:val="843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6">
    <w:name w:val="Footer Char"/>
    <w:link w:val="695"/>
    <w:uiPriority w:val="99"/>
    <w:pPr>
      <w:pBdr/>
      <w:spacing/>
      <w:ind/>
    </w:pPr>
  </w:style>
  <w:style w:type="paragraph" w:styleId="697">
    <w:name w:val="Caption"/>
    <w:basedOn w:val="843"/>
    <w:next w:val="8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  <w:pPr>
      <w:pBdr/>
      <w:spacing/>
      <w:ind/>
    </w:pPr>
  </w:style>
  <w:style w:type="table" w:styleId="69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7">
    <w:name w:val="Footnote Text Char"/>
    <w:link w:val="826"/>
    <w:uiPriority w:val="99"/>
    <w:pPr>
      <w:pBdr/>
      <w:spacing/>
      <w:ind/>
    </w:pPr>
    <w:rPr>
      <w:sz w:val="18"/>
    </w:rPr>
  </w:style>
  <w:style w:type="character" w:styleId="82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0">
    <w:name w:val="Endnote Text Char"/>
    <w:link w:val="829"/>
    <w:uiPriority w:val="99"/>
    <w:pPr>
      <w:pBdr/>
      <w:spacing/>
      <w:ind/>
    </w:pPr>
    <w:rPr>
      <w:sz w:val="20"/>
    </w:rPr>
  </w:style>
  <w:style w:type="character" w:styleId="83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pBdr/>
      <w:spacing w:after="57"/>
      <w:ind w:right="0" w:firstLine="0" w:left="0"/>
    </w:pPr>
  </w:style>
  <w:style w:type="paragraph" w:styleId="833">
    <w:name w:val="toc 2"/>
    <w:basedOn w:val="843"/>
    <w:next w:val="843"/>
    <w:uiPriority w:val="39"/>
    <w:unhideWhenUsed/>
    <w:pPr>
      <w:pBdr/>
      <w:spacing w:after="57"/>
      <w:ind w:right="0" w:firstLine="0" w:left="283"/>
    </w:pPr>
  </w:style>
  <w:style w:type="paragraph" w:styleId="834">
    <w:name w:val="toc 3"/>
    <w:basedOn w:val="843"/>
    <w:next w:val="843"/>
    <w:uiPriority w:val="39"/>
    <w:unhideWhenUsed/>
    <w:pPr>
      <w:pBdr/>
      <w:spacing w:after="57"/>
      <w:ind w:right="0" w:firstLine="0" w:left="567"/>
    </w:pPr>
  </w:style>
  <w:style w:type="paragraph" w:styleId="835">
    <w:name w:val="toc 4"/>
    <w:basedOn w:val="843"/>
    <w:next w:val="843"/>
    <w:uiPriority w:val="39"/>
    <w:unhideWhenUsed/>
    <w:pPr>
      <w:pBdr/>
      <w:spacing w:after="57"/>
      <w:ind w:right="0" w:firstLine="0" w:left="850"/>
    </w:pPr>
  </w:style>
  <w:style w:type="paragraph" w:styleId="836">
    <w:name w:val="toc 5"/>
    <w:basedOn w:val="843"/>
    <w:next w:val="843"/>
    <w:uiPriority w:val="39"/>
    <w:unhideWhenUsed/>
    <w:pPr>
      <w:pBdr/>
      <w:spacing w:after="57"/>
      <w:ind w:right="0" w:firstLine="0" w:left="1134"/>
    </w:pPr>
  </w:style>
  <w:style w:type="paragraph" w:styleId="837">
    <w:name w:val="toc 6"/>
    <w:basedOn w:val="843"/>
    <w:next w:val="843"/>
    <w:uiPriority w:val="39"/>
    <w:unhideWhenUsed/>
    <w:pPr>
      <w:pBdr/>
      <w:spacing w:after="57"/>
      <w:ind w:right="0" w:firstLine="0" w:left="1417"/>
    </w:pPr>
  </w:style>
  <w:style w:type="paragraph" w:styleId="838">
    <w:name w:val="toc 7"/>
    <w:basedOn w:val="843"/>
    <w:next w:val="843"/>
    <w:uiPriority w:val="39"/>
    <w:unhideWhenUsed/>
    <w:pPr>
      <w:pBdr/>
      <w:spacing w:after="57"/>
      <w:ind w:right="0" w:firstLine="0" w:left="1701"/>
    </w:pPr>
  </w:style>
  <w:style w:type="paragraph" w:styleId="839">
    <w:name w:val="toc 8"/>
    <w:basedOn w:val="843"/>
    <w:next w:val="843"/>
    <w:uiPriority w:val="39"/>
    <w:unhideWhenUsed/>
    <w:pPr>
      <w:pBdr/>
      <w:spacing w:after="57"/>
      <w:ind w:right="0" w:firstLine="0" w:left="1984"/>
    </w:pPr>
  </w:style>
  <w:style w:type="paragraph" w:styleId="840">
    <w:name w:val="toc 9"/>
    <w:basedOn w:val="843"/>
    <w:next w:val="843"/>
    <w:uiPriority w:val="39"/>
    <w:unhideWhenUsed/>
    <w:pPr>
      <w:pBdr/>
      <w:spacing w:after="57"/>
      <w:ind w:right="0" w:firstLine="0" w:left="2268"/>
    </w:p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next w:val="843"/>
    <w:link w:val="843"/>
    <w:qFormat/>
    <w:pPr>
      <w:pBdr/>
      <w:spacing/>
      <w:ind/>
    </w:pPr>
    <w:rPr>
      <w:rFonts w:ascii="Antiqua" w:hAnsi="Antiqua"/>
      <w:sz w:val="26"/>
      <w:lang w:val="uk-UA" w:eastAsia="ru-RU" w:bidi="ar-SA"/>
    </w:rPr>
  </w:style>
  <w:style w:type="paragraph" w:styleId="844">
    <w:name w:val="Заголовок 3"/>
    <w:basedOn w:val="843"/>
    <w:next w:val="843"/>
    <w:link w:val="850"/>
    <w:qFormat/>
    <w:pPr>
      <w:keepNext w:val="true"/>
      <w:pBdr/>
      <w:spacing w:before="120"/>
      <w:ind w:left="567"/>
      <w:outlineLvl w:val="2"/>
    </w:pPr>
    <w:rPr>
      <w:b/>
      <w:i/>
    </w:rPr>
  </w:style>
  <w:style w:type="character" w:styleId="845">
    <w:name w:val="Основний шрифт абзацу"/>
    <w:next w:val="845"/>
    <w:link w:val="843"/>
    <w:semiHidden/>
    <w:pPr>
      <w:pBdr/>
      <w:spacing/>
      <w:ind/>
    </w:pPr>
  </w:style>
  <w:style w:type="table" w:styleId="846">
    <w:name w:val="Звичайна таблиця"/>
    <w:next w:val="846"/>
    <w:link w:val="843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>
    <w:name w:val="Немає списку"/>
    <w:next w:val="847"/>
    <w:link w:val="843"/>
    <w:semiHidden/>
    <w:pPr>
      <w:pBdr/>
      <w:spacing/>
      <w:ind/>
    </w:pPr>
  </w:style>
  <w:style w:type="paragraph" w:styleId="848">
    <w:name w:val="Нормальний текст"/>
    <w:basedOn w:val="843"/>
    <w:next w:val="848"/>
    <w:link w:val="843"/>
    <w:pPr>
      <w:pBdr/>
      <w:spacing w:before="120"/>
      <w:ind w:firstLine="567"/>
    </w:pPr>
  </w:style>
  <w:style w:type="paragraph" w:styleId="849">
    <w:name w:val="Назва документа"/>
    <w:basedOn w:val="843"/>
    <w:next w:val="848"/>
    <w:link w:val="843"/>
    <w:pPr>
      <w:keepNext w:val="true"/>
      <w:keepLines w:val="true"/>
      <w:pBdr/>
      <w:spacing w:after="240" w:before="240"/>
      <w:ind/>
      <w:jc w:val="center"/>
    </w:pPr>
    <w:rPr>
      <w:b/>
    </w:rPr>
  </w:style>
  <w:style w:type="character" w:styleId="850">
    <w:name w:val=" Знак Знак2"/>
    <w:next w:val="850"/>
    <w:link w:val="844"/>
    <w:pPr>
      <w:pBdr/>
      <w:spacing/>
      <w:ind/>
    </w:pPr>
    <w:rPr>
      <w:rFonts w:ascii="Antiqua" w:hAnsi="Antiqua"/>
      <w:b/>
      <w:i/>
      <w:sz w:val="26"/>
      <w:lang w:val="uk-UA" w:eastAsia="ru-RU" w:bidi="ar-SA"/>
    </w:rPr>
  </w:style>
  <w:style w:type="paragraph" w:styleId="851">
    <w:name w:val="Шапка документу"/>
    <w:basedOn w:val="843"/>
    <w:next w:val="851"/>
    <w:link w:val="843"/>
    <w:pPr>
      <w:keepNext w:val="true"/>
      <w:keepLines w:val="true"/>
      <w:pBdr/>
      <w:spacing w:after="240"/>
      <w:ind w:left="4536"/>
      <w:jc w:val="center"/>
    </w:p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 w:customStyle="1">
    <w:name w:val="Shapka Documentu"/>
    <w:basedOn w:val="843"/>
    <w:next w:val="849"/>
    <w:link w:val="843"/>
    <w:pPr>
      <w:keepNext w:val="true"/>
      <w:keepLines w:val="tru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40" w:afterAutospacing="0" w:before="0" w:beforeAutospacing="0" w:line="240" w:lineRule="auto"/>
      <w:ind w:right="0" w:firstLine="0" w:left="3969"/>
      <w:contextualSpacing w:val="false"/>
      <w:jc w:val="center"/>
    </w:pPr>
    <w:rPr>
      <w:rFonts w:ascii="Antiqua" w:hAnsi="Antiqu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vasilenkova</dc:creator>
  <cp:lastModifiedBy>Четвертакова Наталія Вікторівна</cp:lastModifiedBy>
  <cp:revision>5</cp:revision>
  <dcterms:created xsi:type="dcterms:W3CDTF">2016-10-27T06:14:00Z</dcterms:created>
  <dcterms:modified xsi:type="dcterms:W3CDTF">2025-04-15T13:22:24Z</dcterms:modified>
  <cp:version>726502</cp:version>
</cp:coreProperties>
</file>