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6"/>
        <w:ind w:left="5812"/>
        <w:jc w:val="both"/>
        <w:spacing w:after="0" w:afterAutospacing="0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Додаток 10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p>
      <w:pPr>
        <w:pStyle w:val="826"/>
        <w:ind w:left="5812"/>
        <w:jc w:val="both"/>
        <w:spacing w:after="0" w:afterAutospacing="0"/>
        <w:rPr>
          <w:rFonts w:ascii="Times New Roman" w:hAnsi="Times New Roman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до Інструкції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lang w:eastAsia="uk-UA"/>
        </w:rPr>
        <w:t xml:space="preserve">про порядок ведення обліку, зберігання, використання і знищення </w:t>
      </w:r>
      <w:r>
        <w:rPr>
          <w:rFonts w:ascii="Times New Roman" w:hAnsi="Times New Roman" w:cs="Times New Roman" w:eastAsia="Times New Roman"/>
          <w:b w:val="false"/>
          <w:bCs w:val="false"/>
          <w:color w:val="000000" w:themeColor="text1"/>
          <w:sz w:val="28"/>
          <w:szCs w:val="28"/>
          <w:lang w:eastAsia="uk-UA"/>
        </w:rPr>
        <w:t xml:space="preserve">документів та інших матеріальних носіїв інформації, що містять службову інформацію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:lang w:val="uk-UA"/>
        </w:rPr>
        <w:t xml:space="preserve">в Менській міській раді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18"/>
        <w:ind w:left="6237" w:right="-6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93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4536"/>
      </w:tblGrid>
      <w:tr>
        <w:trPr>
          <w:trHeight w:val="2011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4536" w:type="dxa"/>
            <w:vAlign w:val="top"/>
            <w:textDirection w:val="lrTb"/>
            <w:noWrap w:val="false"/>
          </w:tcPr>
          <w:p>
            <w:pPr>
              <w:pStyle w:val="817"/>
              <w:ind w:left="1154" w:right="-676" w:firstLine="0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ЗАТВЕРДЖУЮ</w:t>
            </w:r>
            <w:r/>
          </w:p>
          <w:p>
            <w:pPr>
              <w:pStyle w:val="817"/>
              <w:ind w:right="-676" w:firstLine="0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посади керівника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станови</w:t>
            </w:r>
            <w:r/>
          </w:p>
          <w:p>
            <w:pPr>
              <w:pStyle w:val="817"/>
              <w:ind w:right="-676" w:firstLine="0"/>
              <w:spacing w:lineRule="auto" w:line="22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   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/>
          </w:p>
          <w:p>
            <w:pPr>
              <w:pStyle w:val="817"/>
              <w:ind w:right="-676" w:firstLine="0"/>
              <w:spacing w:lineRule="auto" w:line="228"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(підпис)                  (</w:t>
            </w:r>
            <w:r>
              <w:rPr>
                <w:rStyle w:val="822"/>
                <w:rFonts w:ascii="Times New Roman" w:hAnsi="Times New Roman"/>
                <w:sz w:val="20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0"/>
              </w:rPr>
              <w:t xml:space="preserve"> та прізвище)</w:t>
            </w:r>
            <w:r/>
          </w:p>
          <w:p>
            <w:pPr>
              <w:pStyle w:val="817"/>
              <w:ind w:right="-676" w:firstLine="0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 ____________ 20___ р.</w:t>
            </w:r>
            <w:r/>
          </w:p>
        </w:tc>
      </w:tr>
    </w:tbl>
    <w:p>
      <w:pPr>
        <w:pStyle w:val="817"/>
        <w:ind w:right="-676" w:firstLine="0"/>
        <w:jc w:val="center"/>
        <w:spacing w:lineRule="auto" w:line="228"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 </w:t>
        <w:br/>
        <w:t xml:space="preserve">про результати перевірки наявності та фізичного стану документів, </w:t>
        <w:br/>
        <w:t xml:space="preserve">справ, видань, електронних носіїв інформації з грифом “Для службового користування” та організації роботи з ними</w:t>
        <w:br/>
        <w:t xml:space="preserve">від ___ _________ 20__ р. № _______</w:t>
      </w:r>
      <w:r/>
    </w:p>
    <w:p>
      <w:pPr>
        <w:pStyle w:val="817"/>
        <w:ind w:right="-676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right="-676"/>
        <w:jc w:val="both"/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підставі ________</w:t>
      </w:r>
      <w:r>
        <w:rPr>
          <w:rFonts w:ascii="Times New Roman" w:hAnsi="Times New Roman"/>
          <w:sz w:val="24"/>
          <w:szCs w:val="24"/>
        </w:rPr>
        <w:t xml:space="preserve">__________________________________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  <w:t xml:space="preserve">___________</w:t>
      </w:r>
      <w:r/>
    </w:p>
    <w:p>
      <w:pPr>
        <w:pStyle w:val="817"/>
        <w:ind w:right="-676" w:firstLine="3544"/>
        <w:jc w:val="both"/>
        <w:spacing w:before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(назва розпорядчого документа)</w:t>
      </w:r>
      <w:r/>
    </w:p>
    <w:p>
      <w:pPr>
        <w:pStyle w:val="817"/>
        <w:ind w:right="-676" w:firstLine="0"/>
        <w:jc w:val="both"/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  <w:lang w:val="ru-RU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 від ___ ________20__ р. № ____</w:t>
      </w:r>
      <w:r/>
    </w:p>
    <w:p>
      <w:pPr>
        <w:pStyle w:val="817"/>
        <w:ind w:right="-67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комісією у складі: 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_________________________</w:t>
      </w:r>
      <w:r/>
    </w:p>
    <w:p>
      <w:pPr>
        <w:pStyle w:val="817"/>
        <w:ind w:right="-676" w:firstLine="0"/>
        <w:jc w:val="both"/>
        <w:spacing w:before="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(</w:t>
      </w:r>
      <w:r>
        <w:rPr>
          <w:rFonts w:ascii="Times New Roman" w:hAnsi="Times New Roman"/>
          <w:sz w:val="20"/>
        </w:rPr>
        <w:t xml:space="preserve">найменування посади, </w:t>
      </w:r>
      <w:r>
        <w:rPr>
          <w:rStyle w:val="822"/>
          <w:rFonts w:ascii="Times New Roman" w:hAnsi="Times New Roman"/>
          <w:sz w:val="20"/>
          <w:lang w:val="en-US" w:eastAsia="uk-UA"/>
        </w:rPr>
        <w:t xml:space="preserve">власне ім’я</w:t>
      </w:r>
      <w:r>
        <w:rPr>
          <w:rFonts w:ascii="Times New Roman" w:hAnsi="Times New Roman"/>
          <w:sz w:val="20"/>
        </w:rPr>
        <w:t xml:space="preserve"> і прізвище голови комісії та її членів)</w:t>
      </w:r>
      <w:r/>
    </w:p>
    <w:p>
      <w:pPr>
        <w:pStyle w:val="817"/>
        <w:ind w:right="-676" w:firstLine="0"/>
        <w:jc w:val="both"/>
        <w:spacing w:befor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_______________________</w:t>
      </w:r>
      <w:r/>
    </w:p>
    <w:p>
      <w:pPr>
        <w:pStyle w:val="817"/>
        <w:ind w:left="0" w:righ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___ _________20__ р. по ___ _________20__ р. проведено перевірку наявності та фізичного стану документів, справ, видань, електронних носіїв інформації з грифом “Для службового користування” та організації роботи з ними.</w:t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результаті проведення перевірки встановлено:</w:t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Усього за описами (номенклатурами справ, журналами реєстрації) 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___.</w:t>
      </w:r>
      <w:r/>
    </w:p>
    <w:p>
      <w:pPr>
        <w:pStyle w:val="817"/>
        <w:ind w:left="0" w:right="0" w:firstLine="0"/>
        <w:jc w:val="center"/>
        <w:spacing w:before="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(кількість документів, справ, видань, електронних носіїв інформації)</w:t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 них:</w:t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наявні 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________________</w:t>
        <w:br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0"/>
        </w:rPr>
        <w:t xml:space="preserve">(реєстраційні індекси документів, номери справ, видань)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відсутні ___________________</w:t>
      </w:r>
      <w:r>
        <w:rPr>
          <w:rFonts w:ascii="Times New Roman" w:hAnsi="Times New Roman"/>
          <w:sz w:val="24"/>
          <w:szCs w:val="24"/>
        </w:rPr>
        <w:t xml:space="preserve">_____</w:t>
      </w:r>
      <w:r>
        <w:rPr>
          <w:rFonts w:ascii="Times New Roman" w:hAnsi="Times New Roman"/>
          <w:sz w:val="24"/>
          <w:szCs w:val="24"/>
        </w:rPr>
        <w:t xml:space="preserve">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________</w:t>
      </w:r>
      <w:r>
        <w:rPr>
          <w:rFonts w:ascii="Times New Roman" w:hAnsi="Times New Roman"/>
          <w:sz w:val="24"/>
          <w:szCs w:val="24"/>
        </w:rPr>
        <w:t xml:space="preserve">_______.</w:t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Виявлені документи, справи, видання, електронні носії інформації, не внесені до описів (номенклатур справ, журналів реєстрації), ____</w:t>
      </w:r>
      <w:r>
        <w:rPr>
          <w:rFonts w:ascii="Times New Roman" w:hAnsi="Times New Roman"/>
          <w:sz w:val="24"/>
          <w:szCs w:val="24"/>
        </w:rPr>
        <w:t xml:space="preserve">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_________________</w:t>
      </w:r>
      <w:r>
        <w:rPr>
          <w:rFonts w:ascii="Times New Roman" w:hAnsi="Times New Roman"/>
          <w:sz w:val="24"/>
          <w:szCs w:val="24"/>
        </w:rPr>
        <w:t xml:space="preserve">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___.</w:t>
      </w:r>
      <w:r>
        <w:rPr>
          <w:rFonts w:ascii="Times New Roman" w:hAnsi="Times New Roman"/>
          <w:sz w:val="24"/>
          <w:szCs w:val="24"/>
          <w:lang w:val="ru-RU"/>
        </w:rPr>
      </w:r>
      <w:r/>
    </w:p>
    <w:p>
      <w:pPr>
        <w:pStyle w:val="817"/>
        <w:ind w:left="0" w:right="0" w:firstLine="0"/>
        <w:jc w:val="both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center"/>
        <w:spacing w:before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Характеристика фізичного стану документів, справ, видань, електронних носіїв інформації та стану організації роботи з ними __</w:t>
      </w:r>
      <w:r>
        <w:rPr>
          <w:rFonts w:ascii="Times New Roman" w:hAnsi="Times New Roman"/>
          <w:sz w:val="24"/>
          <w:szCs w:val="24"/>
          <w:lang w:val="ru-RU"/>
        </w:rPr>
        <w:t xml:space="preserve">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</w:rPr>
        <w:t xml:space="preserve">________________</w:t>
      </w:r>
      <w:r>
        <w:rPr>
          <w:rFonts w:ascii="Times New Roman" w:hAnsi="Times New Roman"/>
          <w:sz w:val="24"/>
          <w:szCs w:val="24"/>
        </w:rPr>
        <w:t xml:space="preserve">_</w:t>
      </w:r>
      <w:r>
        <w:rPr>
          <w:rFonts w:ascii="Times New Roman" w:hAnsi="Times New Roman"/>
          <w:sz w:val="24"/>
          <w:szCs w:val="24"/>
        </w:rPr>
        <w:br/>
        <w:t xml:space="preserve">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___________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817"/>
        <w:ind w:left="0" w:right="0" w:firstLine="0"/>
        <w:jc w:val="center"/>
        <w:spacing w:after="120"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</w:t>
      </w:r>
      <w:r>
        <w:rPr>
          <w:rFonts w:ascii="Times New Roman" w:hAnsi="Times New Roman"/>
          <w:sz w:val="24"/>
          <w:szCs w:val="24"/>
        </w:rPr>
        <w:t xml:space="preserve">__</w:t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409"/>
        <w:gridCol w:w="2662"/>
        <w:gridCol w:w="3649"/>
      </w:tblGrid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625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both"/>
              <w:spacing w:lineRule="auto" w:line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Голова комісії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center"/>
              <w:spacing w:lineRule="auto" w: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</w:t>
              <w:br/>
              <w:t xml:space="preserve">(підпис)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814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center"/>
              <w:spacing w:lineRule="auto" w:line="22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</w:t>
            </w:r>
            <w:r>
              <w:rPr>
                <w:rFonts w:ascii="Times New Roman" w:hAnsi="Times New Roman"/>
                <w:sz w:val="20"/>
                <w:lang w:val="en-US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(</w:t>
            </w:r>
            <w:r>
              <w:rPr>
                <w:rStyle w:val="822"/>
                <w:rFonts w:ascii="Times New Roman" w:hAnsi="Times New Roman"/>
                <w:sz w:val="20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0"/>
              </w:rPr>
              <w:t xml:space="preserve"> та прізвище)</w:t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625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both"/>
              <w:spacing w:lineRule="auto" w:line="228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Члени комісії: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center"/>
              <w:spacing w:lineRule="auto" w:line="228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814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center"/>
              <w:spacing w:lineRule="auto" w:line="228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625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both"/>
              <w:spacing w:lineRule="auto" w:line="228"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848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center"/>
              <w:spacing w:lineRule="auto" w:line="228"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</w:t>
            </w:r>
            <w:r/>
          </w:p>
          <w:p>
            <w:pPr>
              <w:pStyle w:val="817"/>
              <w:ind w:right="-676" w:firstLine="0"/>
              <w:jc w:val="center"/>
              <w:spacing w:lineRule="auto" w:line="228"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(підпис)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814" w:type="dxa"/>
            <w:vAlign w:val="top"/>
            <w:textDirection w:val="lrTb"/>
            <w:noWrap w:val="false"/>
          </w:tcPr>
          <w:p>
            <w:pPr>
              <w:pStyle w:val="817"/>
              <w:ind w:right="-676" w:firstLine="0"/>
              <w:jc w:val="center"/>
              <w:spacing w:lineRule="auto" w:line="228"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_________________________</w:t>
            </w:r>
            <w:r/>
          </w:p>
          <w:p>
            <w:pPr>
              <w:pStyle w:val="817"/>
              <w:ind w:right="-676" w:firstLine="0"/>
              <w:jc w:val="center"/>
              <w:spacing w:lineRule="auto" w:line="228" w:before="0"/>
              <w:rPr>
                <w:rFonts w:ascii="Times New Roman" w:hAnsi="Times New Roman"/>
                <w:sz w:val="20"/>
              </w:rPr>
            </w:pPr>
            <w:r>
              <w:rPr>
                <w:rStyle w:val="822"/>
                <w:rFonts w:ascii="Times New Roman" w:hAnsi="Times New Roman"/>
                <w:sz w:val="20"/>
                <w:lang w:eastAsia="uk-UA"/>
              </w:rPr>
              <w:t xml:space="preserve">(</w:t>
            </w:r>
            <w:r>
              <w:rPr>
                <w:rStyle w:val="822"/>
                <w:rFonts w:ascii="Times New Roman" w:hAnsi="Times New Roman"/>
                <w:sz w:val="20"/>
                <w:lang w:val="en-US" w:eastAsia="uk-UA"/>
              </w:rPr>
              <w:t xml:space="preserve">власне ім’я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та прізвище)</w:t>
            </w:r>
            <w:r/>
          </w:p>
        </w:tc>
      </w:tr>
    </w:tbl>
    <w:p>
      <w:pPr>
        <w:pStyle w:val="813"/>
        <w:ind w:left="0" w:right="-676"/>
      </w:pPr>
      <w:r/>
      <w:r/>
    </w:p>
    <w:p>
      <w:pPr>
        <w:pStyle w:val="812"/>
      </w:pPr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ntiqua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DC2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A59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Color="text1" w:themeTint="40"/>
    </w:tblPr>
    <w:tblStylePr w:type="band1Horz">
      <w:tcPr>
        <w:shd w:val="clear" w:color="FFFFFF" w:fill="8A8A8A" w:themeColor="text1" w:themeTint="75"/>
      </w:tcPr>
    </w:tblStylePr>
    <w:tblStylePr w:type="band1Vert">
      <w:tcPr>
        <w:shd w:val="clear" w:color="FFFFFF" w:fill="8A8A8A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5F1" w:themeColor="accent1" w:themeTint="34"/>
    </w:tblPr>
    <w:tblStylePr w:type="band1Horz">
      <w:tcPr>
        <w:shd w:val="clear" w:color="FFFFFF" w:fill="ADC5E0" w:themeColor="accent1" w:themeTint="75"/>
      </w:tcPr>
    </w:tblStylePr>
    <w:tblStylePr w:type="band1Vert">
      <w:tcPr>
        <w:shd w:val="clear" w:color="FFFFFF" w:fill="ADC5E0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2DCDB" w:themeColor="accent2" w:themeTint="32"/>
    </w:tblPr>
    <w:tblStylePr w:type="band1Horz">
      <w:tcPr>
        <w:shd w:val="clear" w:color="FFFFFF" w:fill="E1ADAC" w:themeColor="accent2" w:themeTint="75"/>
      </w:tcPr>
    </w:tblStylePr>
    <w:tblStylePr w:type="band1Vert">
      <w:tcPr>
        <w:shd w:val="clear" w:color="FFFFFF" w:fill="E1ADAC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AF0DD" w:themeColor="accent3" w:themeTint="34"/>
    </w:tblPr>
    <w:tblStylePr w:type="band1Horz">
      <w:tcPr>
        <w:shd w:val="clear" w:color="FFFFFF" w:fill="D1DFB2" w:themeColor="accent3" w:themeTint="75"/>
      </w:tcPr>
    </w:tblStylePr>
    <w:tblStylePr w:type="band1Vert">
      <w:tcPr>
        <w:shd w:val="clear" w:color="FFFFFF" w:fill="D1DFB2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Color="accent4" w:themeTint="34"/>
    </w:tblPr>
    <w:tblStylePr w:type="band1Horz">
      <w:tcPr>
        <w:shd w:val="clear" w:color="FFFFFF" w:fill="C4B7D4" w:themeColor="accent4" w:themeTint="75"/>
      </w:tcPr>
    </w:tblStylePr>
    <w:tblStylePr w:type="band1Vert">
      <w:tcPr>
        <w:shd w:val="clear" w:color="FFFFFF" w:fill="C4B7D4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Color="accent5" w:themeTint="34"/>
    </w:tblPr>
    <w:tblStylePr w:type="band1Horz">
      <w:tcPr>
        <w:shd w:val="clear" w:color="FFFFFF" w:fill="ABD9E4" w:themeColor="accent5" w:themeTint="75"/>
      </w:tcPr>
    </w:tblStylePr>
    <w:tblStylePr w:type="band1Vert">
      <w:tcPr>
        <w:shd w:val="clear" w:color="FFFFFF" w:fill="ABD9E4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9D8" w:themeColor="accent6" w:themeTint="34"/>
    </w:tblPr>
    <w:tblStylePr w:type="band1Horz">
      <w:tcPr>
        <w:shd w:val="clear" w:color="FFFFFF" w:fill="FBCDA8" w:themeColor="accent6" w:themeTint="75"/>
      </w:tcPr>
    </w:tblStylePr>
    <w:tblStylePr w:type="band1Vert">
      <w:tcPr>
        <w:shd w:val="clear" w:color="FFFFFF" w:fill="FBCDA8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Color="text1" w:themeTint="34"/>
      </w:tcPr>
    </w:tblStylePr>
    <w:tblStylePr w:type="band1Vert">
      <w:tcPr>
        <w:shd w:val="clear" w:color="FFFFFF" w:fill="CBCBCB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Color="text1" w:themeTint="0D"/>
      </w:tcPr>
    </w:tblStylePr>
    <w:tblStylePr w:type="band1Vert">
      <w:tcPr>
        <w:shd w:val="clear" w:color="FFFFFF" w:fill="F2F2F2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DAE5F1" w:themeColor="accent1" w:themeTint="34"/>
      </w:tcPr>
    </w:tblStylePr>
    <w:tblStylePr w:type="band1Vert">
      <w:tcPr>
        <w:shd w:val="clear" w:color="FFFFFF" w:fill="DAE5F1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2DCDB" w:themeColor="accent2" w:themeTint="32"/>
      </w:tcPr>
    </w:tblStylePr>
    <w:tblStylePr w:type="band1Vert">
      <w:tcPr>
        <w:shd w:val="clear" w:color="FFFFFF" w:fill="F2DCDB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EAF0DD" w:themeColor="accent3" w:themeTint="34"/>
      </w:tcPr>
    </w:tblStylePr>
    <w:tblStylePr w:type="band1Vert">
      <w:tcPr>
        <w:shd w:val="clear" w:color="FFFFFF" w:fill="EAF0DD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E5DFEC" w:themeColor="accent4" w:themeTint="34"/>
      </w:tcPr>
    </w:tblStylePr>
    <w:tblStylePr w:type="band1Vert">
      <w:tcPr>
        <w:shd w:val="clear" w:color="FFFFFF" w:fill="E5DFEC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DAEEF3" w:themeColor="accent5" w:themeTint="34"/>
      </w:tcPr>
    </w:tblStylePr>
    <w:tblStylePr w:type="band1Vert">
      <w:tcPr>
        <w:shd w:val="clear" w:color="FFFFFF" w:fill="DAEEF3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DE9D8" w:themeColor="accent6" w:themeTint="34"/>
      </w:tcPr>
    </w:tblStylePr>
    <w:tblStylePr w:type="band1Vert">
      <w:tcPr>
        <w:shd w:val="clear" w:color="FFFFFF" w:fill="FDE9D8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4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1CDDC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9BF90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Color="text1" w:themeTint="80"/>
    </w:tblPr>
    <w:tblStylePr w:type="band1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Color="accent1"/>
    </w:tblPr>
    <w:tblStylePr w:type="band1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99694" w:themeColor="accent2" w:themeTint="97"/>
    </w:tblPr>
    <w:tblStylePr w:type="band1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99694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99694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4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B" w:themeColor="accent3" w:themeTint="98"/>
    </w:tblPr>
    <w:tblStylePr w:type="band1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B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B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6" w:themeColor="accent4" w:themeTint="9A"/>
    </w:tblPr>
    <w:tblStylePr w:type="band1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6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6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1CDDC" w:themeColor="accent5" w:themeTint="9A"/>
    </w:tblPr>
    <w:tblStylePr w:type="band1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1CDDC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1CDDC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1CDDC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9BF90" w:themeColor="accent6" w:themeTint="98"/>
    </w:tblPr>
    <w:tblStylePr w:type="band1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9BF90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9BF90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9BF90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Color="text1" w:themeTint="40"/>
      </w:tcPr>
    </w:tblStylePr>
    <w:tblStylePr w:type="band1Vert">
      <w:tcPr>
        <w:shd w:val="clear" w:color="FFFFFF" w:fill="BFBFB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3E0EE" w:themeColor="accent1" w:themeTint="40"/>
      </w:tcPr>
    </w:tblStylePr>
    <w:tblStylePr w:type="band1Vert">
      <w:tcPr>
        <w:shd w:val="clear" w:color="FFFFFF" w:fill="D3E0EE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EFD3D2" w:themeColor="accent2" w:themeTint="40"/>
      </w:tcPr>
    </w:tblStylePr>
    <w:tblStylePr w:type="band1Vert">
      <w:tcPr>
        <w:shd w:val="clear" w:color="FFFFFF" w:fill="EFD3D2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E6EED5" w:themeColor="accent3" w:themeTint="40"/>
      </w:tcPr>
    </w:tblStylePr>
    <w:tblStylePr w:type="band1Vert">
      <w:tcPr>
        <w:shd w:val="clear" w:color="FFFFFF" w:fill="E6EED5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DFD8E7" w:themeColor="accent4" w:themeTint="40"/>
      </w:tcPr>
    </w:tblStylePr>
    <w:tblStylePr w:type="band1Vert">
      <w:tcPr>
        <w:shd w:val="clear" w:color="FFFFFF" w:fill="DFD8E7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D1EAF0" w:themeColor="accent5" w:themeTint="40"/>
      </w:tcPr>
    </w:tblStylePr>
    <w:tblStylePr w:type="band1Vert">
      <w:tcPr>
        <w:shd w:val="clear" w:color="FFFFFF" w:fill="D1EAF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CE4D1" w:themeColor="accent6" w:themeTint="40"/>
      </w:tcPr>
    </w:tblStylePr>
    <w:tblStylePr w:type="band1Vert">
      <w:tcPr>
        <w:shd w:val="clear" w:color="FFFFFF" w:fill="FCE4D1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74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75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76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77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78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79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0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Color="text1" w:themeTint="80"/>
      </w:tcPr>
    </w:tblStylePr>
  </w:style>
  <w:style w:type="table" w:styleId="781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 w:themeColor="accent1" w:themeTint="EA"/>
      </w:tcPr>
    </w:tblStylePr>
  </w:style>
  <w:style w:type="table" w:styleId="782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 w:themeColor="accent2" w:themeTint="97"/>
      </w:tcPr>
    </w:tblStylePr>
  </w:style>
  <w:style w:type="table" w:styleId="783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 w:themeColor="accent3" w:themeTint="FE"/>
      </w:tcPr>
    </w:tblStylePr>
  </w:style>
  <w:style w:type="table" w:styleId="784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Color="accent4" w:themeTint="9A"/>
      </w:tcPr>
    </w:tblStylePr>
  </w:style>
  <w:style w:type="table" w:styleId="785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Color="accent5"/>
      </w:tcPr>
    </w:tblStylePr>
  </w:style>
  <w:style w:type="table" w:styleId="786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Color="accent6"/>
      </w:tcPr>
    </w:tblStylePr>
  </w:style>
  <w:style w:type="table" w:styleId="787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next w:val="812"/>
    <w:link w:val="812"/>
    <w:qFormat/>
    <w:rPr>
      <w:rFonts w:ascii="Antiqua" w:hAnsi="Antiqua"/>
      <w:sz w:val="26"/>
      <w:lang w:val="uk-UA" w:bidi="ar-SA" w:eastAsia="ru-RU"/>
    </w:rPr>
  </w:style>
  <w:style w:type="paragraph" w:styleId="813">
    <w:name w:val="Заголовок 3"/>
    <w:basedOn w:val="812"/>
    <w:next w:val="812"/>
    <w:link w:val="819"/>
    <w:qFormat/>
    <w:rPr>
      <w:b/>
      <w:i/>
    </w:rPr>
    <w:pPr>
      <w:ind w:left="567"/>
      <w:keepNext/>
      <w:spacing w:before="120"/>
      <w:outlineLvl w:val="2"/>
    </w:pPr>
  </w:style>
  <w:style w:type="character" w:styleId="814">
    <w:name w:val="Шрифт абзацу за промовчанням"/>
    <w:next w:val="814"/>
    <w:link w:val="812"/>
    <w:semiHidden/>
  </w:style>
  <w:style w:type="table" w:styleId="815">
    <w:name w:val="Звичайна таблиця"/>
    <w:next w:val="815"/>
    <w:link w:val="812"/>
    <w:semiHidden/>
    <w:tblPr/>
  </w:style>
  <w:style w:type="numbering" w:styleId="816">
    <w:name w:val="Немає списку"/>
    <w:next w:val="816"/>
    <w:link w:val="812"/>
    <w:semiHidden/>
  </w:style>
  <w:style w:type="paragraph" w:styleId="817">
    <w:name w:val="Нормальний текст"/>
    <w:basedOn w:val="812"/>
    <w:next w:val="817"/>
    <w:link w:val="812"/>
    <w:pPr>
      <w:ind w:firstLine="567"/>
      <w:spacing w:before="120"/>
    </w:pPr>
  </w:style>
  <w:style w:type="paragraph" w:styleId="818">
    <w:name w:val="Шапка документу"/>
    <w:basedOn w:val="812"/>
    <w:next w:val="818"/>
    <w:link w:val="812"/>
    <w:pPr>
      <w:ind w:left="4536"/>
      <w:jc w:val="center"/>
      <w:keepLines/>
      <w:keepNext/>
      <w:spacing w:after="240"/>
    </w:pPr>
  </w:style>
  <w:style w:type="character" w:styleId="819">
    <w:name w:val="Заголовок 3 Знак"/>
    <w:next w:val="819"/>
    <w:link w:val="813"/>
    <w:rPr>
      <w:rFonts w:ascii="Antiqua" w:hAnsi="Antiqua"/>
      <w:b/>
      <w:i/>
      <w:sz w:val="26"/>
      <w:lang w:val="uk-UA" w:bidi="ar-SA" w:eastAsia="ru-RU"/>
    </w:rPr>
  </w:style>
  <w:style w:type="character" w:styleId="820">
    <w:name w:val="st131"/>
    <w:next w:val="820"/>
    <w:link w:val="812"/>
    <w:uiPriority w:val="99"/>
    <w:rPr>
      <w:i/>
      <w:iCs/>
      <w:color w:val="0000FF"/>
    </w:rPr>
  </w:style>
  <w:style w:type="character" w:styleId="821">
    <w:name w:val="st46"/>
    <w:next w:val="821"/>
    <w:link w:val="812"/>
    <w:uiPriority w:val="99"/>
    <w:rPr>
      <w:i/>
      <w:iCs/>
      <w:color w:val="000000"/>
    </w:rPr>
  </w:style>
  <w:style w:type="character" w:styleId="822">
    <w:name w:val="st42"/>
    <w:next w:val="822"/>
    <w:link w:val="812"/>
    <w:uiPriority w:val="99"/>
    <w:rPr>
      <w:color w:val="000000"/>
    </w:rPr>
  </w:style>
  <w:style w:type="character" w:styleId="823" w:default="1">
    <w:name w:val="Default Paragraph Font"/>
    <w:uiPriority w:val="1"/>
    <w:semiHidden/>
    <w:unhideWhenUsed/>
  </w:style>
  <w:style w:type="numbering" w:styleId="824" w:default="1">
    <w:name w:val="No List"/>
    <w:uiPriority w:val="99"/>
    <w:semiHidden/>
    <w:unhideWhenUsed/>
  </w:style>
  <w:style w:type="table" w:styleId="825" w:default="1">
    <w:name w:val="Normal Table"/>
    <w:uiPriority w:val="99"/>
    <w:semiHidden/>
    <w:unhideWhenUsed/>
    <w:tblPr/>
  </w:style>
  <w:style w:type="paragraph" w:styleId="826" w:customStyle="1">
    <w:name w:val="Shapka Documentu"/>
    <w:basedOn w:val="812"/>
    <w:next w:val="818"/>
    <w:link w:val="812"/>
    <w:rPr>
      <w:rFonts w:ascii="Antiqua" w:hAnsi="Antiqua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0"/>
      <w:highlight w:val="none"/>
      <w:u w:val="none"/>
      <w:vertAlign w:val="baseline"/>
      <w:rtl w:val="false"/>
      <w:cs w:val="false"/>
      <w:lang w:val="uk-UA" w:bidi="ar-SA" w:eastAsia="ru-RU"/>
    </w:rPr>
    <w:pPr>
      <w:contextualSpacing w:val="false"/>
      <w:ind w:left="3969" w:right="0" w:firstLine="0"/>
      <w:jc w:val="center"/>
      <w:keepLines/>
      <w:keepNext/>
      <w:pageBreakBefore w:val="false"/>
      <w:spacing w:lineRule="auto" w:line="240" w:after="24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Verkhovna Rada(Parliament of Ukraine)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13</dc:title>
  <dc:creator>vasilenkova</dc:creator>
  <cp:lastModifiedBy>Жураковська Альона Володимирівна</cp:lastModifiedBy>
  <cp:revision>5</cp:revision>
  <dcterms:created xsi:type="dcterms:W3CDTF">2021-07-12T05:56:00Z</dcterms:created>
  <dcterms:modified xsi:type="dcterms:W3CDTF">2023-09-25T07:02:53Z</dcterms:modified>
  <cp:version>1048576</cp:version>
</cp:coreProperties>
</file>