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6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lang w:eastAsia="uk-UA"/>
        </w:rPr>
      </w:pPr>
      <w:r>
        <w:rPr>
          <w:lang w:val="en-US"/>
        </w:rPr>
        <w:t xml:space="preserve"> </w:t>
      </w:r>
      <w:r>
        <w:rPr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60960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8149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34.50pt;height:48.0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lang w:eastAsia="uk-UA"/>
        </w:rPr>
      </w:r>
      <w:r>
        <w:rPr>
          <w:lang w:eastAsia="uk-UA"/>
        </w:rPr>
      </w:r>
    </w:p>
    <w:p>
      <w:pPr>
        <w:pStyle w:val="76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/>
      </w:pPr>
      <w:r/>
      <w:r/>
    </w:p>
    <w:p>
      <w:pPr>
        <w:pStyle w:val="76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76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cs="Mangal"/>
          <w:sz w:val="20"/>
          <w:szCs w:val="28"/>
          <w:lang w:eastAsia="hi-IN" w:bidi="hi-IN"/>
        </w:rPr>
      </w:pP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2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7</w:t>
      </w:r>
      <w:bookmarkStart w:id="0" w:name="_GoBack"/>
      <w:r/>
      <w:bookmarkEnd w:id="0"/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берез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ня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202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5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м.Мена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  <w:t xml:space="preserve">№ 73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709"/>
          <w:tab w:val="left" w:leader="none" w:pos="7088"/>
        </w:tabs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7"/>
        <w:pBdr/>
        <w:spacing w:after="0" w:afterAutospacing="0" w:before="0" w:beforeAutospacing="0"/>
        <w:ind w:right="5215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списання майна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</w:r>
      <w:r>
        <w:rPr>
          <w:b/>
          <w:sz w:val="28"/>
          <w:szCs w:val="28"/>
          <w:lang w:val="uk-UA"/>
        </w:rPr>
      </w:r>
    </w:p>
    <w:p>
      <w:pPr>
        <w:pStyle w:val="927"/>
        <w:pBdr/>
        <w:spacing w:after="0" w:afterAutospacing="0" w:before="0" w:beforeAutospacing="0"/>
        <w:ind w:right="5215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26"/>
        <w:pBdr/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Закону України «Про бухгалтерський облік та фінансову звітність в Україні», постанови Кабінету Міністрів України від 08 листопада 2007року №1314 «Про затвердження Порядку списання об’єктів держав</w:t>
      </w:r>
      <w:r>
        <w:rPr>
          <w:color w:val="000000"/>
          <w:sz w:val="28"/>
          <w:szCs w:val="28"/>
          <w:lang w:val="uk-UA"/>
        </w:rPr>
        <w:t xml:space="preserve">ної власності», національного положення (стандарт) бухгалтерського обліку в державному секторі 121 «Основні засоби», затвердженого наказом Міністерства фінансів України від 12 жовтня 2010р. №1202, порядку списання, безоплатної передачі майна, яке належить </w:t>
      </w:r>
      <w:r>
        <w:rPr>
          <w:color w:val="000000"/>
          <w:sz w:val="28"/>
          <w:szCs w:val="28"/>
          <w:lang w:val="uk-UA"/>
        </w:rPr>
        <w:t xml:space="preserve">до комунальної в</w:t>
      </w:r>
      <w:r>
        <w:rPr>
          <w:color w:val="000000"/>
          <w:sz w:val="28"/>
          <w:szCs w:val="28"/>
          <w:lang w:val="uk-UA"/>
        </w:rPr>
        <w:t xml:space="preserve">ласності Менської міської об’єднаної територіальної громади, затвердженого рішенням 40 сесії Менської міської ради 7 скликання від 03 липня 2020 року №163 (зі змінами та доповненнями),  керуючись ст.42 Закону України «Про місцеве самоврядування в Україні»:</w:t>
      </w:r>
      <w:r>
        <w:rPr>
          <w:lang w:val="uk-UA"/>
        </w:rPr>
      </w:r>
      <w:r>
        <w:rPr>
          <w:lang w:val="uk-UA"/>
        </w:rPr>
      </w:r>
    </w:p>
    <w:p>
      <w:pPr>
        <w:pStyle w:val="927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Списати наступне майно, як таке, що фізично зношене, морально застаріле, непридатне для подальшого використання </w:t>
      </w:r>
      <w:r>
        <w:rPr>
          <w:color w:val="000000"/>
          <w:sz w:val="28"/>
          <w:szCs w:val="28"/>
          <w:lang w:val="uk-UA"/>
        </w:rPr>
        <w:t xml:space="preserve">:</w:t>
      </w:r>
      <w:r>
        <w:rPr>
          <w:color w:val="000000"/>
          <w:sz w:val="28"/>
          <w:szCs w:val="28"/>
          <w:lang w:val="uk-UA"/>
        </w:rPr>
      </w:r>
      <w:r>
        <w:rPr>
          <w:color w:val="000000"/>
          <w:sz w:val="28"/>
          <w:szCs w:val="28"/>
          <w:lang w:val="uk-UA"/>
        </w:rPr>
      </w:r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703"/>
        <w:gridCol w:w="1080"/>
        <w:gridCol w:w="540"/>
        <w:gridCol w:w="1676"/>
        <w:gridCol w:w="1723"/>
      </w:tblGrid>
      <w:tr>
        <w:trPr>
          <w:trHeight w:val="23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єкту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Інвентарний 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Одиниця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виміру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Балансова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вартість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(грн.)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Нараховано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с.Покровське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11131559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11131560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с.Слобідка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Стіл однотумбовий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11130044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117,34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58,67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Стіл двотумбовий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11130045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170,66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85,33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Стільці м’які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11130048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Шафа для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11130050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11130052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Стіл однотумбовий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11130054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Крісло робоче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11130058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Шафа для одягу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11130066/5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с.Ліски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11130494/1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Таблички (назви вулиць)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11130495/1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2976,00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3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Електровентилятор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11130519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Panasonik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11130585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Покриття для підлоги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11130591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336,00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11130602/1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канон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11130645/1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11130648/1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Жилет рятувальний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11130657/1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шуруповерт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Vitals Master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 1032MG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dyal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Speed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11132079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Дриль ударний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START PRO SID-1500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11132279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Кутова шліфувальна 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Vitals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Master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12120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BRvs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pover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11132642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Шуруповерт 14,4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11131712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Крісло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1130114/2-3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567,00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SATURN ST-EK 8428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1113814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264,50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Килимове покриття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1130128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910,50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Defender Patch Ms-759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3кн. 1000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dpi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чорна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11132460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27,75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філіпс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1130031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філіпс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1130181/1-2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469,00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234,50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Усього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6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47,50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pStyle w:val="767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27"/>
        <w:pBdr/>
        <w:spacing w:after="0" w:afterAutospacing="0" w:before="0" w:beforeAutospacing="0" w:line="273" w:lineRule="auto"/>
        <w: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</w:r>
    </w:p>
    <w:p>
      <w:pPr>
        <w:pStyle w:val="927"/>
        <w:pBdr/>
        <w:spacing w:after="0" w:afterAutospacing="0" w:before="0" w:beforeAutospacing="0" w:line="273" w:lineRule="auto"/>
        <w:ind/>
        <w:jc w:val="both"/>
        <w:rPr>
          <w:color w:val="ff0000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2</w:t>
      </w:r>
      <w:r>
        <w:rPr>
          <w:sz w:val="28"/>
          <w:szCs w:val="28"/>
          <w:shd w:val="clear" w:color="auto" w:fill="ffffff"/>
          <w:lang w:val="uk-UA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Контроль за </w:t>
      </w:r>
      <w:r>
        <w:rPr>
          <w:sz w:val="28"/>
          <w:szCs w:val="28"/>
          <w:shd w:val="clear" w:color="auto" w:fill="ffffff"/>
        </w:rPr>
        <w:t xml:space="preserve">виконанням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даного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розпорядження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покласти на  заступника міського голови з питань діяльності виконавчих органі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Гаєвого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С.М.</w:t>
      </w:r>
      <w:r>
        <w:t xml:space="preserve"> </w:t>
      </w:r>
      <w:r>
        <w:rPr>
          <w:color w:val="ff0000"/>
          <w:sz w:val="28"/>
          <w:szCs w:val="28"/>
          <w:shd w:val="clear" w:color="auto" w:fill="ffffff"/>
        </w:rPr>
        <w:t xml:space="preserve">.</w:t>
      </w:r>
      <w:r>
        <w:rPr>
          <w:color w:val="ff0000"/>
        </w:rPr>
        <w:t xml:space="preserve"> </w:t>
      </w:r>
      <w:r>
        <w:rPr>
          <w:color w:val="ff0000"/>
          <w:lang w:val="uk-UA"/>
        </w:rPr>
      </w:r>
      <w:r>
        <w:rPr>
          <w:color w:val="ff0000"/>
          <w:lang w:val="uk-UA"/>
        </w:rPr>
      </w:r>
    </w:p>
    <w:p>
      <w:pPr>
        <w:pStyle w:val="927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  <w:r>
        <w:rPr>
          <w:lang w:val="uk-UA"/>
        </w:rPr>
      </w:r>
    </w:p>
    <w:p>
      <w:pPr>
        <w:pStyle w:val="927"/>
        <w:pBdr/>
        <w:tabs>
          <w:tab w:val="left" w:leader="none" w:pos="709"/>
        </w:tabs>
        <w:spacing w:after="0" w:afterAutospacing="0" w:before="0" w:beforeAutospacing="0"/>
        <w:ind w:hanging="720" w:left="72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Секретар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Юрій СТАЛЬНИЧЕНКО</w:t>
      </w:r>
      <w:r>
        <w:rPr>
          <w:lang w:val="uk-UA"/>
        </w:rPr>
      </w:r>
      <w:r>
        <w:rPr>
          <w:lang w:val="uk-UA"/>
        </w:rPr>
      </w:r>
    </w:p>
    <w:sectPr>
      <w:footnotePr/>
      <w:endnotePr/>
      <w:type w:val="nextPage"/>
      <w:pgSz w:h="16838" w:orient="portrait" w:w="11906"/>
      <w:pgMar w:top="567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Mangal">
    <w:panose1 w:val="02040503050406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1492"/>
        </w:tabs>
        <w:spacing/>
        <w:ind w:hanging="360" w:left="1492"/>
      </w:pPr>
      <w:rPr>
        <w:rFonts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1209"/>
        </w:tabs>
        <w:spacing/>
        <w:ind w:hanging="360" w:left="1209"/>
      </w:pPr>
      <w:rPr>
        <w:rFonts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926"/>
        </w:tabs>
        <w:spacing/>
        <w:ind w:hanging="360" w:left="926"/>
      </w:pPr>
      <w:rPr>
        <w:rFonts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643"/>
        </w:tabs>
        <w:spacing/>
        <w:ind w:hanging="360" w:left="643"/>
      </w:pPr>
      <w:rPr>
        <w:rFonts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1492"/>
        </w:tabs>
        <w:spacing/>
        <w:ind w:hanging="360" w:left="1492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209"/>
        </w:tabs>
        <w:spacing/>
        <w:ind w:hanging="360" w:left="120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926"/>
        </w:tabs>
        <w:spacing/>
        <w:ind w:hanging="360" w:left="926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476"/>
      </w:pPr>
      <w:rPr>
        <w:rFonts w:hint="default"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9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1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3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5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7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9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1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36"/>
      </w:pPr>
      <w:rPr>
        <w:rFonts w:cs="Times New Roman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1512"/>
        </w:tabs>
        <w:spacing/>
        <w:ind w:hanging="945" w:left="1512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47"/>
        </w:tabs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67"/>
        </w:tabs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87"/>
        </w:tabs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07"/>
        </w:tabs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27"/>
        </w:tabs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47"/>
        </w:tabs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67"/>
        </w:tabs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87"/>
        </w:tabs>
        <w:spacing/>
        <w:ind w:hanging="180" w:left="6687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>
        <w:rFonts w:cs="Times New Roman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>
        <w:rFonts w:cs="Times New Roman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273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3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3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3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3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3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3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3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3"/>
      </w:pPr>
      <w:rPr>
        <w:rFonts w:cs="Times New Roman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927"/>
        </w:tabs>
        <w:spacing/>
        <w:ind w:hanging="360" w:left="927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47"/>
        </w:tabs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67"/>
        </w:tabs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87"/>
        </w:tabs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807"/>
        </w:tabs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27"/>
        </w:tabs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47"/>
        </w:tabs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67"/>
        </w:tabs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87"/>
        </w:tabs>
        <w:spacing/>
        <w:ind w:hanging="180" w:left="6687"/>
      </w:pPr>
      <w:rPr>
        <w:rFonts w:cs="Times New Roman"/>
      </w:rPr>
      <w:start w:val="1"/>
      <w:suff w:val="tab"/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8">
    <w:name w:val="Plain Table 1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74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"/>
    <w:basedOn w:val="74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List Table 1 Light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List Table 2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List Table 3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List Table 4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List Table 5 Dark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6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7 Colorful"/>
    <w:basedOn w:val="74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17">
    <w:name w:val="Intense Emphasis"/>
    <w:basedOn w:val="7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7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7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739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739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7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7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24">
    <w:name w:val="endnote text"/>
    <w:basedOn w:val="729"/>
    <w:link w:val="72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25">
    <w:name w:val="Endnote Text Char"/>
    <w:basedOn w:val="739"/>
    <w:link w:val="724"/>
    <w:uiPriority w:val="99"/>
    <w:semiHidden/>
    <w:pPr>
      <w:pBdr/>
      <w:spacing/>
      <w:ind/>
    </w:pPr>
    <w:rPr>
      <w:sz w:val="20"/>
      <w:szCs w:val="20"/>
    </w:rPr>
  </w:style>
  <w:style w:type="character" w:styleId="726">
    <w:name w:val="endnote reference"/>
    <w:basedOn w:val="739"/>
    <w:uiPriority w:val="99"/>
    <w:semiHidden/>
    <w:unhideWhenUsed/>
    <w:pPr>
      <w:pBdr/>
      <w:spacing/>
      <w:ind/>
    </w:pPr>
    <w:rPr>
      <w:vertAlign w:val="superscript"/>
    </w:rPr>
  </w:style>
  <w:style w:type="character" w:styleId="727">
    <w:name w:val="FollowedHyperlink"/>
    <w:basedOn w:val="7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8">
    <w:name w:val="table of figures"/>
    <w:basedOn w:val="729"/>
    <w:next w:val="729"/>
    <w:uiPriority w:val="99"/>
    <w:unhideWhenUsed/>
    <w:pPr>
      <w:pBdr/>
      <w:spacing w:after="0" w:afterAutospacing="0"/>
      <w:ind/>
    </w:pPr>
  </w:style>
  <w:style w:type="paragraph" w:styleId="729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/>
    </w:pPr>
    <w:rPr>
      <w:sz w:val="22"/>
      <w:szCs w:val="22"/>
      <w:lang w:eastAsia="en-US"/>
    </w:rPr>
  </w:style>
  <w:style w:type="paragraph" w:styleId="730">
    <w:name w:val="Heading 1"/>
    <w:basedOn w:val="729"/>
    <w:next w:val="729"/>
    <w:link w:val="758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731">
    <w:name w:val="Heading 2"/>
    <w:basedOn w:val="729"/>
    <w:next w:val="729"/>
    <w:link w:val="759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732">
    <w:name w:val="Heading 3"/>
    <w:basedOn w:val="729"/>
    <w:next w:val="729"/>
    <w:link w:val="760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733">
    <w:name w:val="Heading 4"/>
    <w:basedOn w:val="729"/>
    <w:next w:val="729"/>
    <w:link w:val="761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62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63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736">
    <w:name w:val="Heading 7"/>
    <w:basedOn w:val="729"/>
    <w:next w:val="729"/>
    <w:link w:val="764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737">
    <w:name w:val="Heading 8"/>
    <w:basedOn w:val="729"/>
    <w:next w:val="729"/>
    <w:link w:val="765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738">
    <w:name w:val="Heading 9"/>
    <w:basedOn w:val="729"/>
    <w:next w:val="729"/>
    <w:link w:val="766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  <w:pPr>
      <w:pBdr/>
      <w:spacing/>
      <w:ind/>
    </w:pPr>
  </w:style>
  <w:style w:type="table" w:styleId="74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1" w:default="1">
    <w:name w:val="No List"/>
    <w:uiPriority w:val="99"/>
    <w:semiHidden/>
    <w:unhideWhenUsed/>
    <w:pPr>
      <w:pBdr/>
      <w:spacing/>
      <w:ind/>
    </w:pPr>
  </w:style>
  <w:style w:type="character" w:styleId="742" w:customStyle="1">
    <w:name w:val="Heading 1 Char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43" w:customStyle="1">
    <w:name w:val="Heading 2 Char"/>
    <w:uiPriority w:val="99"/>
    <w:pPr>
      <w:pBdr/>
      <w:spacing/>
      <w:ind/>
    </w:pPr>
    <w:rPr>
      <w:rFonts w:ascii="Arial" w:hAnsi="Arial" w:cs="Arial"/>
      <w:sz w:val="34"/>
    </w:rPr>
  </w:style>
  <w:style w:type="character" w:styleId="744" w:customStyle="1">
    <w:name w:val="Heading 3 Char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45" w:customStyle="1">
    <w:name w:val="Heading 4 Char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46" w:customStyle="1">
    <w:name w:val="Heading 5 Char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47" w:customStyle="1">
    <w:name w:val="Heading 6 Char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48" w:customStyle="1">
    <w:name w:val="Heading 7 Char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49" w:customStyle="1">
    <w:name w:val="Heading 8 Char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50" w:customStyle="1">
    <w:name w:val="Heading 9 Char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751" w:customStyle="1">
    <w:name w:val="Title Char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52" w:customStyle="1">
    <w:name w:val="Subtitle Char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53" w:customStyle="1">
    <w:name w:val="Quote Char"/>
    <w:uiPriority w:val="99"/>
    <w:pPr>
      <w:pBdr/>
      <w:spacing/>
      <w:ind/>
    </w:pPr>
    <w:rPr>
      <w:i/>
    </w:rPr>
  </w:style>
  <w:style w:type="character" w:styleId="754" w:customStyle="1">
    <w:name w:val="Intense Quote Char"/>
    <w:uiPriority w:val="99"/>
    <w:pPr>
      <w:pBdr/>
      <w:spacing/>
      <w:ind/>
    </w:pPr>
    <w:rPr>
      <w:i/>
    </w:rPr>
  </w:style>
  <w:style w:type="character" w:styleId="755" w:customStyle="1">
    <w:name w:val="Header Char"/>
    <w:uiPriority w:val="99"/>
    <w:pPr>
      <w:pBdr/>
      <w:spacing/>
      <w:ind/>
    </w:pPr>
    <w:rPr>
      <w:rFonts w:cs="Times New Roman"/>
    </w:rPr>
  </w:style>
  <w:style w:type="character" w:styleId="756" w:customStyle="1">
    <w:name w:val="Footer Char"/>
    <w:uiPriority w:val="99"/>
    <w:pPr>
      <w:pBdr/>
      <w:spacing/>
      <w:ind/>
    </w:pPr>
    <w:rPr>
      <w:rFonts w:cs="Times New Roman"/>
    </w:rPr>
  </w:style>
  <w:style w:type="character" w:styleId="757" w:customStyle="1">
    <w:name w:val="Footnote Text Char"/>
    <w:uiPriority w:val="99"/>
    <w:pPr>
      <w:pBdr/>
      <w:spacing/>
      <w:ind/>
    </w:pPr>
    <w:rPr>
      <w:sz w:val="18"/>
    </w:rPr>
  </w:style>
  <w:style w:type="character" w:styleId="758" w:customStyle="1">
    <w:name w:val="Заголовок 1 Знак"/>
    <w:link w:val="730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59" w:customStyle="1">
    <w:name w:val="Заголовок 2 Знак"/>
    <w:link w:val="731"/>
    <w:uiPriority w:val="99"/>
    <w:pPr>
      <w:pBdr/>
      <w:spacing/>
      <w:ind/>
    </w:pPr>
    <w:rPr>
      <w:rFonts w:ascii="Arial" w:hAnsi="Arial" w:cs="Arial"/>
      <w:sz w:val="34"/>
    </w:rPr>
  </w:style>
  <w:style w:type="character" w:styleId="760" w:customStyle="1">
    <w:name w:val="Заголовок 3 Знак"/>
    <w:link w:val="732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61" w:customStyle="1">
    <w:name w:val="Заголовок 4 Знак"/>
    <w:link w:val="733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62" w:customStyle="1">
    <w:name w:val="Заголовок 5 Знак"/>
    <w:link w:val="734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63" w:customStyle="1">
    <w:name w:val="Заголовок 6 Знак"/>
    <w:link w:val="735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64" w:customStyle="1">
    <w:name w:val="Заголовок 7 Знак"/>
    <w:link w:val="736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link w:val="737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66" w:customStyle="1">
    <w:name w:val="Заголовок 9 Знак"/>
    <w:link w:val="738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767">
    <w:name w:val="No Spacing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2"/>
      <w:szCs w:val="22"/>
      <w:lang w:eastAsia="en-US"/>
    </w:rPr>
  </w:style>
  <w:style w:type="paragraph" w:styleId="768">
    <w:name w:val="Title"/>
    <w:basedOn w:val="729"/>
    <w:next w:val="729"/>
    <w:link w:val="769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69" w:customStyle="1">
    <w:name w:val="Название Знак"/>
    <w:link w:val="768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770">
    <w:name w:val="Subtitle"/>
    <w:basedOn w:val="729"/>
    <w:next w:val="729"/>
    <w:link w:val="771"/>
    <w:uiPriority w:val="99"/>
    <w:qFormat/>
    <w:pPr>
      <w:pBdr/>
      <w:spacing w:before="200"/>
      <w:ind/>
    </w:pPr>
    <w:rPr>
      <w:sz w:val="24"/>
      <w:szCs w:val="24"/>
    </w:rPr>
  </w:style>
  <w:style w:type="character" w:styleId="771" w:customStyle="1">
    <w:name w:val="Подзаголовок Знак"/>
    <w:link w:val="770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772">
    <w:name w:val="Quote"/>
    <w:basedOn w:val="729"/>
    <w:next w:val="729"/>
    <w:link w:val="773"/>
    <w:uiPriority w:val="99"/>
    <w:qFormat/>
    <w:pPr>
      <w:pBdr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773" w:customStyle="1">
    <w:name w:val="Цитата 2 Знак"/>
    <w:link w:val="772"/>
    <w:uiPriority w:val="99"/>
    <w:pPr>
      <w:pBdr/>
      <w:spacing/>
      <w:ind/>
    </w:pPr>
    <w:rPr>
      <w:rFonts w:cs="Times New Roman"/>
      <w:i/>
    </w:rPr>
  </w:style>
  <w:style w:type="paragraph" w:styleId="774">
    <w:name w:val="Intense Quote"/>
    <w:basedOn w:val="729"/>
    <w:next w:val="729"/>
    <w:link w:val="775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775" w:customStyle="1">
    <w:name w:val="Выделенная цитата Знак"/>
    <w:link w:val="774"/>
    <w:uiPriority w:val="99"/>
    <w:pPr>
      <w:pBdr/>
      <w:spacing/>
      <w:ind/>
    </w:pPr>
    <w:rPr>
      <w:rFonts w:cs="Times New Roman"/>
      <w:i/>
    </w:rPr>
  </w:style>
  <w:style w:type="paragraph" w:styleId="776">
    <w:name w:val="Header"/>
    <w:basedOn w:val="729"/>
    <w:link w:val="777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7" w:customStyle="1">
    <w:name w:val="Верхний колонтитул Знак"/>
    <w:link w:val="776"/>
    <w:uiPriority w:val="99"/>
    <w:pPr>
      <w:pBdr/>
      <w:spacing/>
      <w:ind/>
    </w:pPr>
    <w:rPr>
      <w:rFonts w:cs="Times New Roman"/>
    </w:rPr>
  </w:style>
  <w:style w:type="paragraph" w:styleId="778">
    <w:name w:val="Footer"/>
    <w:basedOn w:val="729"/>
    <w:link w:val="779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9" w:customStyle="1">
    <w:name w:val="Нижний колонтитул Знак"/>
    <w:link w:val="778"/>
    <w:uiPriority w:val="99"/>
    <w:pPr>
      <w:pBdr/>
      <w:spacing/>
      <w:ind/>
    </w:pPr>
    <w:rPr>
      <w:rFonts w:cs="Times New Roman"/>
    </w:rPr>
  </w:style>
  <w:style w:type="table" w:styleId="780">
    <w:name w:val="Table Grid"/>
    <w:basedOn w:val="740"/>
    <w:uiPriority w:val="9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Таблица простая 11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Таблица простая 21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Таблица простая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Таблица простая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Таблица простая 5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Таблица-сетка 1 светл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Таблица-сетка 2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а-сетка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Таблица-сетка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Таблица-сетка 5 тем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Таблица-сетка 6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Таблица-сетка 7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Список-таблица 1 светл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Список-таблица 2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Список-таблица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Список-таблица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Список-таблица 5 тем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Список-таблица 6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Список-таблица 7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uiPriority w:val="99"/>
    <w:pPr>
      <w:pBdr/>
      <w:spacing/>
      <w:ind/>
    </w:pPr>
    <w:rPr>
      <w:rFonts w:cs="Times New Roman"/>
      <w:color w:val="0563c1"/>
      <w:u w:val="single"/>
    </w:rPr>
  </w:style>
  <w:style w:type="paragraph" w:styleId="907">
    <w:name w:val="footnote text"/>
    <w:basedOn w:val="729"/>
    <w:link w:val="908"/>
    <w:uiPriority w:val="99"/>
    <w:semiHidden/>
    <w:pPr>
      <w:pBdr/>
      <w:spacing w:after="40" w:line="240" w:lineRule="auto"/>
      <w:ind/>
    </w:pPr>
    <w:rPr>
      <w:rFonts w:cs="Times New Roman"/>
      <w:sz w:val="18"/>
      <w:szCs w:val="20"/>
      <w:lang w:val="en-US" w:eastAsia="ru-RU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rFonts w:cs="Times New Roman"/>
      <w:sz w:val="18"/>
    </w:rPr>
  </w:style>
  <w:style w:type="character" w:styleId="909">
    <w:name w:val="footnote reference"/>
    <w:uiPriority w:val="99"/>
    <w:pPr>
      <w:pBdr/>
      <w:spacing/>
      <w:ind/>
    </w:pPr>
    <w:rPr>
      <w:rFonts w:cs="Times New Roman"/>
      <w:vertAlign w:val="superscript"/>
    </w:rPr>
  </w:style>
  <w:style w:type="paragraph" w:styleId="910">
    <w:name w:val="toc 1"/>
    <w:basedOn w:val="729"/>
    <w:next w:val="729"/>
    <w:uiPriority w:val="99"/>
    <w:pPr>
      <w:pBdr/>
      <w:spacing w:after="57"/>
      <w:ind/>
    </w:pPr>
  </w:style>
  <w:style w:type="paragraph" w:styleId="911">
    <w:name w:val="toc 2"/>
    <w:basedOn w:val="729"/>
    <w:next w:val="729"/>
    <w:uiPriority w:val="99"/>
    <w:pPr>
      <w:pBdr/>
      <w:spacing w:after="57"/>
      <w:ind w:left="283"/>
    </w:pPr>
  </w:style>
  <w:style w:type="paragraph" w:styleId="912">
    <w:name w:val="toc 3"/>
    <w:basedOn w:val="729"/>
    <w:next w:val="729"/>
    <w:uiPriority w:val="99"/>
    <w:pPr>
      <w:pBdr/>
      <w:spacing w:after="57"/>
      <w:ind w:left="567"/>
    </w:pPr>
  </w:style>
  <w:style w:type="paragraph" w:styleId="913">
    <w:name w:val="toc 4"/>
    <w:basedOn w:val="729"/>
    <w:next w:val="729"/>
    <w:uiPriority w:val="99"/>
    <w:pPr>
      <w:pBdr/>
      <w:spacing w:after="57"/>
      <w:ind w:left="850"/>
    </w:pPr>
  </w:style>
  <w:style w:type="paragraph" w:styleId="914">
    <w:name w:val="toc 5"/>
    <w:basedOn w:val="729"/>
    <w:next w:val="729"/>
    <w:uiPriority w:val="99"/>
    <w:pPr>
      <w:pBdr/>
      <w:spacing w:after="57"/>
      <w:ind w:left="1134"/>
    </w:pPr>
  </w:style>
  <w:style w:type="paragraph" w:styleId="915">
    <w:name w:val="toc 6"/>
    <w:basedOn w:val="729"/>
    <w:next w:val="729"/>
    <w:uiPriority w:val="99"/>
    <w:pPr>
      <w:pBdr/>
      <w:spacing w:after="57"/>
      <w:ind w:left="1417"/>
    </w:pPr>
  </w:style>
  <w:style w:type="paragraph" w:styleId="916">
    <w:name w:val="toc 7"/>
    <w:basedOn w:val="729"/>
    <w:next w:val="729"/>
    <w:uiPriority w:val="99"/>
    <w:pPr>
      <w:pBdr/>
      <w:spacing w:after="57"/>
      <w:ind w:left="1701"/>
    </w:pPr>
  </w:style>
  <w:style w:type="paragraph" w:styleId="917">
    <w:name w:val="toc 8"/>
    <w:basedOn w:val="729"/>
    <w:next w:val="729"/>
    <w:uiPriority w:val="99"/>
    <w:pPr>
      <w:pBdr/>
      <w:spacing w:after="57"/>
      <w:ind w:left="1984"/>
    </w:pPr>
  </w:style>
  <w:style w:type="paragraph" w:styleId="918">
    <w:name w:val="toc 9"/>
    <w:basedOn w:val="729"/>
    <w:next w:val="729"/>
    <w:uiPriority w:val="99"/>
    <w:pPr>
      <w:pBdr/>
      <w:spacing w:after="57"/>
      <w:ind w:left="2268"/>
    </w:pPr>
  </w:style>
  <w:style w:type="paragraph" w:styleId="919">
    <w:name w:val="TOC Heading"/>
    <w:basedOn w:val="730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Calibri"/>
      <w:sz w:val="22"/>
      <w:szCs w:val="22"/>
    </w:rPr>
  </w:style>
  <w:style w:type="paragraph" w:styleId="920">
    <w:name w:val="List Paragraph"/>
    <w:basedOn w:val="729"/>
    <w:uiPriority w:val="99"/>
    <w:qFormat/>
    <w:pPr>
      <w:pBdr/>
      <w:spacing/>
      <w:ind w:left="720"/>
      <w:contextualSpacing w:val="true"/>
    </w:pPr>
  </w:style>
  <w:style w:type="paragraph" w:styleId="921">
    <w:name w:val="Caption"/>
    <w:basedOn w:val="729"/>
    <w:next w:val="729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/>
      <w:jc w:val="center"/>
    </w:pPr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paragraph" w:styleId="922">
    <w:name w:val="Balloon Text"/>
    <w:basedOn w:val="729"/>
    <w:link w:val="923"/>
    <w:uiPriority w:val="99"/>
    <w:semiHidden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23" w:customStyle="1">
    <w:name w:val="Текст выноски Знак"/>
    <w:link w:val="922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24">
    <w:name w:val="HTML Preformatted"/>
    <w:basedOn w:val="729"/>
    <w:link w:val="925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uk-UA"/>
    </w:rPr>
  </w:style>
  <w:style w:type="character" w:styleId="925" w:customStyle="1">
    <w:name w:val="Стандартный HTML Знак"/>
    <w:link w:val="924"/>
    <w:uiPriority w:val="99"/>
    <w:semiHidden/>
    <w:pPr>
      <w:pBdr/>
      <w:spacing/>
      <w:ind/>
    </w:pPr>
    <w:rPr>
      <w:rFonts w:ascii="Courier New" w:hAnsi="Courier New" w:cs="Courier New"/>
      <w:sz w:val="20"/>
      <w:szCs w:val="20"/>
      <w:lang w:eastAsia="uk-UA"/>
    </w:rPr>
  </w:style>
  <w:style w:type="paragraph" w:styleId="926" w:customStyle="1">
    <w:name w:val="docdata"/>
    <w:basedOn w:val="729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927">
    <w:name w:val="Normal (Web)"/>
    <w:basedOn w:val="729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928" w:customStyle="1">
    <w:name w:val="1953"/>
    <w:uiPriority w:val="99"/>
    <w:pPr>
      <w:pBdr/>
      <w:spacing/>
      <w:ind/>
    </w:pPr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Менська міська рада</cp:lastModifiedBy>
  <cp:revision>143</cp:revision>
  <dcterms:created xsi:type="dcterms:W3CDTF">2020-12-24T15:10:00Z</dcterms:created>
  <dcterms:modified xsi:type="dcterms:W3CDTF">2025-03-31T13:37:24Z</dcterms:modified>
</cp:coreProperties>
</file>