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bidi="en-US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bidi="en-US"/>
        </w:rPr>
      </w:r>
    </w:p>
    <w:p>
      <w:pPr>
        <w:pStyle w:val="930"/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bidi="en-US"/>
        </w:rPr>
      </w:r>
    </w:p>
    <w:p>
      <w:pPr>
        <w:pStyle w:val="930"/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</w:rPr>
      </w:r>
    </w:p>
    <w:p>
      <w:pPr>
        <w:pStyle w:val="930"/>
        <w:pBdr/>
        <w:spacing/>
        <w:ind/>
        <w:jc w:val="center"/>
        <w:rPr/>
      </w:pPr>
      <w:r/>
      <w:bookmarkStart w:id="0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</w:t>
      </w:r>
      <w:r>
        <w:rPr>
          <w:rFonts w:ascii="Times New Roman" w:hAnsi="Times New Roman" w:eastAsia="Times New Roman" w:cs="Times New Roman"/>
          <w:b/>
          <w:sz w:val="28"/>
          <w:lang w:bidi="en-US"/>
        </w:rPr>
        <w:t xml:space="preserve">п</w:t>
      </w:r>
      <w:r>
        <w:rPr>
          <w:rFonts w:ascii="Times New Roman" w:hAnsi="Times New Roman" w:eastAsia="Times New Roman" w:cs="Times New Roman"/>
          <w:b/>
          <w:sz w:val="28"/>
          <w:lang w:val="ru-RU" w:bidi="en-US"/>
        </w:rPr>
        <w:t xml:space="preserve">’</w:t>
      </w:r>
      <w:r>
        <w:rPr>
          <w:rFonts w:ascii="Times New Roman" w:hAnsi="Times New Roman" w:eastAsia="Times New Roman" w:cs="Times New Roman"/>
          <w:b/>
          <w:sz w:val="28"/>
          <w:lang w:bidi="en-US"/>
        </w:rPr>
        <w:t xml:space="preserve">ятдесят</w:t>
      </w:r>
      <w:r>
        <w:rPr>
          <w:rFonts w:ascii="Times New Roman" w:hAnsi="Times New Roman" w:eastAsia="Times New Roman" w:cs="Times New Roman"/>
          <w:b/>
          <w:sz w:val="28"/>
          <w:lang w:bidi="en-US"/>
        </w:rPr>
        <w:t xml:space="preserve"> дев’ята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сесія восьмого скликання) </w:t>
      </w:r>
      <w:bookmarkEnd w:id="0"/>
      <w:r/>
      <w:r/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/>
      <w:bookmarkStart w:id="1" w:name="_GoBack"/>
      <w:r/>
      <w:bookmarkEnd w:id="1"/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536"/>
          <w:tab w:val="left" w:leader="none" w:pos="7370"/>
        </w:tabs>
        <w:spacing w:after="0" w:before="113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24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березня 2025 року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ab/>
        <w:t xml:space="preserve">м.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ab/>
        <w:t xml:space="preserve">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154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</w:p>
    <w:p>
      <w:pPr>
        <w:pStyle w:val="727"/>
        <w:pBdr/>
        <w:tabs>
          <w:tab w:val="left" w:leader="none" w:pos="3686"/>
        </w:tabs>
        <w:spacing/>
        <w:ind w:right="50"/>
        <w:rPr>
          <w:bCs/>
          <w:iCs/>
        </w:rPr>
      </w:pPr>
      <w:r>
        <w:t xml:space="preserve">Щодо забезпечення </w:t>
      </w:r>
      <w:r>
        <w:t xml:space="preserve">співфінансування</w:t>
      </w:r>
      <w:r>
        <w:t xml:space="preserve"> субвенції з державного бюджету місцевим бюджетом в частині створення сучасного освітнього простору</w:t>
      </w:r>
      <w:r>
        <w:rPr>
          <w:bCs/>
          <w:iCs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Style w:val="727"/>
        <w:pBdr/>
        <w:spacing/>
        <w:ind w:right="0" w:firstLine="567"/>
        <w:rPr>
          <w:b w:val="0"/>
          <w:color w:val="000000"/>
        </w:rPr>
      </w:pPr>
      <w:r>
        <w:rPr>
          <w:b w:val="0"/>
          <w:lang w:eastAsia="ru-RU"/>
        </w:rPr>
        <w:t xml:space="preserve">У зв’язку з наміром створення сучасного освітнього простору, а саме на реалізацію закупівлі засобів навчання та обладнання, меблів для навчальних кабінетів біології, географії, математики, фізики, хімії та </w:t>
      </w:r>
      <w:r>
        <w:rPr>
          <w:b w:val="0"/>
          <w:lang w:val="en-US" w:eastAsia="ru-RU"/>
        </w:rPr>
        <w:t xml:space="preserve">STEM</w:t>
      </w:r>
      <w:r>
        <w:rPr>
          <w:b w:val="0"/>
          <w:lang w:eastAsia="ru-RU"/>
        </w:rPr>
        <w:t xml:space="preserve">-лабораторії</w:t>
      </w:r>
      <w:r>
        <w:rPr>
          <w:b w:val="0"/>
          <w:lang w:eastAsia="ru-RU"/>
        </w:rPr>
        <w:t xml:space="preserve"> для закладів загальної середньої освіти, які згідно з Перспективним планом формування спроможної мережі закладів освіти Менської міської територ</w:t>
      </w:r>
      <w:r>
        <w:rPr>
          <w:b w:val="0"/>
          <w:lang w:eastAsia="ru-RU"/>
        </w:rPr>
        <w:t xml:space="preserve">іальної громади на 2024 – 2027 роки, затвердженим рішенням сорок шостої сесії Менської міської ради восьмого скликання від 21 березня 2024 року № 149, Стратегією розвитку освіти Менської міської територіальної громади на 2024-2027 роки, затвердженої рішенн</w:t>
      </w:r>
      <w:r>
        <w:rPr>
          <w:b w:val="0"/>
          <w:lang w:eastAsia="ru-RU"/>
        </w:rPr>
        <w:t xml:space="preserve">ям п’ятдесят п’ятої сесії Менської міської ради восьмого скликання від 21 листопада 2024 року № 585, належатимуть до мережі закладів, що забезпечують здобуття профільної середньої освіти за академічним спрямуванням, врахувавши вимоги постанови Кабінету Мін</w:t>
      </w:r>
      <w:r>
        <w:rPr>
          <w:b w:val="0"/>
          <w:lang w:eastAsia="ru-RU"/>
        </w:rPr>
        <w:t xml:space="preserve">істрів України від 14 березня 2025 року № 290 «Про затвердження Порядку та умов надання у 2025 році освітньої субвенції з державного бюджету місцевим бюджетам (за спеціальним фондом державного бюджету) в частині створення сучасного освітнього простору» та </w:t>
      </w:r>
      <w:r>
        <w:rPr>
          <w:b w:val="0"/>
        </w:rPr>
        <w:t xml:space="preserve">керуючись</w:t>
      </w:r>
      <w:r>
        <w:rPr>
          <w:b w:val="0"/>
          <w:lang w:eastAsia="ru-RU"/>
        </w:rPr>
        <w:t xml:space="preserve">, ст.26 Закону України «Про місцеве самоврядування в Україні»</w:t>
      </w:r>
      <w:r>
        <w:rPr>
          <w:b w:val="0"/>
        </w:rPr>
        <w:t xml:space="preserve">, Менська міська рада</w:t>
      </w:r>
      <w:r>
        <w:rPr>
          <w:b w:val="0"/>
          <w:color w:val="000000"/>
        </w:rPr>
      </w:r>
    </w:p>
    <w:p>
      <w:pPr>
        <w:pBdr/>
        <w:tabs>
          <w:tab w:val="left" w:leader="none" w:pos="709"/>
        </w:tabs>
        <w:spacing w:after="0" w:line="240" w:lineRule="auto"/>
        <w:ind w:right="-4"/>
        <w:jc w:val="both"/>
        <w:rPr>
          <w:rFonts w:ascii="Times New Roman" w:hAnsi="Times New Roman" w:eastAsia="Times New Roman" w:cs="Times New Roman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ВИРІШИЛА:</w:t>
      </w:r>
      <w:r>
        <w:rPr>
          <w:rFonts w:ascii="Times New Roman" w:hAnsi="Times New Roman" w:eastAsia="Times New Roman" w:cs="Times New Roman"/>
          <w:iCs/>
          <w:sz w:val="28"/>
          <w:szCs w:val="28"/>
        </w:rPr>
      </w:r>
    </w:p>
    <w:p>
      <w:pPr>
        <w:pStyle w:val="930"/>
        <w:numPr>
          <w:ilvl w:val="0"/>
          <w:numId w:val="3"/>
        </w:numPr>
        <w:suppressLineNumbers w:val="false"/>
        <w:pBdr/>
        <w:spacing/>
        <w:ind w:firstLine="68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Погодити забезпечення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співфінансування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 рахунок місцевого бюджету у розмірі 15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відстотків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від загальної кошторисної вартості проекту, </w:t>
      </w:r>
      <w:r>
        <w:rPr>
          <w:rFonts w:ascii="Times New Roman" w:hAnsi="Times New Roman" w:cs="Times New Roman"/>
          <w:sz w:val="28"/>
          <w:szCs w:val="28"/>
        </w:rPr>
        <w:t xml:space="preserve">у разі відбору </w:t>
      </w:r>
      <w:r>
        <w:rPr>
          <w:rFonts w:ascii="Times New Roman" w:hAnsi="Times New Roman" w:cs="Times New Roman"/>
          <w:sz w:val="28"/>
          <w:szCs w:val="28"/>
        </w:rPr>
        <w:t xml:space="preserve">комісією, створеною Міністерством освіти і науки України, проектної </w:t>
      </w:r>
      <w:r>
        <w:rPr>
          <w:rFonts w:ascii="Times New Roman" w:hAnsi="Times New Roman" w:cs="Times New Roman"/>
          <w:sz w:val="28"/>
          <w:szCs w:val="28"/>
        </w:rPr>
        <w:t xml:space="preserve">заявки на створення сучасного освітнього простору, яка відповідає Порядку та умовам надання у 2025 році освітньої субвенції з державного бюджету місцевим </w:t>
      </w:r>
      <w:r>
        <w:rPr>
          <w:rFonts w:ascii="Times New Roman" w:hAnsi="Times New Roman" w:cs="Times New Roman"/>
          <w:sz w:val="28"/>
          <w:szCs w:val="28"/>
        </w:rPr>
        <w:t xml:space="preserve">бюджетам </w:t>
      </w:r>
      <w:r>
        <w:rPr>
          <w:rFonts w:ascii="Times New Roman" w:hAnsi="Times New Roman" w:cs="Times New Roman"/>
          <w:sz w:val="28"/>
          <w:szCs w:val="28"/>
        </w:rPr>
        <w:t xml:space="preserve">(за спеціальним фондом державного бюджету) в частині створення сучасного освітнього простору.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numPr>
          <w:ilvl w:val="0"/>
          <w:numId w:val="3"/>
        </w:numPr>
        <w:suppressLineNumbers w:val="false"/>
        <w:pBdr/>
        <w:spacing/>
        <w:ind w:right="0" w:firstLine="680" w:left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sz w:val="28"/>
          <w:lang w:bidi="en-US"/>
        </w:rPr>
        <w:t xml:space="preserve">Конт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роль за виконанням рішення покласти на постійну комісію з питань планування, 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фінансів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, бюджету та соціально-економічного розвитку, житлово-комунального господарства та комунального майна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Style w:val="931"/>
        <w:pBdr/>
        <w:spacing/>
        <w:ind w:firstLine="709" w:left="0"/>
        <w:rPr/>
      </w:pPr>
      <w:r/>
      <w:r/>
    </w:p>
    <w:p>
      <w:pPr>
        <w:pStyle w:val="931"/>
        <w:pBdr/>
        <w:spacing/>
        <w:ind w:firstLine="709" w:left="0"/>
        <w:rPr/>
      </w:pPr>
      <w:r/>
      <w:r/>
    </w:p>
    <w:p>
      <w:pPr>
        <w:pBdr/>
        <w:tabs>
          <w:tab w:val="left" w:leader="none" w:pos="6520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Секретар ради                                                                    Юрій СТАЛЬНИЧЕНКО</w:t>
      </w:r>
      <w:r>
        <w:rPr>
          <w:rFonts w:ascii="Times New Roman" w:hAnsi="Times New Roman" w:eastAsia="Times New Roman" w:cs="Times New Roman"/>
          <w:sz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4" w:footer="266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Batang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line="240" w:lineRule="auto"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  <w:color w:val="000000"/>
        <w:sz w:val="22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Batang" w:cs="Times New Roman"/>
      </w:rPr>
      <w:start w:val="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287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54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781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348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27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5202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769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6696"/>
      </w:pPr>
      <w:rPr>
        <w:rFonts w:hint="default"/>
      </w:rPr>
      <w:start w:val="1"/>
      <w:suff w:val="tab"/>
    </w:lvl>
  </w:abstractNum>
  <w:abstractNum w:abstractNumId="3">
    <w:lvl w:ilvl="0">
      <w:isLgl w:val="false"/>
      <w:lvlJc w:val="righ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2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160"/>
      </w:pPr>
      <w:rPr>
        <w:rFonts w:hint="default"/>
      </w:rPr>
      <w:start w:val="1"/>
      <w:suff w:val="tab"/>
    </w:lvl>
  </w:abstractNum>
  <w:abstractNum w:abstractNumId="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6" w:default="1">
    <w:name w:val="Normal"/>
    <w:qFormat/>
    <w:pPr>
      <w:pBdr/>
      <w:spacing w:after="200" w:line="276" w:lineRule="auto"/>
      <w:ind/>
    </w:pPr>
    <w:rPr>
      <w:rFonts w:ascii="Calibri" w:hAnsi="Calibri" w:eastAsia="Calibri" w:cs="Calibri"/>
      <w:lang w:val="uk-UA"/>
    </w:rPr>
  </w:style>
  <w:style w:type="paragraph" w:styleId="727">
    <w:name w:val="Heading 1"/>
    <w:basedOn w:val="726"/>
    <w:next w:val="726"/>
    <w:link w:val="929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 w:right="5244"/>
      <w:jc w:val="both"/>
      <w:outlineLvl w:val="0"/>
    </w:pPr>
    <w:rPr>
      <w:rFonts w:ascii="Times New Roman" w:hAnsi="Times New Roman" w:eastAsia="Times New Roman" w:cs="Times New Roman"/>
      <w:b/>
      <w:sz w:val="28"/>
      <w:szCs w:val="28"/>
      <w:lang w:bidi="en-US"/>
    </w:rPr>
  </w:style>
  <w:style w:type="paragraph" w:styleId="728">
    <w:name w:val="Heading 2"/>
    <w:basedOn w:val="726"/>
    <w:next w:val="726"/>
    <w:link w:val="763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29">
    <w:name w:val="Heading 3"/>
    <w:basedOn w:val="726"/>
    <w:next w:val="726"/>
    <w:link w:val="764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0">
    <w:name w:val="Heading 4"/>
    <w:basedOn w:val="726"/>
    <w:next w:val="726"/>
    <w:link w:val="765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726"/>
    <w:next w:val="726"/>
    <w:link w:val="766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726"/>
    <w:next w:val="726"/>
    <w:link w:val="767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33">
    <w:name w:val="Heading 7"/>
    <w:basedOn w:val="726"/>
    <w:next w:val="726"/>
    <w:link w:val="768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34">
    <w:name w:val="Heading 8"/>
    <w:basedOn w:val="726"/>
    <w:next w:val="726"/>
    <w:link w:val="769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35">
    <w:name w:val="Heading 9"/>
    <w:basedOn w:val="726"/>
    <w:next w:val="726"/>
    <w:link w:val="770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 w:default="1">
    <w:name w:val="Default Paragraph Font"/>
    <w:uiPriority w:val="1"/>
    <w:semiHidden/>
    <w:unhideWhenUsed/>
    <w:pPr>
      <w:pBdr/>
      <w:spacing/>
      <w:ind/>
    </w:pPr>
  </w:style>
  <w:style w:type="table" w:styleId="73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8" w:default="1">
    <w:name w:val="No List"/>
    <w:uiPriority w:val="99"/>
    <w:semiHidden/>
    <w:unhideWhenUsed/>
    <w:pPr>
      <w:pBdr/>
      <w:spacing/>
      <w:ind/>
    </w:pPr>
  </w:style>
  <w:style w:type="character" w:styleId="739" w:customStyle="1">
    <w:name w:val="Heading 2 Char"/>
    <w:basedOn w:val="73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740" w:customStyle="1">
    <w:name w:val="Heading 3 Char"/>
    <w:basedOn w:val="73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741" w:customStyle="1">
    <w:name w:val="Heading 4 Char"/>
    <w:basedOn w:val="736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742" w:customStyle="1">
    <w:name w:val="Heading 5 Char"/>
    <w:basedOn w:val="73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743" w:customStyle="1">
    <w:name w:val="Heading 6 Char"/>
    <w:basedOn w:val="73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4" w:customStyle="1">
    <w:name w:val="Heading 7 Char"/>
    <w:basedOn w:val="73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5" w:customStyle="1">
    <w:name w:val="Heading 8 Char"/>
    <w:basedOn w:val="7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6" w:customStyle="1">
    <w:name w:val="Heading 9 Char"/>
    <w:basedOn w:val="7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7" w:customStyle="1">
    <w:name w:val="Title Char"/>
    <w:basedOn w:val="73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48" w:customStyle="1">
    <w:name w:val="Subtitle Char"/>
    <w:basedOn w:val="73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49" w:customStyle="1">
    <w:name w:val="Quote Char"/>
    <w:basedOn w:val="73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0">
    <w:name w:val="Intense Emphasis"/>
    <w:basedOn w:val="736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751" w:customStyle="1">
    <w:name w:val="Intense Quote Char"/>
    <w:basedOn w:val="736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752">
    <w:name w:val="Intense Reference"/>
    <w:basedOn w:val="736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753">
    <w:name w:val="Subtle Emphasis"/>
    <w:basedOn w:val="7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4">
    <w:name w:val="Emphasis"/>
    <w:basedOn w:val="736"/>
    <w:uiPriority w:val="20"/>
    <w:qFormat/>
    <w:pPr>
      <w:pBdr/>
      <w:spacing/>
      <w:ind/>
    </w:pPr>
    <w:rPr>
      <w:i/>
      <w:iCs/>
    </w:rPr>
  </w:style>
  <w:style w:type="character" w:styleId="755">
    <w:name w:val="Strong"/>
    <w:basedOn w:val="736"/>
    <w:uiPriority w:val="22"/>
    <w:qFormat/>
    <w:pPr>
      <w:pBdr/>
      <w:spacing/>
      <w:ind/>
    </w:pPr>
    <w:rPr>
      <w:b/>
      <w:bCs/>
    </w:rPr>
  </w:style>
  <w:style w:type="character" w:styleId="756">
    <w:name w:val="Subtle Reference"/>
    <w:basedOn w:val="7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7">
    <w:name w:val="Book Title"/>
    <w:basedOn w:val="73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8" w:customStyle="1">
    <w:name w:val="Header Char"/>
    <w:basedOn w:val="736"/>
    <w:uiPriority w:val="99"/>
    <w:pPr>
      <w:pBdr/>
      <w:spacing/>
      <w:ind/>
    </w:pPr>
  </w:style>
  <w:style w:type="character" w:styleId="759" w:customStyle="1">
    <w:name w:val="Footnote Text Char"/>
    <w:basedOn w:val="736"/>
    <w:uiPriority w:val="99"/>
    <w:semiHidden/>
    <w:pPr>
      <w:pBdr/>
      <w:spacing/>
      <w:ind/>
    </w:pPr>
    <w:rPr>
      <w:sz w:val="20"/>
      <w:szCs w:val="20"/>
    </w:rPr>
  </w:style>
  <w:style w:type="character" w:styleId="760" w:customStyle="1">
    <w:name w:val="Endnote Text Char"/>
    <w:basedOn w:val="736"/>
    <w:uiPriority w:val="99"/>
    <w:semiHidden/>
    <w:pPr>
      <w:pBdr/>
      <w:spacing/>
      <w:ind/>
    </w:pPr>
    <w:rPr>
      <w:sz w:val="20"/>
      <w:szCs w:val="20"/>
    </w:rPr>
  </w:style>
  <w:style w:type="character" w:styleId="761">
    <w:name w:val="FollowedHyperlink"/>
    <w:basedOn w:val="7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62" w:customStyle="1">
    <w:name w:val="Heading 1 Char"/>
    <w:basedOn w:val="73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3" w:customStyle="1">
    <w:name w:val="Заголовок 2 Знак"/>
    <w:basedOn w:val="736"/>
    <w:link w:val="72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4" w:customStyle="1">
    <w:name w:val="Заголовок 3 Знак"/>
    <w:basedOn w:val="736"/>
    <w:link w:val="72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5" w:customStyle="1">
    <w:name w:val="Заголовок 4 Знак"/>
    <w:basedOn w:val="736"/>
    <w:link w:val="73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Заголовок 5 Знак"/>
    <w:basedOn w:val="736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Заголовок 6 Знак"/>
    <w:basedOn w:val="736"/>
    <w:link w:val="73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8" w:customStyle="1">
    <w:name w:val="Заголовок 7 Знак"/>
    <w:basedOn w:val="736"/>
    <w:link w:val="73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Заголовок 8 Знак"/>
    <w:basedOn w:val="736"/>
    <w:link w:val="73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Заголовок 9 Знак"/>
    <w:basedOn w:val="736"/>
    <w:link w:val="73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1">
    <w:name w:val="Title"/>
    <w:basedOn w:val="726"/>
    <w:next w:val="726"/>
    <w:link w:val="772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72" w:customStyle="1">
    <w:name w:val="Название Знак"/>
    <w:basedOn w:val="736"/>
    <w:link w:val="771"/>
    <w:uiPriority w:val="10"/>
    <w:pPr>
      <w:pBdr/>
      <w:spacing/>
      <w:ind/>
    </w:pPr>
    <w:rPr>
      <w:sz w:val="48"/>
      <w:szCs w:val="48"/>
    </w:rPr>
  </w:style>
  <w:style w:type="paragraph" w:styleId="773">
    <w:name w:val="Subtitle"/>
    <w:basedOn w:val="726"/>
    <w:next w:val="726"/>
    <w:link w:val="774"/>
    <w:uiPriority w:val="11"/>
    <w:qFormat/>
    <w:pPr>
      <w:pBdr/>
      <w:spacing w:before="200"/>
      <w:ind/>
    </w:pPr>
    <w:rPr>
      <w:sz w:val="24"/>
      <w:szCs w:val="24"/>
    </w:rPr>
  </w:style>
  <w:style w:type="character" w:styleId="774" w:customStyle="1">
    <w:name w:val="Подзаголовок Знак"/>
    <w:basedOn w:val="736"/>
    <w:link w:val="773"/>
    <w:uiPriority w:val="11"/>
    <w:pPr>
      <w:pBdr/>
      <w:spacing/>
      <w:ind/>
    </w:pPr>
    <w:rPr>
      <w:sz w:val="24"/>
      <w:szCs w:val="24"/>
    </w:rPr>
  </w:style>
  <w:style w:type="paragraph" w:styleId="775">
    <w:name w:val="Quote"/>
    <w:basedOn w:val="726"/>
    <w:next w:val="726"/>
    <w:link w:val="776"/>
    <w:uiPriority w:val="29"/>
    <w:qFormat/>
    <w:pPr>
      <w:pBdr/>
      <w:spacing/>
      <w:ind w:right="720" w:left="720"/>
    </w:pPr>
    <w:rPr>
      <w:i/>
    </w:rPr>
  </w:style>
  <w:style w:type="character" w:styleId="776" w:customStyle="1">
    <w:name w:val="Цитата 2 Знак"/>
    <w:link w:val="775"/>
    <w:uiPriority w:val="29"/>
    <w:pPr>
      <w:pBdr/>
      <w:spacing/>
      <w:ind/>
    </w:pPr>
    <w:rPr>
      <w:i/>
    </w:rPr>
  </w:style>
  <w:style w:type="paragraph" w:styleId="777">
    <w:name w:val="Intense Quote"/>
    <w:basedOn w:val="726"/>
    <w:next w:val="726"/>
    <w:link w:val="7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8" w:customStyle="1">
    <w:name w:val="Выделенная цитата Знак"/>
    <w:link w:val="777"/>
    <w:uiPriority w:val="30"/>
    <w:pPr>
      <w:pBdr/>
      <w:spacing/>
      <w:ind/>
    </w:pPr>
    <w:rPr>
      <w:i/>
    </w:rPr>
  </w:style>
  <w:style w:type="paragraph" w:styleId="779">
    <w:name w:val="Header"/>
    <w:basedOn w:val="726"/>
    <w:link w:val="7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0" w:customStyle="1">
    <w:name w:val="Верхний колонтитул Знак"/>
    <w:basedOn w:val="736"/>
    <w:link w:val="779"/>
    <w:uiPriority w:val="99"/>
    <w:pPr>
      <w:pBdr/>
      <w:spacing/>
      <w:ind/>
    </w:pPr>
  </w:style>
  <w:style w:type="paragraph" w:styleId="781">
    <w:name w:val="Footer"/>
    <w:basedOn w:val="726"/>
    <w:link w:val="7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2" w:customStyle="1">
    <w:name w:val="Footer Char"/>
    <w:basedOn w:val="736"/>
    <w:uiPriority w:val="99"/>
    <w:pPr>
      <w:pBdr/>
      <w:spacing/>
      <w:ind/>
    </w:pPr>
  </w:style>
  <w:style w:type="paragraph" w:styleId="783">
    <w:name w:val="Caption"/>
    <w:basedOn w:val="726"/>
    <w:next w:val="726"/>
    <w:uiPriority w:val="35"/>
    <w:semiHidden/>
    <w:unhideWhenUsed/>
    <w:qFormat/>
    <w:pPr>
      <w:pBdr/>
      <w:spacing/>
      <w:ind/>
    </w:pPr>
    <w:rPr>
      <w:b/>
      <w:bCs/>
      <w:color w:val="5b9bd5" w:themeColor="accent1"/>
      <w:sz w:val="18"/>
      <w:szCs w:val="18"/>
    </w:rPr>
  </w:style>
  <w:style w:type="character" w:styleId="784" w:customStyle="1">
    <w:name w:val="Нижний колонтитул Знак"/>
    <w:link w:val="781"/>
    <w:uiPriority w:val="99"/>
    <w:pPr>
      <w:pBdr/>
      <w:spacing/>
      <w:ind/>
    </w:pPr>
  </w:style>
  <w:style w:type="table" w:styleId="785">
    <w:name w:val="Table Grid"/>
    <w:basedOn w:val="73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Table Grid Light"/>
    <w:basedOn w:val="737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Plain Table 1"/>
    <w:basedOn w:val="737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Plain Table 2"/>
    <w:basedOn w:val="73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Plain Table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Plain Table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Plain Table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1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feb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feb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2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3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 - Accent 4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5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6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bf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4d2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4d2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ded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6d6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6d6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ef2cb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ee189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ee189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9e2f2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abfe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abfe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2efd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e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e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eabd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ad08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eabdb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eabd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eabd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eabd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eabdb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ad08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ad08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ad08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ad08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ad08f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1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ce0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ce0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2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3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 4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5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6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1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ce0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ce0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2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 3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 4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 5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6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1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12">
    <w:name w:val="footnote text"/>
    <w:basedOn w:val="726"/>
    <w:link w:val="9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3" w:customStyle="1">
    <w:name w:val="Текст сноски Знак"/>
    <w:link w:val="912"/>
    <w:uiPriority w:val="99"/>
    <w:pPr>
      <w:pBdr/>
      <w:spacing/>
      <w:ind/>
    </w:pPr>
    <w:rPr>
      <w:sz w:val="18"/>
    </w:rPr>
  </w:style>
  <w:style w:type="character" w:styleId="914">
    <w:name w:val="footnote reference"/>
    <w:basedOn w:val="736"/>
    <w:uiPriority w:val="99"/>
    <w:unhideWhenUsed/>
    <w:pPr>
      <w:pBdr/>
      <w:spacing/>
      <w:ind/>
    </w:pPr>
    <w:rPr>
      <w:vertAlign w:val="superscript"/>
    </w:rPr>
  </w:style>
  <w:style w:type="paragraph" w:styleId="915">
    <w:name w:val="endnote text"/>
    <w:basedOn w:val="726"/>
    <w:link w:val="9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6" w:customStyle="1">
    <w:name w:val="Текст концевой сноски Знак"/>
    <w:link w:val="915"/>
    <w:uiPriority w:val="99"/>
    <w:pPr>
      <w:pBdr/>
      <w:spacing/>
      <w:ind/>
    </w:pPr>
    <w:rPr>
      <w:sz w:val="20"/>
    </w:rPr>
  </w:style>
  <w:style w:type="character" w:styleId="917">
    <w:name w:val="endnote reference"/>
    <w:basedOn w:val="736"/>
    <w:uiPriority w:val="99"/>
    <w:semiHidden/>
    <w:unhideWhenUsed/>
    <w:pPr>
      <w:pBdr/>
      <w:spacing/>
      <w:ind/>
    </w:pPr>
    <w:rPr>
      <w:vertAlign w:val="superscript"/>
    </w:rPr>
  </w:style>
  <w:style w:type="paragraph" w:styleId="918">
    <w:name w:val="toc 1"/>
    <w:basedOn w:val="726"/>
    <w:next w:val="726"/>
    <w:uiPriority w:val="39"/>
    <w:unhideWhenUsed/>
    <w:pPr>
      <w:pBdr/>
      <w:spacing w:after="57"/>
      <w:ind/>
    </w:pPr>
  </w:style>
  <w:style w:type="paragraph" w:styleId="919">
    <w:name w:val="toc 2"/>
    <w:basedOn w:val="726"/>
    <w:next w:val="726"/>
    <w:uiPriority w:val="39"/>
    <w:unhideWhenUsed/>
    <w:pPr>
      <w:pBdr/>
      <w:spacing w:after="57"/>
      <w:ind w:left="283"/>
    </w:pPr>
  </w:style>
  <w:style w:type="paragraph" w:styleId="920">
    <w:name w:val="toc 3"/>
    <w:basedOn w:val="726"/>
    <w:next w:val="726"/>
    <w:uiPriority w:val="39"/>
    <w:unhideWhenUsed/>
    <w:pPr>
      <w:pBdr/>
      <w:spacing w:after="57"/>
      <w:ind w:left="567"/>
    </w:pPr>
  </w:style>
  <w:style w:type="paragraph" w:styleId="921">
    <w:name w:val="toc 4"/>
    <w:basedOn w:val="726"/>
    <w:next w:val="726"/>
    <w:uiPriority w:val="39"/>
    <w:unhideWhenUsed/>
    <w:pPr>
      <w:pBdr/>
      <w:spacing w:after="57"/>
      <w:ind w:left="850"/>
    </w:pPr>
  </w:style>
  <w:style w:type="paragraph" w:styleId="922">
    <w:name w:val="toc 5"/>
    <w:basedOn w:val="726"/>
    <w:next w:val="726"/>
    <w:uiPriority w:val="39"/>
    <w:unhideWhenUsed/>
    <w:pPr>
      <w:pBdr/>
      <w:spacing w:after="57"/>
      <w:ind w:left="1134"/>
    </w:pPr>
  </w:style>
  <w:style w:type="paragraph" w:styleId="923">
    <w:name w:val="toc 6"/>
    <w:basedOn w:val="726"/>
    <w:next w:val="726"/>
    <w:uiPriority w:val="39"/>
    <w:unhideWhenUsed/>
    <w:pPr>
      <w:pBdr/>
      <w:spacing w:after="57"/>
      <w:ind w:left="1417"/>
    </w:pPr>
  </w:style>
  <w:style w:type="paragraph" w:styleId="924">
    <w:name w:val="toc 7"/>
    <w:basedOn w:val="726"/>
    <w:next w:val="726"/>
    <w:uiPriority w:val="39"/>
    <w:unhideWhenUsed/>
    <w:pPr>
      <w:pBdr/>
      <w:spacing w:after="57"/>
      <w:ind w:left="1701"/>
    </w:pPr>
  </w:style>
  <w:style w:type="paragraph" w:styleId="925">
    <w:name w:val="toc 8"/>
    <w:basedOn w:val="726"/>
    <w:next w:val="726"/>
    <w:uiPriority w:val="39"/>
    <w:unhideWhenUsed/>
    <w:pPr>
      <w:pBdr/>
      <w:spacing w:after="57"/>
      <w:ind w:left="1984"/>
    </w:pPr>
  </w:style>
  <w:style w:type="paragraph" w:styleId="926">
    <w:name w:val="toc 9"/>
    <w:basedOn w:val="726"/>
    <w:next w:val="726"/>
    <w:uiPriority w:val="39"/>
    <w:unhideWhenUsed/>
    <w:pPr>
      <w:pBdr/>
      <w:spacing w:after="57"/>
      <w:ind w:left="2268"/>
    </w:pPr>
  </w:style>
  <w:style w:type="paragraph" w:styleId="927">
    <w:name w:val="TOC Heading"/>
    <w:uiPriority w:val="39"/>
    <w:unhideWhenUsed/>
    <w:pPr>
      <w:pBdr/>
      <w:spacing/>
      <w:ind/>
    </w:pPr>
  </w:style>
  <w:style w:type="paragraph" w:styleId="928">
    <w:name w:val="table of figures"/>
    <w:basedOn w:val="726"/>
    <w:next w:val="726"/>
    <w:uiPriority w:val="99"/>
    <w:unhideWhenUsed/>
    <w:pPr>
      <w:pBdr/>
      <w:spacing w:after="0"/>
      <w:ind/>
    </w:pPr>
  </w:style>
  <w:style w:type="character" w:styleId="929" w:customStyle="1">
    <w:name w:val="Заголовок 1 Знак"/>
    <w:basedOn w:val="736"/>
    <w:link w:val="727"/>
    <w:pPr>
      <w:pBdr/>
      <w:spacing/>
      <w:ind/>
    </w:pPr>
    <w:rPr>
      <w:rFonts w:ascii="Times New Roman" w:hAnsi="Times New Roman" w:eastAsia="Times New Roman" w:cs="Times New Roman"/>
      <w:b/>
      <w:sz w:val="28"/>
      <w:szCs w:val="28"/>
      <w:lang w:val="uk-UA" w:bidi="en-US"/>
    </w:rPr>
  </w:style>
  <w:style w:type="paragraph" w:styleId="930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Calibri"/>
      <w:lang w:val="uk-UA"/>
    </w:rPr>
  </w:style>
  <w:style w:type="paragraph" w:styleId="931" w:customStyle="1">
    <w:name w:val="Абзац списку1"/>
    <w:basedOn w:val="726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 w:left="720"/>
      <w:contextualSpacing w:val="true"/>
    </w:pPr>
    <w:rPr>
      <w:rFonts w:ascii="Times New Roman" w:hAnsi="Times New Roman" w:eastAsia="Times New Roman" w:cs="Times New Roman"/>
      <w:sz w:val="28"/>
      <w:lang w:bidi="en-US"/>
    </w:rPr>
  </w:style>
  <w:style w:type="paragraph" w:styleId="932" w:customStyle="1">
    <w:name w:val="rvps2"/>
    <w:basedOn w:val="726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 w:bidi="en-US"/>
    </w:rPr>
  </w:style>
  <w:style w:type="paragraph" w:styleId="933">
    <w:name w:val="HTML Preformatted"/>
    <w:basedOn w:val="726"/>
    <w:link w:val="934"/>
    <w:uiPriority w:val="9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character" w:styleId="934" w:customStyle="1">
    <w:name w:val="Стандартный HTML Знак"/>
    <w:basedOn w:val="736"/>
    <w:link w:val="933"/>
    <w:uiPriority w:val="99"/>
    <w:pPr>
      <w:pBdr/>
      <w:spacing/>
      <w:ind/>
    </w:pPr>
    <w:rPr>
      <w:rFonts w:ascii="Courier New" w:hAnsi="Courier New" w:eastAsia="Times New Roman" w:cs="Courier New"/>
      <w:sz w:val="20"/>
      <w:szCs w:val="20"/>
      <w:lang w:val="uk-UA" w:eastAsia="uk-UA"/>
    </w:rPr>
  </w:style>
  <w:style w:type="paragraph" w:styleId="935">
    <w:name w:val="List Paragraph"/>
    <w:basedOn w:val="726"/>
    <w:uiPriority w:val="34"/>
    <w:qFormat/>
    <w:pPr>
      <w:pBdr/>
      <w:spacing w:after="160" w:line="256" w:lineRule="auto"/>
      <w:ind w:left="720"/>
      <w:contextualSpacing w:val="true"/>
    </w:pPr>
    <w:rPr>
      <w:rFonts w:cs="Times New Roman"/>
    </w:rPr>
  </w:style>
  <w:style w:type="character" w:styleId="936" w:customStyle="1">
    <w:name w:val="4247"/>
    <w:basedOn w:val="736"/>
    <w:pPr>
      <w:pBdr/>
      <w:spacing/>
      <w:ind/>
    </w:pPr>
  </w:style>
  <w:style w:type="paragraph" w:styleId="937">
    <w:name w:val="Balloon Text"/>
    <w:basedOn w:val="726"/>
    <w:link w:val="938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38" w:customStyle="1">
    <w:name w:val="Текст выноски Знак"/>
    <w:basedOn w:val="736"/>
    <w:link w:val="937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СТАЛЬНИЧЕНКО Юрій Валерійович</cp:lastModifiedBy>
  <cp:revision>4</cp:revision>
  <dcterms:created xsi:type="dcterms:W3CDTF">2025-03-25T08:11:00Z</dcterms:created>
  <dcterms:modified xsi:type="dcterms:W3CDTF">2025-03-25T10:05:07Z</dcterms:modified>
</cp:coreProperties>
</file>