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/>
      </w:pP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Додаток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 рішення 59 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березня 2025 року № 162</w:t>
      </w:r>
      <w:r/>
    </w:p>
    <w:p>
      <w:pPr>
        <w:widowControl w:val="false"/>
        <w:pBdr/>
        <w:spacing w:after="0" w:line="240" w:lineRule="auto"/>
        <w:ind w:left="567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widowControl w:val="false"/>
        <w:pBdr/>
        <w:spacing w:after="0" w:line="240" w:lineRule="auto"/>
        <w:ind w:left="567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tab/>
      </w:r>
      <w:r>
        <w:tab/>
      </w:r>
      <w:r>
        <w:tab/>
      </w:r>
      <w:r>
        <w:tab/>
      </w:r>
      <w:r>
        <w:tab/>
      </w:r>
      <w:r/>
      <w:r/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та загальна чисельність працівників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 “Менський краєзнавчий музей ім. В.Ф.Покотила”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З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квітня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846"/>
        <w:tblW w:w="0" w:type="auto"/>
        <w:tblBorders/>
        <w:tblLook w:val="04A0" w:firstRow="1" w:lastRow="0" w:firstColumn="1" w:lastColumn="0" w:noHBand="0" w:noVBand="1"/>
      </w:tblPr>
      <w:tblGrid>
        <w:gridCol w:w="846"/>
        <w:gridCol w:w="6520"/>
        <w:gridCol w:w="2263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Структура та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штатних посад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Адміністративно-управлінська частина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Професіонали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фахівці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Молодший науковий співробітник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Зберігач фондів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Музейний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96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Господарське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Прибиральник службових приміщень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Опалювач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(опалювальний період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</w:t>
      </w:r>
      <w:r>
        <w:rPr>
          <w:rFonts w:ascii="Times New Roman" w:hAnsi="Times New Roman" w:cs="Times New Roman"/>
          <w:sz w:val="28"/>
          <w:szCs w:val="28"/>
        </w:rPr>
        <w:t xml:space="preserve">ьна чисельність працівників – 4,</w:t>
      </w:r>
      <w:r>
        <w:rPr>
          <w:rFonts w:ascii="Times New Roman" w:hAnsi="Times New Roman" w:cs="Times New Roman"/>
          <w:sz w:val="28"/>
          <w:szCs w:val="28"/>
        </w:rPr>
        <w:t xml:space="preserve">75 штатних одиниць.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426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0"/>
    <w:next w:val="840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0"/>
    <w:next w:val="840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0"/>
    <w:next w:val="840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0"/>
    <w:next w:val="840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0"/>
    <w:next w:val="840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0"/>
    <w:next w:val="840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0"/>
    <w:next w:val="840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0"/>
    <w:next w:val="840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0"/>
    <w:next w:val="840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1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1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1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1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Title Char"/>
    <w:basedOn w:val="841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0">
    <w:name w:val="Subtitle"/>
    <w:basedOn w:val="840"/>
    <w:next w:val="840"/>
    <w:link w:val="8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1">
    <w:name w:val="Subtitle Char"/>
    <w:basedOn w:val="841"/>
    <w:link w:val="8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2">
    <w:name w:val="Quote"/>
    <w:basedOn w:val="840"/>
    <w:next w:val="840"/>
    <w:link w:val="8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3">
    <w:name w:val="Quote Char"/>
    <w:basedOn w:val="841"/>
    <w:link w:val="8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4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15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40"/>
    <w:next w:val="840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841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19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820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1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22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23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4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5">
    <w:name w:val="Header"/>
    <w:basedOn w:val="840"/>
    <w:link w:val="8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6">
    <w:name w:val="Header Char"/>
    <w:basedOn w:val="841"/>
    <w:link w:val="825"/>
    <w:uiPriority w:val="99"/>
    <w:pPr>
      <w:pBdr/>
      <w:spacing/>
      <w:ind/>
    </w:pPr>
  </w:style>
  <w:style w:type="paragraph" w:styleId="827">
    <w:name w:val="Footer"/>
    <w:basedOn w:val="840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Footer Char"/>
    <w:basedOn w:val="841"/>
    <w:link w:val="827"/>
    <w:uiPriority w:val="99"/>
    <w:pPr>
      <w:pBdr/>
      <w:spacing/>
      <w:ind/>
    </w:pPr>
  </w:style>
  <w:style w:type="paragraph" w:styleId="829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0">
    <w:name w:val="footnote text"/>
    <w:basedOn w:val="840"/>
    <w:link w:val="8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1">
    <w:name w:val="Footnote Text Char"/>
    <w:basedOn w:val="841"/>
    <w:link w:val="830"/>
    <w:uiPriority w:val="99"/>
    <w:semiHidden/>
    <w:pPr>
      <w:pBdr/>
      <w:spacing/>
      <w:ind/>
    </w:pPr>
    <w:rPr>
      <w:sz w:val="20"/>
      <w:szCs w:val="20"/>
    </w:rPr>
  </w:style>
  <w:style w:type="character" w:styleId="832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endnote text"/>
    <w:basedOn w:val="840"/>
    <w:link w:val="8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4">
    <w:name w:val="Endnote Text Char"/>
    <w:basedOn w:val="841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36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7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Balloon Text"/>
    <w:basedOn w:val="840"/>
    <w:link w:val="848"/>
    <w:uiPriority w:val="99"/>
    <w:semiHidden/>
    <w:unhideWhenUsed/>
    <w:qFormat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paragraph" w:styleId="845">
    <w:name w:val="Title"/>
    <w:basedOn w:val="840"/>
    <w:next w:val="840"/>
    <w:link w:val="847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846">
    <w:name w:val="Table Grid"/>
    <w:basedOn w:val="842"/>
    <w:uiPriority w:val="3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7" w:customStyle="1">
    <w:name w:val="Заголовок Знак"/>
    <w:basedOn w:val="841"/>
    <w:link w:val="845"/>
    <w:uiPriority w:val="10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8" w:customStyle="1">
    <w:name w:val="Текст выноски Знак"/>
    <w:basedOn w:val="841"/>
    <w:link w:val="844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СТАЛЬНИЧЕНКО Юрій Валерійович</cp:lastModifiedBy>
  <cp:revision>16</cp:revision>
  <dcterms:created xsi:type="dcterms:W3CDTF">2025-03-14T08:26:00Z</dcterms:created>
  <dcterms:modified xsi:type="dcterms:W3CDTF">2025-03-24T15:22:46Z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717374832C0D4058B4BCE1F4818756B5_12</vt:lpwstr>
  </property>
</Properties>
</file>