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0"/>
          <w:szCs w:val="14"/>
          <w:lang w:val="ru-RU"/>
        </w:rPr>
      </w:pPr>
      <w:r>
        <w:rPr>
          <w:rFonts w:ascii="Times New Roman" w:hAnsi="Times New Roman"/>
          <w:sz w:val="20"/>
          <w:szCs w:val="14"/>
        </w:rPr>
        <w:t xml:space="preserve">Додаток</w:t>
      </w:r>
      <w:r>
        <w:rPr>
          <w:rFonts w:ascii="Times New Roman" w:hAnsi="Times New Roman"/>
          <w:sz w:val="20"/>
          <w:szCs w:val="14"/>
          <w:lang w:val="ru-RU"/>
        </w:rPr>
        <w:t xml:space="preserve"> 1</w:t>
      </w:r>
      <w:r>
        <w:rPr>
          <w:rFonts w:ascii="Times New Roman" w:hAnsi="Times New Roman"/>
          <w:sz w:val="20"/>
          <w:szCs w:val="14"/>
          <w:lang w:val="ru-RU"/>
        </w:rPr>
      </w:r>
      <w:r>
        <w:rPr>
          <w:rFonts w:ascii="Times New Roman" w:hAnsi="Times New Roman"/>
          <w:sz w:val="20"/>
          <w:szCs w:val="14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0"/>
          <w:szCs w:val="14"/>
        </w:rPr>
      </w:pPr>
      <w:r>
        <w:rPr>
          <w:rFonts w:ascii="Times New Roman" w:hAnsi="Times New Roman"/>
          <w:sz w:val="20"/>
          <w:szCs w:val="14"/>
        </w:rPr>
        <w:t xml:space="preserve">до рішення</w:t>
      </w:r>
      <w:r>
        <w:rPr>
          <w:rFonts w:ascii="Times New Roman" w:hAnsi="Times New Roman"/>
          <w:sz w:val="20"/>
          <w:szCs w:val="14"/>
        </w:rPr>
        <w:t xml:space="preserve"> 5</w:t>
      </w:r>
      <w:r>
        <w:rPr>
          <w:rFonts w:ascii="Times New Roman" w:hAnsi="Times New Roman"/>
          <w:sz w:val="20"/>
          <w:szCs w:val="14"/>
          <w:lang w:val="ru-RU"/>
        </w:rPr>
        <w:t xml:space="preserve">7</w:t>
      </w:r>
      <w:r>
        <w:rPr>
          <w:rFonts w:ascii="Times New Roman" w:hAnsi="Times New Roman"/>
          <w:sz w:val="20"/>
          <w:szCs w:val="14"/>
        </w:rPr>
        <w:t xml:space="preserve"> сесії Менської міської ради 8 скликання </w:t>
      </w:r>
      <w:r>
        <w:rPr>
          <w:rFonts w:ascii="Times New Roman" w:hAnsi="Times New Roman"/>
          <w:sz w:val="20"/>
          <w:szCs w:val="14"/>
        </w:rPr>
      </w:r>
      <w:r>
        <w:rPr>
          <w:rFonts w:ascii="Times New Roman" w:hAnsi="Times New Roman"/>
          <w:sz w:val="20"/>
          <w:szCs w:val="14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0"/>
          <w:szCs w:val="14"/>
        </w:rPr>
      </w:pPr>
      <w:r>
        <w:rPr>
          <w:rFonts w:ascii="Times New Roman" w:hAnsi="Times New Roman"/>
          <w:sz w:val="20"/>
          <w:szCs w:val="14"/>
          <w:lang w:val="ru-RU"/>
        </w:rPr>
        <w:t xml:space="preserve">24</w:t>
      </w:r>
      <w:r>
        <w:rPr>
          <w:rFonts w:ascii="Times New Roman" w:hAnsi="Times New Roman"/>
          <w:sz w:val="20"/>
          <w:szCs w:val="14"/>
        </w:rPr>
        <w:t xml:space="preserve"> </w:t>
      </w:r>
      <w:r>
        <w:rPr>
          <w:rFonts w:ascii="Times New Roman" w:hAnsi="Times New Roman"/>
          <w:sz w:val="20"/>
          <w:szCs w:val="14"/>
        </w:rPr>
        <w:t xml:space="preserve">січня</w:t>
      </w:r>
      <w:r>
        <w:rPr>
          <w:rFonts w:ascii="Times New Roman" w:hAnsi="Times New Roman"/>
          <w:sz w:val="20"/>
          <w:szCs w:val="14"/>
        </w:rPr>
        <w:t xml:space="preserve"> 202</w:t>
      </w:r>
      <w:r>
        <w:rPr>
          <w:rFonts w:ascii="Times New Roman" w:hAnsi="Times New Roman"/>
          <w:sz w:val="20"/>
          <w:szCs w:val="14"/>
          <w:lang w:val="ru-RU"/>
        </w:rPr>
        <w:t xml:space="preserve">5</w:t>
      </w:r>
      <w:r>
        <w:rPr>
          <w:rFonts w:ascii="Times New Roman" w:hAnsi="Times New Roman"/>
          <w:sz w:val="20"/>
          <w:szCs w:val="14"/>
        </w:rPr>
        <w:t xml:space="preserve"> року № 61</w:t>
      </w:r>
      <w:r>
        <w:rPr>
          <w:rFonts w:ascii="Times New Roman" w:hAnsi="Times New Roman"/>
          <w:sz w:val="20"/>
          <w:szCs w:val="14"/>
        </w:rPr>
      </w:r>
      <w:r>
        <w:rPr>
          <w:rFonts w:ascii="Times New Roman" w:hAnsi="Times New Roman"/>
          <w:sz w:val="20"/>
          <w:szCs w:val="14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в с. </w:t>
      </w:r>
      <w:r>
        <w:rPr>
          <w:rFonts w:ascii="Times New Roman" w:hAnsi="Times New Roman"/>
          <w:sz w:val="28"/>
          <w:szCs w:val="28"/>
          <w:lang w:val="ru-RU"/>
        </w:rPr>
        <w:t xml:space="preserve">Величківка вул. Миру 25В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highlight w:val="none"/>
          <w:lang w:val="ru-RU"/>
        </w:rPr>
        <w:t xml:space="preserve">Схема розташування бажаної земельної ділянки</w:t>
      </w:r>
      <w:r>
        <w:rPr>
          <w:rFonts w:ascii="Times New Roman" w:hAnsi="Times New Roman"/>
          <w:sz w:val="22"/>
          <w:szCs w:val="22"/>
          <w:lang w:val="ru-RU"/>
        </w:rPr>
      </w:r>
      <w:r>
        <w:rPr>
          <w:rFonts w:ascii="Times New Roman" w:hAnsi="Times New Roman"/>
          <w:sz w:val="22"/>
          <w:szCs w:val="22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15823" cy="5536071"/>
                <wp:effectExtent l="6350" t="6350" r="6350" b="6350"/>
                <wp:docPr id="1" name="_x0000_i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rcRect l="3875" t="23070" r="2429" b="0"/>
                        <a:stretch/>
                      </pic:blipFill>
                      <pic:spPr bwMode="auto">
                        <a:xfrm flipH="0" flipV="0">
                          <a:off x="0" y="0"/>
                          <a:ext cx="5815823" cy="5536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57.94pt;height:435.91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jc w:val="both"/>
        <w:rPr/>
      </w:pPr>
      <w:r/>
      <w:r/>
    </w:p>
    <w:p>
      <w:pPr>
        <w:pBdr/>
        <w:shd w:val="nil"/>
        <w:spacing/>
        <w:ind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14"/>
          <w:highlight w:val="none"/>
          <w:lang w:val="ru-RU"/>
        </w:rPr>
        <w:br w:type="page" w:clear="all"/>
      </w:r>
      <w:r>
        <w:rPr>
          <w:rFonts w:ascii="Times New Roman" w:hAnsi="Times New Roman"/>
          <w:sz w:val="20"/>
          <w:szCs w:val="14"/>
          <w:highlight w:val="none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0"/>
          <w:szCs w:val="20"/>
          <w:highlight w:val="none"/>
          <w:lang w:val="ru-RU"/>
        </w:rPr>
      </w:pPr>
      <w:r>
        <w:rPr>
          <w:rFonts w:ascii="Times New Roman" w:hAnsi="Times New Roman"/>
          <w:sz w:val="20"/>
          <w:szCs w:val="14"/>
        </w:rPr>
        <w:t xml:space="preserve">Додаток</w:t>
      </w:r>
      <w:r>
        <w:rPr>
          <w:rFonts w:ascii="Times New Roman" w:hAnsi="Times New Roman"/>
          <w:sz w:val="20"/>
          <w:szCs w:val="14"/>
          <w:lang w:val="ru-RU"/>
        </w:rPr>
        <w:t xml:space="preserve"> 2</w:t>
      </w:r>
      <w:r>
        <w:rPr>
          <w:rFonts w:ascii="Times New Roman" w:hAnsi="Times New Roman"/>
          <w:sz w:val="20"/>
          <w:szCs w:val="14"/>
          <w:lang w:val="ru-RU"/>
        </w:rPr>
      </w:r>
      <w:r>
        <w:rPr>
          <w:rFonts w:ascii="Times New Roman" w:hAnsi="Times New Roman"/>
          <w:sz w:val="20"/>
          <w:szCs w:val="14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0"/>
          <w:szCs w:val="14"/>
        </w:rPr>
      </w:pPr>
      <w:r>
        <w:rPr>
          <w:rFonts w:ascii="Times New Roman" w:hAnsi="Times New Roman"/>
          <w:sz w:val="20"/>
          <w:szCs w:val="14"/>
        </w:rPr>
        <w:t xml:space="preserve">до рішення 5</w:t>
      </w:r>
      <w:r>
        <w:rPr>
          <w:rFonts w:ascii="Times New Roman" w:hAnsi="Times New Roman"/>
          <w:sz w:val="20"/>
          <w:szCs w:val="14"/>
          <w:lang w:val="ru-RU"/>
        </w:rPr>
        <w:t xml:space="preserve">7</w:t>
      </w:r>
      <w:r>
        <w:rPr>
          <w:rFonts w:ascii="Times New Roman" w:hAnsi="Times New Roman"/>
          <w:sz w:val="20"/>
          <w:szCs w:val="14"/>
        </w:rPr>
        <w:t xml:space="preserve"> сесії Менської міської ради 8 скликання </w:t>
      </w:r>
      <w:r>
        <w:rPr>
          <w:rFonts w:ascii="Times New Roman" w:hAnsi="Times New Roman"/>
          <w:sz w:val="20"/>
          <w:szCs w:val="14"/>
        </w:rPr>
      </w:r>
      <w:r>
        <w:rPr>
          <w:rFonts w:ascii="Times New Roman" w:hAnsi="Times New Roman"/>
          <w:sz w:val="20"/>
          <w:szCs w:val="14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0"/>
          <w:szCs w:val="14"/>
        </w:rPr>
      </w:pPr>
      <w:r>
        <w:rPr>
          <w:rFonts w:ascii="Times New Roman" w:hAnsi="Times New Roman"/>
          <w:sz w:val="20"/>
          <w:szCs w:val="14"/>
        </w:rPr>
        <w:t xml:space="preserve">24</w:t>
      </w:r>
      <w:r>
        <w:rPr>
          <w:rFonts w:ascii="Times New Roman" w:hAnsi="Times New Roman"/>
          <w:sz w:val="20"/>
          <w:szCs w:val="14"/>
        </w:rPr>
        <w:t xml:space="preserve"> січня 202</w:t>
      </w:r>
      <w:r>
        <w:rPr>
          <w:rFonts w:ascii="Times New Roman" w:hAnsi="Times New Roman"/>
          <w:sz w:val="20"/>
          <w:szCs w:val="14"/>
        </w:rPr>
        <w:t xml:space="preserve">5</w:t>
      </w:r>
      <w:r>
        <w:rPr>
          <w:rFonts w:ascii="Times New Roman" w:hAnsi="Times New Roman"/>
          <w:sz w:val="20"/>
          <w:szCs w:val="14"/>
        </w:rPr>
        <w:t xml:space="preserve"> року № 61</w:t>
      </w:r>
      <w:r>
        <w:rPr>
          <w:rFonts w:ascii="Times New Roman" w:hAnsi="Times New Roman"/>
          <w:sz w:val="20"/>
          <w:szCs w:val="14"/>
        </w:rPr>
      </w:r>
      <w:r>
        <w:rPr>
          <w:rFonts w:ascii="Times New Roman" w:hAnsi="Times New Roman"/>
          <w:sz w:val="20"/>
          <w:szCs w:val="14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в с. </w:t>
      </w:r>
      <w:r>
        <w:rPr>
          <w:rFonts w:ascii="Times New Roman" w:hAnsi="Times New Roman"/>
          <w:sz w:val="28"/>
          <w:szCs w:val="28"/>
        </w:rPr>
        <w:t xml:space="preserve">Величківка вул. </w:t>
      </w:r>
      <w:r>
        <w:rPr>
          <w:rFonts w:ascii="Times New Roman" w:hAnsi="Times New Roman"/>
          <w:sz w:val="28"/>
          <w:szCs w:val="28"/>
          <w:lang w:val="ru-RU"/>
        </w:rPr>
        <w:t xml:space="preserve">Миру 25Г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highlight w:val="none"/>
          <w:lang w:val="ru-RU"/>
        </w:rPr>
        <w:t xml:space="preserve">Схема розташування бажаної земельної ділянки</w:t>
      </w:r>
      <w:r>
        <w:rPr>
          <w:rFonts w:ascii="Times New Roman" w:hAnsi="Times New Roman"/>
          <w:sz w:val="22"/>
          <w:szCs w:val="22"/>
          <w:highlight w:val="none"/>
          <w:lang w:val="ru-RU"/>
        </w:rPr>
      </w:r>
    </w:p>
    <w:p>
      <w:pPr>
        <w:pStyle w:val="712"/>
        <w:pBdr/>
        <w:tabs>
          <w:tab w:val="left" w:leader="none" w:pos="7230"/>
        </w:tabs>
        <w:spacing w:after="0"/>
        <w:ind/>
        <w:jc w:val="center"/>
        <w:rPr/>
      </w:pPr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02740" cy="6232314"/>
                <wp:effectExtent l="6350" t="6350" r="6350" b="635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5772304" name=""/>
                        <pic:cNvPicPr/>
                        <pic:nvPr/>
                      </pic:nvPicPr>
                      <pic:blipFill>
                        <a:blip r:embed="rId10"/>
                        <a:srcRect l="938" t="22289" r="-938" b="0"/>
                        <a:stretch/>
                      </pic:blipFill>
                      <pic:spPr bwMode="auto">
                        <a:xfrm flipH="0" flipV="0">
                          <a:off x="0" y="0"/>
                          <a:ext cx="5902739" cy="62323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64.78pt;height:490.73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/>
      <w:r/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pBdr/>
      <w:spacing/>
      <w:ind/>
      <w:jc w:val="center"/>
      <w:rPr/>
    </w:pPr>
    <w:r/>
    <w:r/>
  </w:p>
  <w:p>
    <w:pPr>
      <w:pStyle w:val="89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12"/>
    <w:next w:val="712"/>
    <w:link w:val="72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12"/>
    <w:next w:val="712"/>
    <w:link w:val="72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12"/>
    <w:next w:val="712"/>
    <w:link w:val="72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12"/>
    <w:next w:val="712"/>
    <w:link w:val="72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12"/>
    <w:next w:val="712"/>
    <w:link w:val="72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12"/>
    <w:next w:val="712"/>
    <w:link w:val="73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12"/>
    <w:next w:val="712"/>
    <w:link w:val="73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12"/>
    <w:next w:val="712"/>
    <w:link w:val="73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12"/>
    <w:next w:val="712"/>
    <w:link w:val="73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paragraph" w:styleId="693">
    <w:name w:val="Title"/>
    <w:basedOn w:val="712"/>
    <w:next w:val="712"/>
    <w:link w:val="73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94">
    <w:name w:val="Subtitle"/>
    <w:basedOn w:val="712"/>
    <w:next w:val="712"/>
    <w:link w:val="7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95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696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697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98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699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00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01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2">
    <w:name w:val="Header"/>
    <w:basedOn w:val="712"/>
    <w:link w:val="74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3">
    <w:name w:val="Footer"/>
    <w:basedOn w:val="712"/>
    <w:link w:val="74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4">
    <w:name w:val="Caption"/>
    <w:basedOn w:val="712"/>
    <w:next w:val="7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05">
    <w:name w:val="footnote text"/>
    <w:basedOn w:val="71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6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07">
    <w:name w:val="endnote text"/>
    <w:basedOn w:val="712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8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09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10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1">
    <w:name w:val="table of figures"/>
    <w:basedOn w:val="712"/>
    <w:next w:val="712"/>
    <w:uiPriority w:val="99"/>
    <w:unhideWhenUsed/>
    <w:pPr>
      <w:pBdr/>
      <w:spacing w:after="0" w:afterAutospacing="0"/>
      <w:ind/>
    </w:pPr>
  </w:style>
  <w:style w:type="paragraph" w:styleId="712" w:default="1">
    <w:name w:val="Normal"/>
    <w:next w:val="712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13">
    <w:name w:val="Заголовок 1"/>
    <w:basedOn w:val="712"/>
    <w:next w:val="712"/>
    <w:link w:val="72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14">
    <w:name w:val="Заголовок 2"/>
    <w:basedOn w:val="712"/>
    <w:next w:val="712"/>
    <w:link w:val="72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15">
    <w:name w:val="Заголовок 3"/>
    <w:basedOn w:val="712"/>
    <w:next w:val="712"/>
    <w:link w:val="72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16">
    <w:name w:val="Заголовок 4"/>
    <w:basedOn w:val="712"/>
    <w:next w:val="712"/>
    <w:link w:val="72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17">
    <w:name w:val="Заголовок 5"/>
    <w:basedOn w:val="712"/>
    <w:next w:val="712"/>
    <w:link w:val="72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18">
    <w:name w:val="Заголовок 6"/>
    <w:basedOn w:val="712"/>
    <w:next w:val="712"/>
    <w:link w:val="73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19">
    <w:name w:val="Заголовок 7"/>
    <w:basedOn w:val="712"/>
    <w:next w:val="712"/>
    <w:link w:val="73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20">
    <w:name w:val="Заголовок 8"/>
    <w:basedOn w:val="712"/>
    <w:next w:val="712"/>
    <w:link w:val="73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21">
    <w:name w:val="Заголовок 9"/>
    <w:basedOn w:val="712"/>
    <w:next w:val="712"/>
    <w:link w:val="73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22">
    <w:name w:val="Основной шрифт абзаца"/>
    <w:next w:val="722"/>
    <w:link w:val="712"/>
    <w:semiHidden/>
    <w:pPr>
      <w:pBdr/>
      <w:spacing/>
      <w:ind/>
    </w:pPr>
  </w:style>
  <w:style w:type="table" w:styleId="723">
    <w:name w:val="Обычная таблица"/>
    <w:next w:val="723"/>
    <w:link w:val="71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4">
    <w:name w:val="Нет списка"/>
    <w:next w:val="724"/>
    <w:link w:val="712"/>
    <w:semiHidden/>
    <w:pPr>
      <w:pBdr/>
      <w:spacing/>
      <w:ind/>
    </w:pPr>
  </w:style>
  <w:style w:type="character" w:styleId="725">
    <w:name w:val="Heading 1 Char"/>
    <w:basedOn w:val="722"/>
    <w:next w:val="725"/>
    <w:link w:val="71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26">
    <w:name w:val="Heading 2 Char"/>
    <w:basedOn w:val="722"/>
    <w:next w:val="726"/>
    <w:link w:val="714"/>
    <w:pPr>
      <w:pBdr/>
      <w:spacing/>
      <w:ind/>
    </w:pPr>
    <w:rPr>
      <w:rFonts w:ascii="Arial" w:hAnsi="Arial" w:eastAsia="Times New Roman" w:cs="Arial"/>
      <w:sz w:val="34"/>
    </w:rPr>
  </w:style>
  <w:style w:type="character" w:styleId="727">
    <w:name w:val="Heading 3 Char"/>
    <w:basedOn w:val="722"/>
    <w:next w:val="727"/>
    <w:link w:val="71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28">
    <w:name w:val="Heading 4 Char"/>
    <w:basedOn w:val="722"/>
    <w:next w:val="728"/>
    <w:link w:val="71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29">
    <w:name w:val="Heading 5 Char"/>
    <w:basedOn w:val="722"/>
    <w:next w:val="729"/>
    <w:link w:val="71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30">
    <w:name w:val="Heading 6 Char"/>
    <w:basedOn w:val="722"/>
    <w:next w:val="730"/>
    <w:link w:val="71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31">
    <w:name w:val="Heading 7 Char"/>
    <w:basedOn w:val="722"/>
    <w:next w:val="731"/>
    <w:link w:val="71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32">
    <w:name w:val="Heading 8 Char"/>
    <w:basedOn w:val="722"/>
    <w:next w:val="732"/>
    <w:link w:val="72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33">
    <w:name w:val="Heading 9 Char"/>
    <w:basedOn w:val="722"/>
    <w:next w:val="733"/>
    <w:link w:val="72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34">
    <w:name w:val="List Paragraph"/>
    <w:basedOn w:val="712"/>
    <w:next w:val="734"/>
    <w:link w:val="712"/>
    <w:pPr>
      <w:pBdr/>
      <w:spacing/>
      <w:ind w:left="720"/>
      <w:contextualSpacing w:val="true"/>
    </w:pPr>
  </w:style>
  <w:style w:type="paragraph" w:styleId="735">
    <w:name w:val="No Spacing"/>
    <w:next w:val="735"/>
    <w:link w:val="71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36">
    <w:name w:val="Название"/>
    <w:basedOn w:val="712"/>
    <w:next w:val="712"/>
    <w:link w:val="737"/>
    <w:pPr>
      <w:pBdr/>
      <w:spacing w:before="300"/>
      <w:ind/>
      <w:contextualSpacing w:val="true"/>
    </w:pPr>
    <w:rPr>
      <w:sz w:val="48"/>
      <w:szCs w:val="48"/>
    </w:rPr>
  </w:style>
  <w:style w:type="character" w:styleId="737">
    <w:name w:val="Title Char"/>
    <w:basedOn w:val="722"/>
    <w:next w:val="737"/>
    <w:link w:val="736"/>
    <w:pPr>
      <w:pBdr/>
      <w:spacing/>
      <w:ind/>
    </w:pPr>
    <w:rPr>
      <w:rFonts w:cs="Times New Roman"/>
      <w:sz w:val="48"/>
      <w:szCs w:val="48"/>
    </w:rPr>
  </w:style>
  <w:style w:type="paragraph" w:styleId="738">
    <w:name w:val="Подзаголовок"/>
    <w:basedOn w:val="712"/>
    <w:next w:val="712"/>
    <w:link w:val="739"/>
    <w:pPr>
      <w:pBdr/>
      <w:spacing w:before="200"/>
      <w:ind/>
    </w:pPr>
    <w:rPr>
      <w:sz w:val="24"/>
      <w:szCs w:val="24"/>
    </w:rPr>
  </w:style>
  <w:style w:type="character" w:styleId="739">
    <w:name w:val="Subtitle Char"/>
    <w:basedOn w:val="722"/>
    <w:next w:val="739"/>
    <w:link w:val="738"/>
    <w:pPr>
      <w:pBdr/>
      <w:spacing/>
      <w:ind/>
    </w:pPr>
    <w:rPr>
      <w:rFonts w:cs="Times New Roman"/>
      <w:sz w:val="24"/>
      <w:szCs w:val="24"/>
    </w:rPr>
  </w:style>
  <w:style w:type="paragraph" w:styleId="740">
    <w:name w:val="Quote"/>
    <w:basedOn w:val="712"/>
    <w:next w:val="712"/>
    <w:link w:val="74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41">
    <w:name w:val="Quote Char"/>
    <w:next w:val="741"/>
    <w:link w:val="740"/>
    <w:pPr>
      <w:pBdr/>
      <w:spacing/>
      <w:ind/>
    </w:pPr>
    <w:rPr>
      <w:i/>
    </w:rPr>
  </w:style>
  <w:style w:type="paragraph" w:styleId="742">
    <w:name w:val="Intense Quote"/>
    <w:basedOn w:val="712"/>
    <w:next w:val="712"/>
    <w:link w:val="74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43">
    <w:name w:val="Intense Quote Char"/>
    <w:next w:val="743"/>
    <w:link w:val="742"/>
    <w:pPr>
      <w:pBdr/>
      <w:spacing/>
      <w:ind/>
    </w:pPr>
    <w:rPr>
      <w:i/>
    </w:rPr>
  </w:style>
  <w:style w:type="character" w:styleId="744">
    <w:name w:val="Header Char"/>
    <w:basedOn w:val="722"/>
    <w:next w:val="744"/>
    <w:link w:val="894"/>
    <w:pPr>
      <w:pBdr/>
      <w:spacing/>
      <w:ind/>
    </w:pPr>
    <w:rPr>
      <w:rFonts w:cs="Times New Roman"/>
    </w:rPr>
  </w:style>
  <w:style w:type="character" w:styleId="745">
    <w:name w:val="Footer Char"/>
    <w:basedOn w:val="722"/>
    <w:next w:val="745"/>
    <w:link w:val="896"/>
    <w:pPr>
      <w:pBdr/>
      <w:spacing/>
      <w:ind/>
    </w:pPr>
    <w:rPr>
      <w:rFonts w:cs="Times New Roman"/>
    </w:rPr>
  </w:style>
  <w:style w:type="paragraph" w:styleId="746">
    <w:name w:val="Название объекта"/>
    <w:basedOn w:val="712"/>
    <w:next w:val="712"/>
    <w:link w:val="71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47">
    <w:name w:val="Caption Char"/>
    <w:next w:val="747"/>
    <w:link w:val="712"/>
    <w:pPr>
      <w:pBdr/>
      <w:spacing/>
      <w:ind/>
    </w:pPr>
  </w:style>
  <w:style w:type="table" w:styleId="748">
    <w:name w:val="Сетка таблицы"/>
    <w:basedOn w:val="723"/>
    <w:next w:val="748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next w:val="749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next w:val="750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next w:val="751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next w:val="7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next w:val="75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next w:val="75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next w:val="75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next w:val="75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next w:val="75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next w:val="75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next w:val="75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next w:val="76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next w:val="76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next w:val="76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next w:val="76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next w:val="76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next w:val="76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next w:val="76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next w:val="7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next w:val="7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next w:val="7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next w:val="7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next w:val="7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next w:val="7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next w:val="7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next w:val="77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next w:val="77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next w:val="77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next w:val="77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next w:val="77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next w:val="77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next w:val="78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next w:val="78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next w:val="78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next w:val="78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next w:val="78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next w:val="78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next w:val="78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next w:val="78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next w:val="78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next w:val="78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next w:val="79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next w:val="79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next w:val="79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next w:val="79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next w:val="79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next w:val="79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next w:val="79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next w:val="79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next w:val="79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next w:val="79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next w:val="80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next w:val="80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next w:val="80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next w:val="80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next w:val="80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next w:val="80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next w:val="80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next w:val="80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next w:val="80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next w:val="80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next w:val="81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next w:val="81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next w:val="81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next w:val="81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next w:val="81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next w:val="81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next w:val="81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next w:val="81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next w:val="81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next w:val="81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next w:val="82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next w:val="82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next w:val="82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next w:val="82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next w:val="82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next w:val="82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next w:val="82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next w:val="82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next w:val="82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next w:val="82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next w:val="83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next w:val="83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next w:val="83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next w:val="83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next w:val="83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next w:val="83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next w:val="83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next w:val="83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next w:val="83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next w:val="83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next w:val="84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next w:val="84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next w:val="84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next w:val="84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next w:val="84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next w:val="84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next w:val="84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next w:val="84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next w:val="84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next w:val="84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next w:val="85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next w:val="85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next w:val="8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next w:val="85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next w:val="85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next w:val="85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next w:val="85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next w:val="857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next w:val="858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next w:val="859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next w:val="860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next w:val="861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next w:val="862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next w:val="86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next w:val="86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next w:val="86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next w:val="86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next w:val="8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next w:val="8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next w:val="8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next w:val="8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next w:val="8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next w:val="8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next w:val="8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4">
    <w:name w:val="Гиперссылка"/>
    <w:basedOn w:val="722"/>
    <w:next w:val="874"/>
    <w:link w:val="712"/>
    <w:pPr>
      <w:pBdr/>
      <w:spacing/>
      <w:ind/>
    </w:pPr>
    <w:rPr>
      <w:color w:val="0000ff"/>
      <w:u w:val="single"/>
    </w:rPr>
  </w:style>
  <w:style w:type="paragraph" w:styleId="875">
    <w:name w:val="Текст сноски"/>
    <w:basedOn w:val="712"/>
    <w:next w:val="875"/>
    <w:link w:val="87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76">
    <w:name w:val="Footnote Text Char"/>
    <w:next w:val="876"/>
    <w:link w:val="875"/>
    <w:pPr>
      <w:pBdr/>
      <w:spacing/>
      <w:ind/>
    </w:pPr>
    <w:rPr>
      <w:sz w:val="18"/>
    </w:rPr>
  </w:style>
  <w:style w:type="character" w:styleId="877">
    <w:name w:val="Знак сноски"/>
    <w:basedOn w:val="722"/>
    <w:next w:val="877"/>
    <w:link w:val="712"/>
    <w:pPr>
      <w:pBdr/>
      <w:spacing/>
      <w:ind/>
    </w:pPr>
    <w:rPr>
      <w:rFonts w:cs="Times New Roman"/>
      <w:vertAlign w:val="superscript"/>
    </w:rPr>
  </w:style>
  <w:style w:type="paragraph" w:styleId="878">
    <w:name w:val="Текст концевой сноски"/>
    <w:basedOn w:val="712"/>
    <w:next w:val="878"/>
    <w:link w:val="87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79">
    <w:name w:val="Endnote Text Char"/>
    <w:next w:val="879"/>
    <w:link w:val="878"/>
    <w:pPr>
      <w:pBdr/>
      <w:spacing/>
      <w:ind/>
    </w:pPr>
    <w:rPr>
      <w:sz w:val="20"/>
    </w:rPr>
  </w:style>
  <w:style w:type="character" w:styleId="880">
    <w:name w:val="Знак концевой сноски"/>
    <w:basedOn w:val="722"/>
    <w:next w:val="880"/>
    <w:link w:val="712"/>
    <w:semiHidden/>
    <w:pPr>
      <w:pBdr/>
      <w:spacing/>
      <w:ind/>
    </w:pPr>
    <w:rPr>
      <w:rFonts w:cs="Times New Roman"/>
      <w:vertAlign w:val="superscript"/>
    </w:rPr>
  </w:style>
  <w:style w:type="paragraph" w:styleId="881">
    <w:name w:val="Оглавление 1"/>
    <w:basedOn w:val="712"/>
    <w:next w:val="712"/>
    <w:link w:val="712"/>
    <w:pPr>
      <w:pBdr/>
      <w:spacing w:after="57"/>
      <w:ind/>
    </w:pPr>
  </w:style>
  <w:style w:type="paragraph" w:styleId="882">
    <w:name w:val="Оглавление 2"/>
    <w:basedOn w:val="712"/>
    <w:next w:val="712"/>
    <w:link w:val="712"/>
    <w:pPr>
      <w:pBdr/>
      <w:spacing w:after="57"/>
      <w:ind w:left="283"/>
    </w:pPr>
  </w:style>
  <w:style w:type="paragraph" w:styleId="883">
    <w:name w:val="Оглавление 3"/>
    <w:basedOn w:val="712"/>
    <w:next w:val="712"/>
    <w:link w:val="712"/>
    <w:pPr>
      <w:pBdr/>
      <w:spacing w:after="57"/>
      <w:ind w:left="567"/>
    </w:pPr>
  </w:style>
  <w:style w:type="paragraph" w:styleId="884">
    <w:name w:val="Оглавление 4"/>
    <w:basedOn w:val="712"/>
    <w:next w:val="712"/>
    <w:link w:val="712"/>
    <w:pPr>
      <w:pBdr/>
      <w:spacing w:after="57"/>
      <w:ind w:left="850"/>
    </w:pPr>
  </w:style>
  <w:style w:type="paragraph" w:styleId="885">
    <w:name w:val="Оглавление 5"/>
    <w:basedOn w:val="712"/>
    <w:next w:val="712"/>
    <w:link w:val="712"/>
    <w:pPr>
      <w:pBdr/>
      <w:spacing w:after="57"/>
      <w:ind w:left="1134"/>
    </w:pPr>
  </w:style>
  <w:style w:type="paragraph" w:styleId="886">
    <w:name w:val="Оглавление 6"/>
    <w:basedOn w:val="712"/>
    <w:next w:val="712"/>
    <w:link w:val="712"/>
    <w:pPr>
      <w:pBdr/>
      <w:spacing w:after="57"/>
      <w:ind w:left="1417"/>
    </w:pPr>
  </w:style>
  <w:style w:type="paragraph" w:styleId="887">
    <w:name w:val="Оглавление 7"/>
    <w:basedOn w:val="712"/>
    <w:next w:val="712"/>
    <w:link w:val="712"/>
    <w:pPr>
      <w:pBdr/>
      <w:spacing w:after="57"/>
      <w:ind w:left="1701"/>
    </w:pPr>
  </w:style>
  <w:style w:type="paragraph" w:styleId="888">
    <w:name w:val="Оглавление 8"/>
    <w:basedOn w:val="712"/>
    <w:next w:val="712"/>
    <w:link w:val="712"/>
    <w:pPr>
      <w:pBdr/>
      <w:spacing w:after="57"/>
      <w:ind w:left="1984"/>
    </w:pPr>
  </w:style>
  <w:style w:type="paragraph" w:styleId="889">
    <w:name w:val="Оглавление 9"/>
    <w:basedOn w:val="712"/>
    <w:next w:val="712"/>
    <w:link w:val="712"/>
    <w:pPr>
      <w:pBdr/>
      <w:spacing w:after="57"/>
      <w:ind w:left="2268"/>
    </w:pPr>
  </w:style>
  <w:style w:type="paragraph" w:styleId="890">
    <w:name w:val="TOC Heading"/>
    <w:next w:val="890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91">
    <w:name w:val="Перечень рисунков"/>
    <w:basedOn w:val="712"/>
    <w:next w:val="712"/>
    <w:link w:val="712"/>
    <w:pPr>
      <w:pBdr/>
      <w:spacing w:after="0"/>
      <w:ind/>
    </w:pPr>
  </w:style>
  <w:style w:type="paragraph" w:styleId="892">
    <w:name w:val="Текст выноски"/>
    <w:basedOn w:val="712"/>
    <w:next w:val="892"/>
    <w:link w:val="89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93">
    <w:name w:val="Balloon Text Char"/>
    <w:basedOn w:val="722"/>
    <w:next w:val="893"/>
    <w:link w:val="89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94">
    <w:name w:val="Верхний колонтитул"/>
    <w:basedOn w:val="712"/>
    <w:next w:val="894"/>
    <w:link w:val="89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5">
    <w:name w:val="Header Char1"/>
    <w:basedOn w:val="722"/>
    <w:next w:val="895"/>
    <w:link w:val="894"/>
    <w:pPr>
      <w:pBdr/>
      <w:spacing/>
      <w:ind/>
    </w:pPr>
    <w:rPr>
      <w:rFonts w:cs="Times New Roman"/>
    </w:rPr>
  </w:style>
  <w:style w:type="paragraph" w:styleId="896">
    <w:name w:val="Нижний колонтитул"/>
    <w:basedOn w:val="712"/>
    <w:next w:val="896"/>
    <w:link w:val="89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7">
    <w:name w:val="Footer Char1"/>
    <w:basedOn w:val="722"/>
    <w:next w:val="897"/>
    <w:link w:val="89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Relationship Id="rId10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4</cp:revision>
  <dcterms:created xsi:type="dcterms:W3CDTF">2025-01-20T13:39:00Z</dcterms:created>
  <dcterms:modified xsi:type="dcterms:W3CDTF">2025-01-25T13:12:59Z</dcterms:modified>
  <cp:version>730895</cp:version>
</cp:coreProperties>
</file>