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42"/>
        <w:pBdr/>
        <w:spacing/>
        <w:ind/>
        <w:jc w:val="left"/>
        <w:rPr>
          <w:rFonts w:eastAsia="Times New Roman" w:cs="Times New Roman"/>
          <w:color w:val="000000"/>
          <w:sz w:val="18"/>
          <w:szCs w:val="18"/>
        </w:rPr>
      </w:pPr>
      <w:r>
        <w:rPr>
          <w:rFonts w:eastAsia="Times New Roman" w:cs="Times New Roman"/>
          <w:color w:val="000000"/>
          <w:sz w:val="18"/>
          <w:szCs w:val="18"/>
        </w:rPr>
      </w:r>
      <w:r>
        <w:rPr>
          <w:rFonts w:eastAsia="Times New Roman" w:cs="Times New Roman"/>
          <w:color w:val="000000"/>
        </w:rPr>
      </w:r>
      <w:r>
        <w:rPr>
          <w:rFonts w:eastAsia="Times New Roman" w:cs="Times New Roman"/>
          <w:color w:val="000000"/>
          <w:sz w:val="18"/>
          <w:szCs w:val="18"/>
        </w:rPr>
      </w:r>
    </w:p>
    <w:p>
      <w:pPr>
        <w:pStyle w:val="742"/>
        <w:pBdr/>
        <w:spacing/>
        <w:ind/>
        <w:rPr>
          <w:rFonts w:eastAsia="Times New Roman" w:cs="Times New Roman"/>
          <w:color w:val="000000"/>
        </w:rPr>
      </w:pPr>
      <w:r>
        <w:rPr>
          <w:rFonts w:eastAsia="Times New Roman" w:cs="Times New Roman"/>
          <w:lang w:bidi="en-US"/>
        </w:rPr>
        <w:t xml:space="preserve">МЕНСЬКА МІСЬКА РАДА</w:t>
      </w:r>
      <w:r>
        <w:rPr>
          <w:rFonts w:eastAsia="Times New Roman" w:cs="Times New Roman"/>
          <w:color w:val="000000"/>
        </w:rPr>
      </w:r>
      <w:r>
        <w:rPr>
          <w:rFonts w:eastAsia="Times New Roman" w:cs="Times New Roman"/>
          <w:color w:val="000000"/>
        </w:rPr>
      </w:r>
    </w:p>
    <w:p>
      <w:pPr>
        <w:pBdr/>
        <w:spacing/>
        <w:ind w:firstLine="0"/>
        <w:jc w:val="center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Bdr/>
        <w:spacing/>
        <w:ind w:firstLine="0"/>
        <w:jc w:val="center"/>
        <w:rPr>
          <w:b/>
          <w:bCs/>
          <w:szCs w:val="28"/>
        </w:rPr>
      </w:pPr>
      <w:r>
        <w:rPr>
          <w:b/>
        </w:rPr>
        <w:t xml:space="preserve">(п’ятдесят сьома сесія восьмого скликання) </w:t>
      </w:r>
      <w:r>
        <w:rPr>
          <w:b/>
          <w:bCs/>
          <w:szCs w:val="28"/>
        </w:rPr>
      </w:r>
      <w:r>
        <w:rPr>
          <w:b/>
          <w:bCs/>
          <w:szCs w:val="28"/>
        </w:rPr>
      </w:r>
    </w:p>
    <w:p>
      <w:pPr>
        <w:pBdr/>
        <w:spacing/>
        <w:ind w:firstLine="0"/>
        <w:jc w:val="center"/>
        <w:rPr/>
      </w:pPr>
      <w:r>
        <w:rPr>
          <w:b/>
        </w:rPr>
        <w:t xml:space="preserve">РІШЕННЯ</w:t>
      </w:r>
      <w:r/>
    </w:p>
    <w:p>
      <w:pPr>
        <w:pBdr/>
        <w:tabs>
          <w:tab w:val="clear" w:leader="none" w:pos="709"/>
          <w:tab w:val="left" w:leader="none" w:pos="7088"/>
        </w:tabs>
        <w:spacing/>
        <w:ind/>
        <w:rPr/>
      </w:pPr>
      <w:r>
        <w:rPr>
          <w:sz w:val="22"/>
        </w:rPr>
        <w:t xml:space="preserve"> </w:t>
      </w:r>
      <w:r/>
    </w:p>
    <w:p>
      <w:pPr>
        <w:pBdr/>
        <w:tabs>
          <w:tab w:val="clear" w:leader="none" w:pos="709"/>
          <w:tab w:val="left" w:leader="none" w:pos="4394"/>
          <w:tab w:val="left" w:leader="none" w:pos="7370"/>
        </w:tabs>
        <w:spacing/>
        <w:ind w:firstLine="0"/>
        <w:rPr/>
      </w:pPr>
      <w:r>
        <w:t xml:space="preserve">24 січня 2025 року</w:t>
      </w:r>
      <w:r>
        <w:tab/>
        <w:t xml:space="preserve">м. </w:t>
      </w:r>
      <w:r>
        <w:t xml:space="preserve">Мена</w:t>
      </w:r>
      <w:r>
        <w:tab/>
        <w:t xml:space="preserve">№ 68</w:t>
      </w:r>
      <w:r/>
    </w:p>
    <w:p>
      <w:pPr>
        <w:pBdr/>
        <w:spacing/>
        <w:ind w:right="5528" w:firstLine="0"/>
        <w:rPr/>
      </w:pPr>
      <w:r>
        <w:rPr>
          <w:sz w:val="20"/>
        </w:rPr>
        <w:t xml:space="preserve"> </w:t>
      </w:r>
      <w:r/>
    </w:p>
    <w:p>
      <w:pPr>
        <w:pBdr/>
        <w:spacing/>
        <w:ind w:right="5669" w:firstLine="0"/>
        <w:rPr/>
      </w:pPr>
      <w:r>
        <w:rPr>
          <w:b/>
        </w:rPr>
        <w:t xml:space="preserve">Про розгляд звернення</w:t>
      </w:r>
      <w:r>
        <w:rPr>
          <w:b/>
        </w:rPr>
        <w:t xml:space="preserve"> (прохання) </w:t>
      </w:r>
      <w:r>
        <w:rPr>
          <w:b/>
        </w:rPr>
        <w:t xml:space="preserve">Чулкова</w:t>
      </w:r>
      <w:r>
        <w:rPr>
          <w:b/>
        </w:rPr>
        <w:t xml:space="preserve"> Ю.О. </w:t>
      </w:r>
      <w:r>
        <w:rPr>
          <w:b/>
        </w:rPr>
        <w:t xml:space="preserve">щодо </w:t>
      </w:r>
      <w:r>
        <w:rPr>
          <w:b/>
        </w:rPr>
        <w:t xml:space="preserve">розстрочення платежу</w:t>
      </w:r>
      <w:r/>
    </w:p>
    <w:p>
      <w:pPr>
        <w:pBdr/>
        <w:tabs>
          <w:tab w:val="clear" w:leader="none" w:pos="709"/>
          <w:tab w:val="left" w:leader="none" w:pos="3850"/>
        </w:tabs>
        <w:spacing/>
        <w:ind/>
        <w:rPr/>
      </w:pPr>
      <w:r>
        <w:t xml:space="preserve"> </w:t>
      </w:r>
      <w:r/>
    </w:p>
    <w:p>
      <w:pPr>
        <w:pBdr/>
        <w:tabs>
          <w:tab w:val="clear" w:leader="none" w:pos="709"/>
          <w:tab w:val="left" w:leader="none" w:pos="3850"/>
        </w:tabs>
        <w:spacing/>
        <w:ind/>
        <w:rPr/>
      </w:pPr>
      <w:r>
        <w:t xml:space="preserve">Розглянувши звернення</w:t>
      </w:r>
      <w:r>
        <w:t xml:space="preserve"> (прохання)</w:t>
      </w:r>
      <w:r>
        <w:t xml:space="preserve"> гр. </w:t>
      </w:r>
      <w:r>
        <w:t xml:space="preserve">Чулкова</w:t>
      </w:r>
      <w:r>
        <w:t xml:space="preserve"> Юрія Олександровича </w:t>
      </w:r>
      <w:r>
        <w:t xml:space="preserve"> від </w:t>
      </w:r>
      <w:r>
        <w:t xml:space="preserve">16.01.2024 </w:t>
      </w:r>
      <w:r>
        <w:rPr>
          <w:szCs w:val="28"/>
        </w:rPr>
        <w:t xml:space="preserve">про розстрочення платежу</w:t>
      </w:r>
      <w:r>
        <w:rPr>
          <w:szCs w:val="28"/>
        </w:rPr>
        <w:t xml:space="preserve">  на 10 (десять) років щомісячно рівними частинами, </w:t>
      </w:r>
      <w:r>
        <w:rPr>
          <w:szCs w:val="28"/>
        </w:rPr>
        <w:t xml:space="preserve">по відшкодуванню встановленого розміру збитків, заподіяних Менській міській раді внаслідок використання земельної ділянки комунальної власності без правовстановлюючих документів</w:t>
      </w:r>
      <w:r>
        <w:rPr>
          <w:szCs w:val="28"/>
        </w:rPr>
        <w:t xml:space="preserve">,</w:t>
      </w:r>
      <w:r>
        <w:rPr>
          <w:szCs w:val="28"/>
        </w:rPr>
        <w:t xml:space="preserve"> у зв’язку</w:t>
      </w:r>
      <w:r>
        <w:rPr>
          <w:szCs w:val="28"/>
        </w:rPr>
        <w:t xml:space="preserve"> </w:t>
      </w:r>
      <w:r>
        <w:rPr>
          <w:szCs w:val="28"/>
        </w:rPr>
        <w:t xml:space="preserve">з неможливістю сплатити у визначені законодавством строки </w:t>
      </w:r>
      <w:r>
        <w:rPr>
          <w:szCs w:val="28"/>
        </w:rPr>
        <w:t xml:space="preserve">встановленої </w:t>
      </w:r>
      <w:r>
        <w:rPr>
          <w:szCs w:val="28"/>
        </w:rPr>
        <w:t xml:space="preserve">суми</w:t>
      </w:r>
      <w:r>
        <w:rPr>
          <w:szCs w:val="28"/>
        </w:rPr>
        <w:t xml:space="preserve"> збитків</w:t>
      </w:r>
      <w:r>
        <w:rPr>
          <w:szCs w:val="28"/>
        </w:rPr>
        <w:t xml:space="preserve">, враховуючи значні</w:t>
      </w:r>
      <w:r>
        <w:rPr>
          <w:szCs w:val="28"/>
        </w:rPr>
        <w:t xml:space="preserve"> </w:t>
      </w:r>
      <w:r>
        <w:rPr>
          <w:szCs w:val="28"/>
        </w:rPr>
        <w:t xml:space="preserve">витратами при купівлі об’єктів нерухомого майна, де </w:t>
      </w:r>
      <w:r>
        <w:rPr>
          <w:szCs w:val="28"/>
        </w:rPr>
        <w:t xml:space="preserve">залучалися, </w:t>
      </w:r>
      <w:r>
        <w:rPr>
          <w:szCs w:val="28"/>
        </w:rPr>
        <w:t xml:space="preserve">крім власних коштів, кредитні,</w:t>
      </w:r>
      <w:r>
        <w:rPr>
          <w:szCs w:val="28"/>
        </w:rPr>
        <w:t xml:space="preserve"> а також </w:t>
      </w:r>
      <w:r>
        <w:rPr>
          <w:szCs w:val="28"/>
        </w:rPr>
        <w:t xml:space="preserve">суттєвий вплив</w:t>
      </w:r>
      <w:r>
        <w:rPr>
          <w:szCs w:val="28"/>
        </w:rPr>
        <w:t xml:space="preserve"> </w:t>
      </w:r>
      <w:r>
        <w:rPr>
          <w:szCs w:val="28"/>
        </w:rPr>
        <w:t xml:space="preserve">на фінансові показники </w:t>
      </w:r>
      <w:r>
        <w:rPr>
          <w:szCs w:val="28"/>
        </w:rPr>
        <w:t xml:space="preserve">підприємницької діяльності</w:t>
      </w:r>
      <w:r>
        <w:rPr>
          <w:szCs w:val="28"/>
        </w:rPr>
        <w:t xml:space="preserve"> </w:t>
      </w:r>
      <w:r>
        <w:rPr>
          <w:szCs w:val="28"/>
        </w:rPr>
        <w:t xml:space="preserve">воєнного</w:t>
      </w:r>
      <w:r>
        <w:rPr>
          <w:szCs w:val="28"/>
        </w:rPr>
        <w:t xml:space="preserve"> стану</w:t>
      </w:r>
      <w:r>
        <w:rPr>
          <w:szCs w:val="28"/>
        </w:rPr>
        <w:t xml:space="preserve"> в Україні,</w:t>
      </w:r>
      <w:r>
        <w:rPr>
          <w:szCs w:val="28"/>
        </w:rPr>
        <w:t xml:space="preserve"> що спричиняє </w:t>
      </w:r>
      <w:r>
        <w:rPr>
          <w:szCs w:val="28"/>
        </w:rPr>
        <w:t xml:space="preserve">дефіцит </w:t>
      </w:r>
      <w:r>
        <w:rPr>
          <w:szCs w:val="28"/>
        </w:rPr>
        <w:t xml:space="preserve">працівників</w:t>
      </w:r>
      <w:bookmarkStart w:id="0" w:name="_GoBack"/>
      <w:r/>
      <w:bookmarkEnd w:id="0"/>
      <w:r>
        <w:rPr>
          <w:szCs w:val="28"/>
        </w:rPr>
        <w:t xml:space="preserve">,</w:t>
      </w:r>
      <w:r>
        <w:rPr>
          <w:szCs w:val="28"/>
        </w:rPr>
        <w:t xml:space="preserve"> </w:t>
      </w:r>
      <w:r>
        <w:rPr>
          <w:szCs w:val="28"/>
        </w:rPr>
        <w:t xml:space="preserve">керуючись ст. 26 Закону України «Про місцеве самоврядування в Україні», </w:t>
      </w:r>
      <w:r>
        <w:rPr>
          <w:szCs w:val="28"/>
          <w:lang w:eastAsia="ru-RU"/>
        </w:rPr>
        <w:t xml:space="preserve">Порядком визначення та відшкодування збитків власникам землі та землекористувачам, затвердженим постановою Кабінету Міністрів України від 19.04.1993 № 284</w:t>
      </w:r>
      <w:r>
        <w:t xml:space="preserve">,</w:t>
      </w:r>
      <w:r>
        <w:t xml:space="preserve"> враховуючи протокол комісії </w:t>
      </w:r>
      <w:r>
        <w:rPr>
          <w:szCs w:val="28"/>
          <w:lang w:eastAsia="ru-RU"/>
        </w:rPr>
        <w:t xml:space="preserve">з визначення розміру збитків, заподіяних власникам землі та землекористувачам»</w:t>
      </w:r>
      <w:r>
        <w:rPr>
          <w:szCs w:val="28"/>
          <w:lang w:eastAsia="ru-RU"/>
        </w:rPr>
        <w:t xml:space="preserve"> від 24 грудня 2024 року №7, рішення </w:t>
      </w:r>
      <w:r>
        <w:rPr>
          <w:szCs w:val="28"/>
          <w:lang w:eastAsia="ru-RU"/>
        </w:rPr>
        <w:t xml:space="preserve">виконавчого комітету Менської міської ради від 15.01.2025 року №01 «Про затвердження Акту визначення розміру збитків, заподіяних Менській міській раді гр. </w:t>
      </w:r>
      <w:r>
        <w:rPr>
          <w:szCs w:val="28"/>
          <w:lang w:eastAsia="ru-RU"/>
        </w:rPr>
        <w:t xml:space="preserve">Чулковим</w:t>
      </w:r>
      <w:r>
        <w:rPr>
          <w:szCs w:val="28"/>
          <w:lang w:eastAsia="ru-RU"/>
        </w:rPr>
        <w:t xml:space="preserve"> Юрієм Олександровичем внаслідок використання земельної ділянки без правовстановлюючих документів</w:t>
      </w:r>
      <w:r>
        <w:rPr>
          <w:szCs w:val="28"/>
          <w:lang w:eastAsia="ru-RU"/>
        </w:rPr>
        <w:t xml:space="preserve">,</w:t>
      </w:r>
      <w:r>
        <w:rPr>
          <w:szCs w:val="28"/>
          <w:lang w:eastAsia="ru-RU"/>
        </w:rPr>
        <w:t xml:space="preserve"> </w:t>
      </w:r>
      <w:r>
        <w:t xml:space="preserve"> </w:t>
      </w:r>
      <w:r>
        <w:rPr>
          <w:szCs w:val="28"/>
        </w:rPr>
        <w:t xml:space="preserve">беручи до уваги </w:t>
      </w:r>
      <w:r>
        <w:rPr>
          <w:szCs w:val="28"/>
        </w:rPr>
        <w:t xml:space="preserve">рекомендації спільного засідання постійних депутатських комісій </w:t>
      </w:r>
      <w:r>
        <w:rPr>
          <w:szCs w:val="28"/>
        </w:rPr>
        <w:t xml:space="preserve">Менської міської ради 8 скликання від 24.01.2025</w:t>
      </w:r>
      <w:r>
        <w:rPr>
          <w:szCs w:val="28"/>
        </w:rPr>
        <w:t xml:space="preserve">, </w:t>
      </w:r>
      <w:r>
        <w:rPr>
          <w:szCs w:val="28"/>
        </w:rPr>
        <w:t xml:space="preserve">Менська міська рада </w:t>
      </w:r>
      <w:r/>
    </w:p>
    <w:p>
      <w:pPr>
        <w:pBdr/>
        <w:tabs>
          <w:tab w:val="clear" w:leader="none" w:pos="709"/>
          <w:tab w:val="left" w:leader="none" w:pos="3850"/>
        </w:tabs>
        <w:spacing/>
        <w:ind w:firstLine="0"/>
        <w:rPr/>
      </w:pPr>
      <w:r>
        <w:t xml:space="preserve">ВИРІШИЛА:</w:t>
      </w:r>
      <w:r/>
    </w:p>
    <w:p>
      <w:pPr>
        <w:pStyle w:val="771"/>
        <w:numPr>
          <w:ilvl w:val="0"/>
          <w:numId w:val="4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426"/>
          <w:tab w:val="clear" w:leader="none" w:pos="709"/>
          <w:tab w:val="left" w:leader="none" w:pos="850"/>
        </w:tabs>
        <w:spacing/>
        <w:ind w:firstLine="567" w:left="0"/>
        <w:rPr>
          <w:szCs w:val="28"/>
        </w:rPr>
      </w:pPr>
      <w:r>
        <w:rPr>
          <w:szCs w:val="28"/>
        </w:rPr>
        <w:t xml:space="preserve">Погодити </w:t>
      </w:r>
      <w:r>
        <w:t xml:space="preserve">Чулкову</w:t>
      </w:r>
      <w:r>
        <w:t xml:space="preserve"> Юрію Олександровичу </w:t>
      </w:r>
      <w:r>
        <w:t xml:space="preserve">розстрочення загальної суми платежу по відшкодуванню розміру збитків, заподіяних Менській міській раді внаслідок використання земельної ділянки комунальної власності з кадастровим номером 7423010100:01:003:0969, </w:t>
      </w:r>
      <w:r>
        <w:t xml:space="preserve">у </w:t>
      </w:r>
      <w:r>
        <w:t xml:space="preserve">період з 01.09.2023 по 24.12.2024 без правовстановлюючих документів, на 60 календа</w:t>
      </w:r>
      <w:r>
        <w:t xml:space="preserve">рних місяців (5 років), </w:t>
      </w:r>
      <w:r>
        <w:t xml:space="preserve">рівними частинами п</w:t>
      </w:r>
      <w:r>
        <w:t xml:space="preserve">очинаючи з першого числа місяця </w:t>
      </w:r>
      <w:r>
        <w:t xml:space="preserve">лютого 2025 року </w:t>
      </w:r>
      <w:r>
        <w:t xml:space="preserve">та</w:t>
      </w:r>
      <w:r>
        <w:t xml:space="preserve"> не пізніше останнього числа відповідного місяця</w:t>
      </w:r>
      <w:r>
        <w:t xml:space="preserve"> </w:t>
      </w:r>
      <w:r>
        <w:t xml:space="preserve">без відстрочення її</w:t>
      </w:r>
      <w:r>
        <w:t xml:space="preserve"> погашення</w:t>
      </w:r>
      <w:r>
        <w:t xml:space="preserve">.</w:t>
      </w:r>
      <w:r>
        <w:rPr>
          <w:szCs w:val="28"/>
        </w:rPr>
      </w:r>
      <w:r>
        <w:rPr>
          <w:szCs w:val="28"/>
        </w:rPr>
      </w:r>
    </w:p>
    <w:p>
      <w:pPr>
        <w:pStyle w:val="771"/>
        <w:numPr>
          <w:ilvl w:val="0"/>
          <w:numId w:val="4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426"/>
          <w:tab w:val="clear" w:leader="none" w:pos="709"/>
          <w:tab w:val="left" w:leader="none" w:pos="850"/>
        </w:tabs>
        <w:spacing/>
        <w:ind w:firstLine="567" w:left="0"/>
        <w:rPr>
          <w14:ligatures w14:val="none"/>
        </w:rPr>
      </w:pPr>
      <w:r>
        <w:rPr>
          <w:szCs w:val="28"/>
        </w:rPr>
        <w:t xml:space="preserve"> </w:t>
      </w:r>
      <w:r>
        <w:t xml:space="preserve">Чулк</w:t>
      </w:r>
      <w:r>
        <w:t xml:space="preserve">ову</w:t>
      </w:r>
      <w:r>
        <w:t xml:space="preserve"> Юрію Олександровичу </w:t>
      </w:r>
      <w:r>
        <w:t xml:space="preserve">укласти з Менською міською радою договір </w:t>
      </w:r>
      <w:r>
        <w:t xml:space="preserve">про розстрочення платежу по відшкодуванню встановленого розміру збитків</w:t>
      </w:r>
      <w:r>
        <w:t xml:space="preserve">,</w:t>
      </w:r>
      <w:r>
        <w:t xml:space="preserve"> </w:t>
      </w:r>
      <w:r>
        <w:t xml:space="preserve">заподіяних Менській міській раді внаслідок використання земельної ділянки </w:t>
      </w:r>
      <w:r>
        <w:t xml:space="preserve">зазначеної в пункті 1 цього рішення,</w:t>
      </w:r>
      <w:r>
        <w:t xml:space="preserve"> без правовстановлюючих документів</w:t>
      </w:r>
      <w:r>
        <w:t xml:space="preserve">, загальна сума яких склала  </w:t>
      </w:r>
      <w:r>
        <w:t xml:space="preserve">262</w:t>
      </w:r>
      <w:r>
        <w:t xml:space="preserve"> </w:t>
      </w:r>
      <w:r>
        <w:t xml:space="preserve">298  (двісті шістдесят дві тисячі двісті дев’яносто вісім) гривень 52 копійки</w:t>
      </w:r>
      <w:r>
        <w:t xml:space="preserve">, </w:t>
      </w:r>
      <w:r>
        <w:t xml:space="preserve">рівними частинами</w:t>
      </w:r>
      <w:r>
        <w:t xml:space="preserve">,</w:t>
      </w:r>
      <w:r>
        <w:t xml:space="preserve"> відповідно до графіка погашення визначеного розміру</w:t>
      </w:r>
      <w:r>
        <w:t xml:space="preserve"> збитків</w:t>
      </w:r>
      <w:r>
        <w:t xml:space="preserve"> згідно з додатком, який є невід'ємною частиною</w:t>
      </w:r>
      <w:r>
        <w:t xml:space="preserve"> договору</w:t>
      </w:r>
      <w:r>
        <w:t xml:space="preserve">, проєкт якого додається (додаток).</w:t>
      </w:r>
      <w:r/>
      <w:r/>
    </w:p>
    <w:p>
      <w:pPr>
        <w:pStyle w:val="771"/>
        <w:numPr>
          <w:ilvl w:val="0"/>
          <w:numId w:val="4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426"/>
          <w:tab w:val="clear" w:leader="none" w:pos="709"/>
          <w:tab w:val="left" w:leader="none" w:pos="850"/>
        </w:tabs>
        <w:spacing/>
        <w:ind w:firstLine="567" w:left="0"/>
        <w:rPr>
          <w14:ligatures w14:val="none"/>
        </w:rPr>
      </w:pPr>
      <w:r>
        <w:t xml:space="preserve">Рішення набуває чинності з дня доведення його до відома </w:t>
      </w:r>
      <w:r>
        <w:t xml:space="preserve">Чулкова</w:t>
      </w:r>
      <w:r>
        <w:t xml:space="preserve"> Юрія Олександровича </w:t>
      </w:r>
      <w:r>
        <w:t xml:space="preserve">в установленому законом порядку. </w:t>
      </w:r>
      <w:r>
        <w:t xml:space="preserve">Скарга на рішення може бути подана до суду в установленому законом порядку протягом 30 календарних днів з дня доведення до відома прийнятого рішення.</w:t>
      </w:r>
      <w:r/>
      <w:r/>
    </w:p>
    <w:p>
      <w:pPr>
        <w:pStyle w:val="771"/>
        <w:numPr>
          <w:ilvl w:val="0"/>
          <w:numId w:val="4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426"/>
          <w:tab w:val="clear" w:leader="none" w:pos="709"/>
          <w:tab w:val="left" w:leader="none" w:pos="850"/>
        </w:tabs>
        <w:spacing/>
        <w:ind w:firstLine="567" w:left="0"/>
        <w:rPr/>
      </w:pPr>
      <w:r>
        <w:t xml:space="preserve">Контроль </w:t>
      </w:r>
      <w:r>
        <w:t xml:space="preserve">за виконанням рішення покласти на заступника міського голови з питань діяльності виконавчих органів ради С.М.</w:t>
      </w:r>
      <w:r>
        <w:t xml:space="preserve">Гаєвого</w:t>
      </w:r>
      <w:r>
        <w:t xml:space="preserve">.</w:t>
      </w:r>
      <w:r/>
    </w:p>
    <w:p>
      <w:pPr>
        <w:pBdr/>
        <w:tabs>
          <w:tab w:val="clear" w:leader="none" w:pos="709"/>
          <w:tab w:val="left" w:leader="none" w:pos="6803"/>
        </w:tabs>
        <w:spacing/>
        <w:ind w:firstLine="360"/>
        <w:rPr>
          <w:szCs w:val="28"/>
        </w:rPr>
      </w:pPr>
      <w:r>
        <w:t xml:space="preserve"> </w:t>
      </w:r>
      <w:r>
        <w:rPr>
          <w:szCs w:val="28"/>
        </w:rPr>
      </w:r>
      <w:r>
        <w:rPr>
          <w:szCs w:val="28"/>
        </w:rPr>
      </w:r>
    </w:p>
    <w:p>
      <w:pPr>
        <w:pBdr/>
        <w:tabs>
          <w:tab w:val="clear" w:leader="none" w:pos="709"/>
          <w:tab w:val="left" w:leader="none" w:pos="6803"/>
        </w:tabs>
        <w:spacing/>
        <w:ind w:firstLine="360"/>
        <w:rPr/>
      </w:pPr>
      <w:r/>
      <w:r/>
    </w:p>
    <w:p>
      <w:pPr>
        <w:pBdr/>
        <w:tabs>
          <w:tab w:val="clear" w:leader="none" w:pos="709"/>
          <w:tab w:val="left" w:leader="none" w:pos="6521"/>
        </w:tabs>
        <w:spacing/>
        <w:ind w:firstLine="0"/>
        <w:rPr/>
      </w:pPr>
      <w:r>
        <w:t xml:space="preserve">Секретар ради</w:t>
      </w:r>
      <w:r>
        <w:tab/>
        <w:t xml:space="preserve">Юрій СТАЛЬНИЧЕНКО</w:t>
      </w:r>
      <w:r/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1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781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firstLine="0"/>
      <w:jc w:val="center"/>
      <w:rPr/>
    </w:pPr>
    <w:r>
      <w:rPr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5">
    <w:name w:val="Heading 1 Char"/>
    <w:basedOn w:val="751"/>
    <w:link w:val="7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726">
    <w:name w:val="Heading 2 Char"/>
    <w:basedOn w:val="751"/>
    <w:link w:val="7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727">
    <w:name w:val="Heading 3 Char"/>
    <w:basedOn w:val="751"/>
    <w:link w:val="74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728">
    <w:name w:val="Heading 4 Char"/>
    <w:basedOn w:val="751"/>
    <w:link w:val="745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729">
    <w:name w:val="Heading 5 Char"/>
    <w:basedOn w:val="751"/>
    <w:link w:val="74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730">
    <w:name w:val="Heading 6 Char"/>
    <w:basedOn w:val="751"/>
    <w:link w:val="747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31">
    <w:name w:val="Heading 7 Char"/>
    <w:basedOn w:val="751"/>
    <w:link w:val="748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32">
    <w:name w:val="Heading 8 Char"/>
    <w:basedOn w:val="751"/>
    <w:link w:val="74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33">
    <w:name w:val="Heading 9 Char"/>
    <w:basedOn w:val="751"/>
    <w:link w:val="75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34">
    <w:name w:val="Title Char"/>
    <w:basedOn w:val="751"/>
    <w:link w:val="773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35">
    <w:name w:val="Subtitle Char"/>
    <w:basedOn w:val="751"/>
    <w:link w:val="775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36">
    <w:name w:val="Quote Char"/>
    <w:basedOn w:val="751"/>
    <w:link w:val="777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37">
    <w:name w:val="Intense Quote Char"/>
    <w:basedOn w:val="751"/>
    <w:link w:val="779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738">
    <w:name w:val="Header Char"/>
    <w:basedOn w:val="751"/>
    <w:link w:val="781"/>
    <w:uiPriority w:val="99"/>
    <w:pPr>
      <w:pBdr/>
      <w:spacing/>
      <w:ind/>
    </w:pPr>
  </w:style>
  <w:style w:type="character" w:styleId="739">
    <w:name w:val="Footnote Text Char"/>
    <w:basedOn w:val="751"/>
    <w:link w:val="914"/>
    <w:uiPriority w:val="99"/>
    <w:semiHidden/>
    <w:pPr>
      <w:pBdr/>
      <w:spacing/>
      <w:ind/>
    </w:pPr>
    <w:rPr>
      <w:sz w:val="20"/>
      <w:szCs w:val="20"/>
    </w:rPr>
  </w:style>
  <w:style w:type="character" w:styleId="740">
    <w:name w:val="Endnote Text Char"/>
    <w:basedOn w:val="751"/>
    <w:link w:val="917"/>
    <w:uiPriority w:val="99"/>
    <w:semiHidden/>
    <w:pPr>
      <w:pBdr/>
      <w:spacing/>
      <w:ind/>
    </w:pPr>
    <w:rPr>
      <w:sz w:val="20"/>
      <w:szCs w:val="20"/>
    </w:rPr>
  </w:style>
  <w:style w:type="paragraph" w:styleId="741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line="240" w:lineRule="auto"/>
      <w:ind w:firstLine="567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paragraph" w:styleId="742">
    <w:name w:val="Heading 1"/>
    <w:basedOn w:val="741"/>
    <w:next w:val="741"/>
    <w:link w:val="762"/>
    <w:uiPriority w:val="9"/>
    <w:qFormat/>
    <w:pPr>
      <w:widowControl w:val="false"/>
      <w:pBdr/>
      <w:spacing/>
      <w:ind w:firstLine="0"/>
      <w:jc w:val="center"/>
      <w:outlineLvl w:val="0"/>
    </w:pPr>
    <w:rPr>
      <w:rFonts w:eastAsia="Lucida Sans Unicode" w:cs="Mangal"/>
      <w:b/>
      <w:color w:val="000000" w:themeColor="text1"/>
      <w:szCs w:val="28"/>
      <w:lang w:eastAsia="hi-IN" w:bidi="hi-IN"/>
    </w:rPr>
  </w:style>
  <w:style w:type="paragraph" w:styleId="743">
    <w:name w:val="Heading 2"/>
    <w:basedOn w:val="741"/>
    <w:next w:val="741"/>
    <w:link w:val="763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/>
      <w:ind w:firstLine="0"/>
      <w:outlineLvl w:val="1"/>
    </w:pPr>
    <w:rPr>
      <w:rFonts w:eastAsia="Lucida Sans Unicode" w:cs="Mangal"/>
      <w:color w:val="000000" w:themeColor="text1"/>
      <w:szCs w:val="28"/>
      <w:lang w:eastAsia="hi-IN" w:bidi="hi-IN"/>
    </w:rPr>
  </w:style>
  <w:style w:type="paragraph" w:styleId="744">
    <w:name w:val="Heading 3"/>
    <w:basedOn w:val="741"/>
    <w:next w:val="741"/>
    <w:link w:val="764"/>
    <w:uiPriority w:val="9"/>
    <w:unhideWhenUsed/>
    <w:qFormat/>
    <w:pPr>
      <w:pBdr/>
      <w:tabs>
        <w:tab w:val="left" w:leader="none" w:pos="6803"/>
      </w:tabs>
      <w:spacing/>
      <w:ind w:firstLine="0"/>
      <w:outlineLvl w:val="2"/>
    </w:pPr>
  </w:style>
  <w:style w:type="paragraph" w:styleId="745">
    <w:name w:val="Heading 4"/>
    <w:basedOn w:val="741"/>
    <w:next w:val="741"/>
    <w:link w:val="765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46">
    <w:name w:val="Heading 5"/>
    <w:basedOn w:val="741"/>
    <w:next w:val="741"/>
    <w:link w:val="76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47">
    <w:name w:val="Heading 6"/>
    <w:basedOn w:val="741"/>
    <w:next w:val="741"/>
    <w:link w:val="767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</w:rPr>
  </w:style>
  <w:style w:type="paragraph" w:styleId="748">
    <w:name w:val="Heading 7"/>
    <w:basedOn w:val="741"/>
    <w:next w:val="741"/>
    <w:link w:val="768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</w:rPr>
  </w:style>
  <w:style w:type="paragraph" w:styleId="749">
    <w:name w:val="Heading 8"/>
    <w:basedOn w:val="741"/>
    <w:next w:val="741"/>
    <w:link w:val="7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</w:rPr>
  </w:style>
  <w:style w:type="paragraph" w:styleId="750">
    <w:name w:val="Heading 9"/>
    <w:basedOn w:val="741"/>
    <w:next w:val="741"/>
    <w:link w:val="77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1" w:default="1">
    <w:name w:val="Default Paragraph Font"/>
    <w:uiPriority w:val="1"/>
    <w:semiHidden/>
    <w:unhideWhenUsed/>
    <w:pPr>
      <w:pBdr/>
      <w:spacing/>
      <w:ind/>
    </w:pPr>
  </w:style>
  <w:style w:type="table" w:styleId="752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53" w:default="1">
    <w:name w:val="No List"/>
    <w:uiPriority w:val="99"/>
    <w:semiHidden/>
    <w:unhideWhenUsed/>
    <w:pPr>
      <w:pBdr/>
      <w:spacing/>
      <w:ind/>
    </w:pPr>
  </w:style>
  <w:style w:type="character" w:styleId="754">
    <w:name w:val="Intense Emphasis"/>
    <w:basedOn w:val="751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character" w:styleId="755">
    <w:name w:val="Intense Reference"/>
    <w:basedOn w:val="751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756">
    <w:name w:val="Subtle Emphasis"/>
    <w:basedOn w:val="75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57">
    <w:name w:val="Emphasis"/>
    <w:basedOn w:val="751"/>
    <w:uiPriority w:val="20"/>
    <w:qFormat/>
    <w:pPr>
      <w:pBdr/>
      <w:spacing/>
      <w:ind/>
    </w:pPr>
    <w:rPr>
      <w:i/>
      <w:iCs/>
    </w:rPr>
  </w:style>
  <w:style w:type="character" w:styleId="758">
    <w:name w:val="Strong"/>
    <w:basedOn w:val="751"/>
    <w:uiPriority w:val="22"/>
    <w:qFormat/>
    <w:pPr>
      <w:pBdr/>
      <w:spacing/>
      <w:ind/>
    </w:pPr>
    <w:rPr>
      <w:b/>
      <w:bCs/>
    </w:rPr>
  </w:style>
  <w:style w:type="character" w:styleId="759">
    <w:name w:val="Subtle Reference"/>
    <w:basedOn w:val="75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60">
    <w:name w:val="Book Title"/>
    <w:basedOn w:val="751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61">
    <w:name w:val="FollowedHyperlink"/>
    <w:basedOn w:val="751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character" w:styleId="762" w:customStyle="1">
    <w:name w:val="Заголовок 1 Знак"/>
    <w:link w:val="742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63" w:customStyle="1">
    <w:name w:val="Заголовок 2 Знак"/>
    <w:link w:val="743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64" w:customStyle="1">
    <w:name w:val="Заголовок 3 Знак"/>
    <w:link w:val="744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65" w:customStyle="1">
    <w:name w:val="Заголовок 4 Знак"/>
    <w:basedOn w:val="751"/>
    <w:link w:val="745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66" w:customStyle="1">
    <w:name w:val="Заголовок 5 Знак"/>
    <w:basedOn w:val="751"/>
    <w:link w:val="74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67" w:customStyle="1">
    <w:name w:val="Заголовок 6 Знак"/>
    <w:basedOn w:val="751"/>
    <w:link w:val="74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68" w:customStyle="1">
    <w:name w:val="Заголовок 7 Знак"/>
    <w:basedOn w:val="751"/>
    <w:link w:val="748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69" w:customStyle="1">
    <w:name w:val="Заголовок 8 Знак"/>
    <w:basedOn w:val="751"/>
    <w:link w:val="749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70" w:customStyle="1">
    <w:name w:val="Заголовок 9 Знак"/>
    <w:basedOn w:val="751"/>
    <w:link w:val="75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71">
    <w:name w:val="List Paragraph"/>
    <w:basedOn w:val="741"/>
    <w:qFormat/>
    <w:pPr>
      <w:pBdr/>
      <w:spacing/>
      <w:ind w:left="720"/>
      <w:contextualSpacing w:val="true"/>
    </w:pPr>
  </w:style>
  <w:style w:type="paragraph" w:styleId="772">
    <w:name w:val="No Spacing"/>
    <w:basedOn w:val="741"/>
    <w:uiPriority w:val="1"/>
    <w:qFormat/>
    <w:pPr>
      <w:pBdr/>
      <w:tabs>
        <w:tab w:val="left" w:leader="none" w:pos="4678"/>
        <w:tab w:val="left" w:leader="none" w:pos="5812"/>
      </w:tabs>
      <w:spacing/>
      <w:ind w:right="5528" w:firstLine="0"/>
    </w:pPr>
    <w:rPr>
      <w:b/>
    </w:rPr>
  </w:style>
  <w:style w:type="paragraph" w:styleId="773">
    <w:name w:val="Title"/>
    <w:basedOn w:val="741"/>
    <w:next w:val="741"/>
    <w:link w:val="774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74" w:customStyle="1">
    <w:name w:val="Название Знак"/>
    <w:basedOn w:val="751"/>
    <w:link w:val="773"/>
    <w:uiPriority w:val="10"/>
    <w:pPr>
      <w:pBdr/>
      <w:spacing/>
      <w:ind/>
    </w:pPr>
    <w:rPr>
      <w:sz w:val="48"/>
      <w:szCs w:val="48"/>
    </w:rPr>
  </w:style>
  <w:style w:type="paragraph" w:styleId="775">
    <w:name w:val="Subtitle"/>
    <w:basedOn w:val="741"/>
    <w:next w:val="741"/>
    <w:link w:val="776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76" w:customStyle="1">
    <w:name w:val="Подзаголовок Знак"/>
    <w:basedOn w:val="751"/>
    <w:link w:val="775"/>
    <w:uiPriority w:val="11"/>
    <w:pPr>
      <w:pBdr/>
      <w:spacing/>
      <w:ind/>
    </w:pPr>
    <w:rPr>
      <w:sz w:val="24"/>
      <w:szCs w:val="24"/>
    </w:rPr>
  </w:style>
  <w:style w:type="paragraph" w:styleId="777">
    <w:name w:val="Quote"/>
    <w:basedOn w:val="741"/>
    <w:next w:val="741"/>
    <w:link w:val="778"/>
    <w:uiPriority w:val="29"/>
    <w:qFormat/>
    <w:pPr>
      <w:pBdr/>
      <w:spacing/>
      <w:ind w:right="720" w:left="720"/>
    </w:pPr>
    <w:rPr>
      <w:i/>
    </w:rPr>
  </w:style>
  <w:style w:type="character" w:styleId="778" w:customStyle="1">
    <w:name w:val="Цитата 2 Знак"/>
    <w:link w:val="777"/>
    <w:uiPriority w:val="29"/>
    <w:pPr>
      <w:pBdr/>
      <w:spacing/>
      <w:ind/>
    </w:pPr>
    <w:rPr>
      <w:i/>
    </w:rPr>
  </w:style>
  <w:style w:type="paragraph" w:styleId="779">
    <w:name w:val="Intense Quote"/>
    <w:basedOn w:val="741"/>
    <w:next w:val="741"/>
    <w:link w:val="78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80" w:customStyle="1">
    <w:name w:val="Выделенная цитата Знак"/>
    <w:link w:val="779"/>
    <w:uiPriority w:val="30"/>
    <w:pPr>
      <w:pBdr/>
      <w:spacing/>
      <w:ind/>
    </w:pPr>
    <w:rPr>
      <w:i/>
    </w:rPr>
  </w:style>
  <w:style w:type="paragraph" w:styleId="781">
    <w:name w:val="Header"/>
    <w:basedOn w:val="741"/>
    <w:link w:val="782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782" w:customStyle="1">
    <w:name w:val="Верхний колонтитул Знак"/>
    <w:basedOn w:val="751"/>
    <w:link w:val="781"/>
    <w:uiPriority w:val="99"/>
    <w:pPr>
      <w:pBdr/>
      <w:spacing/>
      <w:ind/>
    </w:pPr>
  </w:style>
  <w:style w:type="paragraph" w:styleId="783">
    <w:name w:val="Footer"/>
    <w:basedOn w:val="741"/>
    <w:link w:val="786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784" w:customStyle="1">
    <w:name w:val="Footer Char"/>
    <w:basedOn w:val="751"/>
    <w:uiPriority w:val="99"/>
    <w:pPr>
      <w:pBdr/>
      <w:spacing/>
      <w:ind/>
    </w:pPr>
  </w:style>
  <w:style w:type="paragraph" w:styleId="785">
    <w:name w:val="Caption"/>
    <w:basedOn w:val="741"/>
    <w:next w:val="741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86" w:customStyle="1">
    <w:name w:val="Нижний колонтитул Знак"/>
    <w:link w:val="783"/>
    <w:uiPriority w:val="99"/>
    <w:pPr>
      <w:pBdr/>
      <w:spacing/>
      <w:ind/>
    </w:pPr>
  </w:style>
  <w:style w:type="table" w:styleId="787">
    <w:name w:val="Table Grid"/>
    <w:basedOn w:val="75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Table Grid Light"/>
    <w:basedOn w:val="752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Plain Table 1"/>
    <w:basedOn w:val="752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Plain Table 2"/>
    <w:basedOn w:val="75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Plain Table 3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Plain Table 4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Plain Table 5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1 Light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1 Light - Accent 1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1 Light - Accent 2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1 Light - Accent 3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1 Light - Accent 4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1 Light - Accent 5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1 Light - Accent 6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2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2 - Accent 1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2 - Accent 2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2 - Accent 3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2 - Accent 4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2 - Accent 5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2 - Accent 6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3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3 - Accent 1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3 - Accent 2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3 - Accent 3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3 - Accent 4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3 - Accent 5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3 - Accent 6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4"/>
    <w:basedOn w:val="75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4 - Accent 1"/>
    <w:basedOn w:val="75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4 - Accent 2"/>
    <w:basedOn w:val="75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4 - Accent 3"/>
    <w:basedOn w:val="75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4 - Accent 4"/>
    <w:basedOn w:val="75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4 - Accent 5"/>
    <w:basedOn w:val="75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4 - Accent 6"/>
    <w:basedOn w:val="75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5 Dark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5 Dark- Accent 1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5 Dark - Accent 2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5 Dark - Accent 3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5 Dark- Accent 4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5 Dark - Accent 5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5 Dark - Accent 6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6 Colorful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6 Colorful - Accent 1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6 Colorful - Accent 2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6 Colorful - Accent 3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6 Colorful - Accent 4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6 Colorful - Accent 5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6 Colorful - Accent 6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7 Colorful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7 Colorful - Accent 1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7 Colorful - Accent 2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7 Colorful - Accent 3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7 Colorful - Accent 4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7 Colorful - Accent 5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7 Colorful - Accent 6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1 Light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1 Light - Accent 1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1 Light - Accent 2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1 Light - Accent 3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1 Light - Accent 4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1 Light - Accent 5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1 Light - Accent 6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2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2 - Accent 1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2 - Accent 2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2 - Accent 3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2 - Accent 4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2 - Accent 5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2 - Accent 6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3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3 - Accent 1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3 - Accent 2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3 - Accent 3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3 - Accent 4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3 - Accent 5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3 - Accent 6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4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4 - Accent 1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4 - Accent 2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4 - Accent 3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4 - Accent 4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4 - Accent 5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4 - Accent 6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5 Dark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5 Dark - Accent 1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5 Dark - Accent 2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5 Dark - Accent 3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5 Dark - Accent 4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5 Dark - Accent 5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5 Dark - Accent 6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6 Colorful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6 Colorful - Accent 1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6 Colorful - Accent 2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6 Colorful - Accent 3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6 Colorful - Accent 4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6 Colorful - Accent 5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6 Colorful - Accent 6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7 Colorful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7 Colorful - Accent 1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7 Colorful - Accent 2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7 Colorful - Accent 3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7 Colorful - Accent 4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7 Colorful - Accent 5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7 Colorful - Accent 6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ned - Accent"/>
    <w:basedOn w:val="75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ned - Accent 1"/>
    <w:basedOn w:val="75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ned - Accent 2"/>
    <w:basedOn w:val="75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ned - Accent 3"/>
    <w:basedOn w:val="75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ned - Accent 4"/>
    <w:basedOn w:val="75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ned - Accent 5"/>
    <w:basedOn w:val="75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ned - Accent 6"/>
    <w:basedOn w:val="75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Bordered &amp; Lined - Accent"/>
    <w:basedOn w:val="75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Bordered &amp; Lined - Accent 1"/>
    <w:basedOn w:val="75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Bordered &amp; Lined - Accent 2"/>
    <w:basedOn w:val="75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Bordered &amp; Lined - Accent 3"/>
    <w:basedOn w:val="75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Bordered &amp; Lined - Accent 4"/>
    <w:basedOn w:val="75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Bordered &amp; Lined - Accent 5"/>
    <w:basedOn w:val="75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Bordered &amp; Lined - Accent 6"/>
    <w:basedOn w:val="75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Bordered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Bordered - Accent 1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Bordered - Accent 2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Bordered - Accent 3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Bordered - Accent 4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Bordered - Accent 5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Bordered - Accent 6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13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14">
    <w:name w:val="footnote text"/>
    <w:basedOn w:val="741"/>
    <w:link w:val="915"/>
    <w:uiPriority w:val="99"/>
    <w:semiHidden/>
    <w:unhideWhenUsed/>
    <w:pPr>
      <w:pBdr/>
      <w:spacing w:after="40"/>
      <w:ind/>
    </w:pPr>
    <w:rPr>
      <w:sz w:val="18"/>
    </w:rPr>
  </w:style>
  <w:style w:type="character" w:styleId="915" w:customStyle="1">
    <w:name w:val="Текст сноски Знак"/>
    <w:link w:val="914"/>
    <w:uiPriority w:val="99"/>
    <w:pPr>
      <w:pBdr/>
      <w:spacing/>
      <w:ind/>
    </w:pPr>
    <w:rPr>
      <w:sz w:val="18"/>
    </w:rPr>
  </w:style>
  <w:style w:type="character" w:styleId="916">
    <w:name w:val="footnote reference"/>
    <w:basedOn w:val="751"/>
    <w:uiPriority w:val="99"/>
    <w:unhideWhenUsed/>
    <w:pPr>
      <w:pBdr/>
      <w:spacing/>
      <w:ind/>
    </w:pPr>
    <w:rPr>
      <w:vertAlign w:val="superscript"/>
    </w:rPr>
  </w:style>
  <w:style w:type="paragraph" w:styleId="917">
    <w:name w:val="endnote text"/>
    <w:basedOn w:val="741"/>
    <w:link w:val="918"/>
    <w:uiPriority w:val="99"/>
    <w:semiHidden/>
    <w:unhideWhenUsed/>
    <w:pPr>
      <w:pBdr/>
      <w:spacing/>
      <w:ind/>
    </w:pPr>
    <w:rPr>
      <w:sz w:val="20"/>
    </w:rPr>
  </w:style>
  <w:style w:type="character" w:styleId="918" w:customStyle="1">
    <w:name w:val="Текст концевой сноски Знак"/>
    <w:link w:val="917"/>
    <w:uiPriority w:val="99"/>
    <w:pPr>
      <w:pBdr/>
      <w:spacing/>
      <w:ind/>
    </w:pPr>
    <w:rPr>
      <w:sz w:val="20"/>
    </w:rPr>
  </w:style>
  <w:style w:type="character" w:styleId="919">
    <w:name w:val="endnote reference"/>
    <w:basedOn w:val="751"/>
    <w:uiPriority w:val="99"/>
    <w:semiHidden/>
    <w:unhideWhenUsed/>
    <w:pPr>
      <w:pBdr/>
      <w:spacing/>
      <w:ind/>
    </w:pPr>
    <w:rPr>
      <w:vertAlign w:val="superscript"/>
    </w:rPr>
  </w:style>
  <w:style w:type="paragraph" w:styleId="920">
    <w:name w:val="toc 1"/>
    <w:basedOn w:val="741"/>
    <w:next w:val="741"/>
    <w:uiPriority w:val="39"/>
    <w:unhideWhenUsed/>
    <w:pPr>
      <w:pBdr/>
      <w:spacing w:after="57"/>
      <w:ind w:firstLine="0"/>
    </w:pPr>
  </w:style>
  <w:style w:type="paragraph" w:styleId="921">
    <w:name w:val="toc 2"/>
    <w:basedOn w:val="741"/>
    <w:next w:val="741"/>
    <w:uiPriority w:val="39"/>
    <w:unhideWhenUsed/>
    <w:pPr>
      <w:pBdr/>
      <w:spacing w:after="57"/>
      <w:ind w:firstLine="0" w:left="283"/>
    </w:pPr>
  </w:style>
  <w:style w:type="paragraph" w:styleId="922">
    <w:name w:val="toc 3"/>
    <w:basedOn w:val="741"/>
    <w:next w:val="741"/>
    <w:uiPriority w:val="39"/>
    <w:unhideWhenUsed/>
    <w:pPr>
      <w:pBdr/>
      <w:spacing w:after="57"/>
      <w:ind w:firstLine="0" w:left="567"/>
    </w:pPr>
  </w:style>
  <w:style w:type="paragraph" w:styleId="923">
    <w:name w:val="toc 4"/>
    <w:basedOn w:val="741"/>
    <w:next w:val="741"/>
    <w:uiPriority w:val="39"/>
    <w:unhideWhenUsed/>
    <w:pPr>
      <w:pBdr/>
      <w:spacing w:after="57"/>
      <w:ind w:firstLine="0" w:left="850"/>
    </w:pPr>
  </w:style>
  <w:style w:type="paragraph" w:styleId="924">
    <w:name w:val="toc 5"/>
    <w:basedOn w:val="741"/>
    <w:next w:val="741"/>
    <w:uiPriority w:val="39"/>
    <w:unhideWhenUsed/>
    <w:pPr>
      <w:pBdr/>
      <w:spacing w:after="57"/>
      <w:ind w:firstLine="0" w:left="1134"/>
    </w:pPr>
  </w:style>
  <w:style w:type="paragraph" w:styleId="925">
    <w:name w:val="toc 6"/>
    <w:basedOn w:val="741"/>
    <w:next w:val="741"/>
    <w:uiPriority w:val="39"/>
    <w:unhideWhenUsed/>
    <w:pPr>
      <w:pBdr/>
      <w:spacing w:after="57"/>
      <w:ind w:firstLine="0" w:left="1417"/>
    </w:pPr>
  </w:style>
  <w:style w:type="paragraph" w:styleId="926">
    <w:name w:val="toc 7"/>
    <w:basedOn w:val="741"/>
    <w:next w:val="741"/>
    <w:uiPriority w:val="39"/>
    <w:unhideWhenUsed/>
    <w:pPr>
      <w:pBdr/>
      <w:spacing w:after="57"/>
      <w:ind w:firstLine="0" w:left="1701"/>
    </w:pPr>
  </w:style>
  <w:style w:type="paragraph" w:styleId="927">
    <w:name w:val="toc 8"/>
    <w:basedOn w:val="741"/>
    <w:next w:val="741"/>
    <w:uiPriority w:val="39"/>
    <w:unhideWhenUsed/>
    <w:pPr>
      <w:pBdr/>
      <w:spacing w:after="57"/>
      <w:ind w:firstLine="0" w:left="1984"/>
    </w:pPr>
  </w:style>
  <w:style w:type="paragraph" w:styleId="928">
    <w:name w:val="toc 9"/>
    <w:basedOn w:val="741"/>
    <w:next w:val="741"/>
    <w:uiPriority w:val="39"/>
    <w:unhideWhenUsed/>
    <w:pPr>
      <w:pBdr/>
      <w:spacing w:after="57"/>
      <w:ind w:firstLine="0" w:left="2268"/>
    </w:pPr>
  </w:style>
  <w:style w:type="paragraph" w:styleId="929">
    <w:name w:val="TOC Heading"/>
    <w:uiPriority w:val="39"/>
    <w:unhideWhenUsed/>
    <w:pPr>
      <w:pBdr/>
      <w:spacing/>
      <w:ind/>
    </w:pPr>
  </w:style>
  <w:style w:type="paragraph" w:styleId="930">
    <w:name w:val="table of figures"/>
    <w:basedOn w:val="741"/>
    <w:next w:val="741"/>
    <w:uiPriority w:val="99"/>
    <w:unhideWhenUsed/>
    <w:pPr>
      <w:pBdr/>
      <w:spacing/>
      <w:ind/>
    </w:pPr>
  </w:style>
  <w:style w:type="paragraph" w:styleId="931">
    <w:name w:val="Balloon Text"/>
    <w:basedOn w:val="741"/>
    <w:link w:val="932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32" w:customStyle="1">
    <w:name w:val="Текст выноски Знак"/>
    <w:basedOn w:val="751"/>
    <w:link w:val="931"/>
    <w:uiPriority w:val="99"/>
    <w:semiHidden/>
    <w:pPr>
      <w:pBdr/>
      <w:spacing/>
      <w:ind/>
    </w:pPr>
    <w:rPr>
      <w:rFonts w:ascii="Tahoma" w:hAnsi="Tahoma" w:eastAsia="Times New Roman" w:cs="Tahoma"/>
      <w:color w:val="000000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D14D73-8238-49ED-8FC5-4E47FD5AE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18</cp:revision>
  <dcterms:created xsi:type="dcterms:W3CDTF">2025-01-16T07:14:00Z</dcterms:created>
  <dcterms:modified xsi:type="dcterms:W3CDTF">2025-01-25T13:29:20Z</dcterms:modified>
</cp:coreProperties>
</file>