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2"/>
        <w:pBdr/>
        <w:spacing/>
        <w:ind/>
        <w:jc w:val="left"/>
        <w:rPr>
          <w:rFonts w:eastAsia="Times New Roman" w:cs="Times New Roman"/>
          <w:color w:val="000000"/>
          <w:sz w:val="8"/>
          <w:szCs w:val="8"/>
        </w:rPr>
      </w:pPr>
      <w:r>
        <w:rPr>
          <w:rFonts w:eastAsia="Times New Roman" w:cs="Times New Roman"/>
          <w:color w:val="000000"/>
          <w:sz w:val="8"/>
          <w:szCs w:val="8"/>
        </w:rPr>
      </w:r>
      <w:r>
        <w:rPr>
          <w:rFonts w:eastAsia="Times New Roman" w:cs="Times New Roman"/>
          <w:color w:val="000000"/>
          <w:sz w:val="8"/>
          <w:szCs w:val="8"/>
        </w:rPr>
      </w:r>
      <w:r>
        <w:rPr>
          <w:rFonts w:eastAsia="Times New Roman" w:cs="Times New Roman"/>
          <w:color w:val="000000"/>
          <w:sz w:val="8"/>
          <w:szCs w:val="8"/>
        </w:rPr>
      </w:r>
    </w:p>
    <w:p>
      <w:pPr>
        <w:pStyle w:val="742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/>
        <w:ind w:firstLine="0"/>
        <w:jc w:val="center"/>
        <w:rPr>
          <w:b/>
          <w:bCs/>
          <w:szCs w:val="28"/>
        </w:rPr>
      </w:pPr>
      <w:r>
        <w:rPr>
          <w:b/>
        </w:rPr>
        <w:t xml:space="preserve">(п’ятдесят сьома сесія восьмого скликання)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/>
        <w:ind w:firstLine="0"/>
        <w:rPr/>
      </w:pPr>
      <w:r>
        <w:t xml:space="preserve">24 січня 2025 року</w:t>
      </w:r>
      <w:r>
        <w:tab/>
        <w:t xml:space="preserve">м. </w:t>
      </w:r>
      <w:r>
        <w:t xml:space="preserve">Мена</w:t>
      </w:r>
      <w:r>
        <w:tab/>
        <w:t xml:space="preserve">№ 67</w:t>
      </w:r>
      <w:r/>
    </w:p>
    <w:p>
      <w:pPr>
        <w:pBdr/>
        <w:spacing w:after="102" w:afterAutospacing="0" w:before="102" w:beforeAutospacing="0"/>
        <w:ind w:right="5669" w:firstLine="0"/>
        <w:rPr/>
      </w:pPr>
      <w:r>
        <w:rPr>
          <w:b/>
        </w:rPr>
        <w:t xml:space="preserve">Про розгляд звернення </w:t>
      </w:r>
      <w:r>
        <w:rPr>
          <w:b/>
        </w:rPr>
        <w:t xml:space="preserve">Чулкова</w:t>
      </w:r>
      <w:bookmarkStart w:id="0" w:name="_GoBack"/>
      <w:r/>
      <w:bookmarkEnd w:id="0"/>
      <w:r>
        <w:rPr>
          <w:b/>
        </w:rPr>
        <w:t xml:space="preserve"> Ю.О. </w:t>
      </w:r>
      <w:r>
        <w:rPr>
          <w:b/>
        </w:rPr>
        <w:t xml:space="preserve">щодо зменшення відсоткової ставки</w:t>
      </w:r>
      <w:r/>
    </w:p>
    <w:p>
      <w:pPr>
        <w:pBdr/>
        <w:tabs>
          <w:tab w:val="clear" w:leader="none" w:pos="709"/>
          <w:tab w:val="left" w:leader="none" w:pos="3850"/>
        </w:tabs>
        <w:spacing/>
        <w:ind/>
        <w:rPr>
          <w:sz w:val="16"/>
          <w:szCs w:val="12"/>
        </w:rPr>
      </w:pPr>
      <w:r>
        <w:t xml:space="preserve">Розглянувши звернення гр. </w:t>
      </w:r>
      <w:r>
        <w:t xml:space="preserve">Чулкова</w:t>
      </w:r>
      <w:r>
        <w:t xml:space="preserve"> Юрія Олександровича</w:t>
      </w:r>
      <w:r>
        <w:t xml:space="preserve"> від 30.12.2024 </w:t>
      </w:r>
      <w:r>
        <w:rPr>
          <w:szCs w:val="28"/>
        </w:rPr>
        <w:t xml:space="preserve">щодо зменшення відсоткової ставки орендної плати</w:t>
      </w:r>
      <w:r>
        <w:rPr>
          <w:szCs w:val="28"/>
        </w:rPr>
        <w:t xml:space="preserve"> при укладанні договору оренди землі</w:t>
      </w:r>
      <w:r>
        <w:rPr>
          <w:szCs w:val="28"/>
        </w:rPr>
        <w:t xml:space="preserve"> </w:t>
      </w:r>
      <w:r>
        <w:rPr>
          <w:szCs w:val="28"/>
        </w:rPr>
        <w:t xml:space="preserve">на</w:t>
      </w:r>
      <w:r>
        <w:rPr>
          <w:szCs w:val="28"/>
        </w:rPr>
        <w:t xml:space="preserve"> </w:t>
      </w:r>
      <w:r>
        <w:t xml:space="preserve">земельну ділянку</w:t>
      </w:r>
      <w:r>
        <w:t xml:space="preserve"> площею 0,4258 га кадастровий номер 7423010100:01:003:0969, в м. </w:t>
      </w:r>
      <w:r>
        <w:t xml:space="preserve">Мена</w:t>
      </w:r>
      <w:r>
        <w:t xml:space="preserve">, по вул. Шевченка, 90 (код згідно КВЦПЗ – 03.07) для будівництва та обслуговування будівель торгівлі</w:t>
      </w:r>
      <w:r>
        <w:rPr>
          <w:szCs w:val="28"/>
        </w:rPr>
        <w:t xml:space="preserve"> до 4%</w:t>
      </w:r>
      <w:r>
        <w:t xml:space="preserve"> </w:t>
      </w:r>
      <w:r>
        <w:rPr>
          <w:szCs w:val="28"/>
        </w:rPr>
        <w:t xml:space="preserve">від нормативної грошової оцінки в рік (протягом наступних семи років),</w:t>
      </w:r>
      <w:r>
        <w:rPr>
          <w:szCs w:val="28"/>
        </w:rPr>
        <w:t xml:space="preserve"> яка розташована за адресою об’єкта нерухомого майна, що перебуває у нього на праві власності:</w:t>
      </w:r>
      <w:r>
        <w:t xml:space="preserve"> </w:t>
      </w:r>
      <w:r>
        <w:rPr>
          <w:szCs w:val="28"/>
        </w:rPr>
        <w:t xml:space="preserve">Чернігівська область,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район, м. </w:t>
      </w:r>
      <w:r>
        <w:rPr>
          <w:szCs w:val="28"/>
        </w:rPr>
        <w:t xml:space="preserve">Мена</w:t>
      </w:r>
      <w:r>
        <w:rPr>
          <w:szCs w:val="28"/>
        </w:rPr>
        <w:t xml:space="preserve">, </w:t>
      </w:r>
      <w:r>
        <w:rPr>
          <w:szCs w:val="28"/>
        </w:rPr>
        <w:t xml:space="preserve">вулиця Шевченка, 90</w:t>
      </w:r>
      <w:r>
        <w:rPr>
          <w:szCs w:val="28"/>
        </w:rPr>
        <w:t xml:space="preserve">,</w:t>
      </w:r>
      <w:r>
        <w:rPr>
          <w:szCs w:val="28"/>
        </w:rPr>
        <w:t xml:space="preserve"> керуючись ст. 26 Закону України «П</w:t>
      </w:r>
      <w:r>
        <w:rPr>
          <w:szCs w:val="28"/>
        </w:rPr>
        <w:t xml:space="preserve">ро місцеве самоврядування в Україні», підпунктом 4 пункту 3 рішення 48 сесії Менської міської ради 8 скликання від 29 травня 2024 року за №293 «Про затвердження ставок орендної плати за земельні ділянки на території Менської міської територіальної громади»</w:t>
      </w:r>
      <w:r>
        <w:t xml:space="preserve">, </w:t>
      </w:r>
      <w:r>
        <w:rPr>
          <w:szCs w:val="28"/>
        </w:rPr>
        <w:t xml:space="preserve">беручи до уваги </w:t>
      </w:r>
      <w:r>
        <w:rPr>
          <w:szCs w:val="28"/>
        </w:rPr>
        <w:t xml:space="preserve">рекомендації спільного засідання постійних депутатських комісій Менської міської ради від 24.01.2025</w:t>
      </w:r>
      <w:r>
        <w:rPr>
          <w:szCs w:val="28"/>
        </w:rPr>
        <w:t xml:space="preserve">, </w:t>
      </w:r>
      <w:r>
        <w:rPr>
          <w:szCs w:val="28"/>
        </w:rPr>
        <w:t xml:space="preserve">Менська міська рада </w:t>
      </w:r>
      <w:r/>
      <w:r>
        <w:rPr>
          <w:sz w:val="16"/>
          <w:szCs w:val="12"/>
        </w:rPr>
      </w:r>
    </w:p>
    <w:p>
      <w:pPr>
        <w:pBdr/>
        <w:tabs>
          <w:tab w:val="clear" w:leader="none" w:pos="709"/>
          <w:tab w:val="left" w:leader="none" w:pos="3850"/>
        </w:tabs>
        <w:spacing/>
        <w:ind w:firstLine="0"/>
        <w:rPr/>
      </w:pPr>
      <w:r>
        <w:t xml:space="preserve">ВИРІШИЛА:</w:t>
      </w:r>
      <w:r/>
    </w:p>
    <w:p>
      <w:pPr>
        <w:pStyle w:val="771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firstLine="567" w:left="0"/>
        <w:rPr>
          <w14:ligatures w14:val="none"/>
        </w:rPr>
      </w:pPr>
      <w:r>
        <w:rPr>
          <w:szCs w:val="28"/>
        </w:rPr>
        <w:t xml:space="preserve">Погодити </w:t>
      </w:r>
      <w:r>
        <w:t xml:space="preserve">Чулкову</w:t>
      </w:r>
      <w:r>
        <w:t xml:space="preserve"> Юрію Олександровичу </w:t>
      </w:r>
      <w:r>
        <w:rPr>
          <w:szCs w:val="28"/>
        </w:rPr>
        <w:t xml:space="preserve">зменшення відсоткової ставки орендної плати </w:t>
      </w:r>
      <w:r>
        <w:rPr>
          <w:szCs w:val="28"/>
        </w:rPr>
        <w:t xml:space="preserve">при укладанні договору оренди землі на </w:t>
      </w:r>
      <w:r>
        <w:t xml:space="preserve">земельну ділянку площею 0,4258 га кадастровий номер 7423010100:01:003:0969, в м. </w:t>
      </w:r>
      <w:r>
        <w:t xml:space="preserve">Мена</w:t>
      </w:r>
      <w:r>
        <w:t xml:space="preserve"> по вул. Шевченка, 90 (код згідно КВЦПЗ – 03.07) для будівництва та обслуговування будівель торгівлі</w:t>
      </w:r>
      <w:r>
        <w:rPr>
          <w:szCs w:val="28"/>
        </w:rPr>
        <w:t xml:space="preserve"> до 6%</w:t>
      </w:r>
      <w:r>
        <w:t xml:space="preserve"> </w:t>
      </w:r>
      <w:r>
        <w:rPr>
          <w:szCs w:val="28"/>
        </w:rPr>
        <w:t xml:space="preserve">від нормативної грошової оцінки в рік (протягом наступних двох років)</w:t>
      </w:r>
      <w:r>
        <w:rPr>
          <w:szCs w:val="28"/>
        </w:rPr>
        <w:t xml:space="preserve">, яка розташована за адресою об’єкта нерухомого майна:</w:t>
      </w:r>
      <w:r>
        <w:t xml:space="preserve"> </w:t>
      </w:r>
      <w:r>
        <w:rPr>
          <w:szCs w:val="28"/>
        </w:rPr>
        <w:t xml:space="preserve">Чернігівська область,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район, м. </w:t>
      </w:r>
      <w:r>
        <w:rPr>
          <w:szCs w:val="28"/>
        </w:rPr>
        <w:t xml:space="preserve">Мена</w:t>
      </w:r>
      <w:r>
        <w:rPr>
          <w:szCs w:val="28"/>
        </w:rPr>
        <w:t xml:space="preserve"> </w:t>
      </w:r>
      <w:r>
        <w:rPr>
          <w:szCs w:val="28"/>
        </w:rPr>
        <w:t xml:space="preserve">вулиця Шевченка, 90</w:t>
      </w:r>
      <w:r>
        <w:rPr>
          <w:szCs w:val="28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771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firstLine="567" w:left="0"/>
        <w:rPr>
          <w14:ligatures w14:val="none"/>
        </w:rPr>
      </w:pPr>
      <w:r>
        <w:t xml:space="preserve">При укладанні договору оренди землі на земельну ділянку</w:t>
      </w:r>
      <w:r>
        <w:t xml:space="preserve"> </w:t>
      </w:r>
      <w:r>
        <w:t xml:space="preserve">площею 0,4258 га кадастровий номер 7423010100:01:003:0969, в м. </w:t>
      </w:r>
      <w:r>
        <w:t xml:space="preserve">Мена</w:t>
      </w:r>
      <w:r>
        <w:t xml:space="preserve">, по вул. Шевченка, 90 (код згідно КВЦПЗ – 03.07) для будівництва та обслуговування будівель торгівлі</w:t>
      </w:r>
      <w:r>
        <w:t xml:space="preserve"> встановити орендну плату у розмірі 6%</w:t>
      </w:r>
      <w:r>
        <w:t xml:space="preserve"> </w:t>
      </w:r>
      <w:r>
        <w:t xml:space="preserve">від нормативної грошової оцінки в рік (протягом наступних двох років).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771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firstLine="567" w:left="0"/>
        <w:rPr>
          <w14:ligatures w14:val="none"/>
        </w:rPr>
      </w:pPr>
      <w:r>
        <w:t xml:space="preserve">Рішення набуває чинності з дня доведення його до відома </w:t>
      </w:r>
      <w:r>
        <w:t xml:space="preserve">Чулкова</w:t>
      </w:r>
      <w:r>
        <w:t xml:space="preserve"> Юрія Олександровича </w:t>
      </w:r>
      <w:r>
        <w:t xml:space="preserve">в установленому законом порядку. </w:t>
      </w:r>
      <w:r>
        <w:t xml:space="preserve">Скарга на рішення </w:t>
      </w:r>
      <w:r>
        <w:t xml:space="preserve">може бути подана до суду в установленому порядку протягом 30 календарних днів з дня доведення до відома прийнятого рішення.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771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firstLine="567" w:left="0"/>
        <w:rPr/>
      </w:pPr>
      <w:r>
        <w:t xml:space="preserve">Контроль за виконанням рішення покласти на заступника міського голови з питань діяльн</w:t>
      </w:r>
      <w:r>
        <w:t xml:space="preserve">ості виконавчих органів ради С.М.</w:t>
      </w:r>
      <w:r>
        <w:t xml:space="preserve">Гаєвого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6803"/>
        </w:tabs>
        <w:spacing/>
        <w:ind w:firstLine="360"/>
        <w:rPr/>
      </w:pPr>
      <w:r/>
      <w:r/>
    </w:p>
    <w:p>
      <w:pPr>
        <w:pBdr/>
        <w:tabs>
          <w:tab w:val="clear" w:leader="none" w:pos="709"/>
          <w:tab w:val="left" w:leader="none" w:pos="6521"/>
        </w:tabs>
        <w:spacing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68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8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basedOn w:val="751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6">
    <w:name w:val="Heading 2 Char"/>
    <w:basedOn w:val="751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7">
    <w:name w:val="Heading 3 Char"/>
    <w:basedOn w:val="751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8">
    <w:name w:val="Heading 4 Char"/>
    <w:basedOn w:val="751"/>
    <w:link w:val="7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9">
    <w:name w:val="Heading 5 Char"/>
    <w:basedOn w:val="751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0">
    <w:name w:val="Heading 6 Char"/>
    <w:basedOn w:val="751"/>
    <w:link w:val="7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1">
    <w:name w:val="Heading 7 Char"/>
    <w:basedOn w:val="751"/>
    <w:link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2">
    <w:name w:val="Heading 8 Char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Heading 9 Char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4">
    <w:name w:val="Title Char"/>
    <w:basedOn w:val="751"/>
    <w:link w:val="7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5">
    <w:name w:val="Subtitle Char"/>
    <w:basedOn w:val="751"/>
    <w:link w:val="7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6">
    <w:name w:val="Quote Char"/>
    <w:basedOn w:val="751"/>
    <w:link w:val="7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Intense Quote Char"/>
    <w:basedOn w:val="751"/>
    <w:link w:val="7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Header Char"/>
    <w:basedOn w:val="751"/>
    <w:link w:val="781"/>
    <w:uiPriority w:val="99"/>
    <w:pPr>
      <w:pBdr/>
      <w:spacing/>
      <w:ind/>
    </w:pPr>
  </w:style>
  <w:style w:type="character" w:styleId="739">
    <w:name w:val="Footnote Text Char"/>
    <w:basedOn w:val="751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740">
    <w:name w:val="Endnote Text Char"/>
    <w:basedOn w:val="751"/>
    <w:link w:val="917"/>
    <w:uiPriority w:val="99"/>
    <w:semiHidden/>
    <w:pPr>
      <w:pBdr/>
      <w:spacing/>
      <w:ind/>
    </w:pPr>
    <w:rPr>
      <w:sz w:val="20"/>
      <w:szCs w:val="20"/>
    </w:rPr>
  </w:style>
  <w:style w:type="paragraph" w:styleId="7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42">
    <w:name w:val="Heading 1"/>
    <w:basedOn w:val="741"/>
    <w:next w:val="741"/>
    <w:link w:val="76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43">
    <w:name w:val="Heading 2"/>
    <w:basedOn w:val="741"/>
    <w:next w:val="741"/>
    <w:link w:val="76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44">
    <w:name w:val="Heading 3"/>
    <w:basedOn w:val="741"/>
    <w:next w:val="741"/>
    <w:link w:val="76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45">
    <w:name w:val="Heading 4"/>
    <w:basedOn w:val="741"/>
    <w:next w:val="741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741"/>
    <w:next w:val="741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741"/>
    <w:next w:val="741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8">
    <w:name w:val="Heading 7"/>
    <w:basedOn w:val="741"/>
    <w:next w:val="741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9">
    <w:name w:val="Heading 8"/>
    <w:basedOn w:val="741"/>
    <w:next w:val="741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0">
    <w:name w:val="Heading 9"/>
    <w:basedOn w:val="741"/>
    <w:next w:val="74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 w:default="1">
    <w:name w:val="Default Paragraph Font"/>
    <w:uiPriority w:val="1"/>
    <w:semiHidden/>
    <w:unhideWhenUsed/>
    <w:pPr>
      <w:pBdr/>
      <w:spacing/>
      <w:ind/>
    </w:pPr>
  </w:style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3" w:default="1">
    <w:name w:val="No List"/>
    <w:uiPriority w:val="99"/>
    <w:semiHidden/>
    <w:unhideWhenUsed/>
    <w:pPr>
      <w:pBdr/>
      <w:spacing/>
      <w:ind/>
    </w:pPr>
  </w:style>
  <w:style w:type="character" w:styleId="754">
    <w:name w:val="Intense Emphasis"/>
    <w:basedOn w:val="75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5">
    <w:name w:val="Intense Reference"/>
    <w:basedOn w:val="75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6">
    <w:name w:val="Subtle Emphasis"/>
    <w:basedOn w:val="7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Emphasis"/>
    <w:basedOn w:val="751"/>
    <w:uiPriority w:val="20"/>
    <w:qFormat/>
    <w:pPr>
      <w:pBdr/>
      <w:spacing/>
      <w:ind/>
    </w:pPr>
    <w:rPr>
      <w:i/>
      <w:iCs/>
    </w:rPr>
  </w:style>
  <w:style w:type="character" w:styleId="758">
    <w:name w:val="Strong"/>
    <w:basedOn w:val="751"/>
    <w:uiPriority w:val="22"/>
    <w:qFormat/>
    <w:pPr>
      <w:pBdr/>
      <w:spacing/>
      <w:ind/>
    </w:pPr>
    <w:rPr>
      <w:b/>
      <w:bCs/>
    </w:rPr>
  </w:style>
  <w:style w:type="character" w:styleId="759">
    <w:name w:val="Subtle Reference"/>
    <w:basedOn w:val="7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7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75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2" w:customStyle="1">
    <w:name w:val="Заголовок 1 Знак"/>
    <w:link w:val="742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3" w:customStyle="1">
    <w:name w:val="Заголовок 2 Знак"/>
    <w:link w:val="74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 w:customStyle="1">
    <w:name w:val="Заголовок 3 Знак"/>
    <w:link w:val="74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5" w:customStyle="1">
    <w:name w:val="Заголовок 4 Знак"/>
    <w:basedOn w:val="751"/>
    <w:link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51"/>
    <w:link w:val="74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51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51"/>
    <w:link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51"/>
    <w:link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51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1"/>
    <w:qFormat/>
    <w:pPr>
      <w:pBdr/>
      <w:spacing/>
      <w:ind w:left="720"/>
      <w:contextualSpacing w:val="true"/>
    </w:pPr>
  </w:style>
  <w:style w:type="paragraph" w:styleId="772">
    <w:name w:val="No Spacing"/>
    <w:basedOn w:val="741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73">
    <w:name w:val="Title"/>
    <w:basedOn w:val="741"/>
    <w:next w:val="741"/>
    <w:link w:val="7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4" w:customStyle="1">
    <w:name w:val="Название Знак"/>
    <w:basedOn w:val="751"/>
    <w:link w:val="773"/>
    <w:uiPriority w:val="10"/>
    <w:pPr>
      <w:pBdr/>
      <w:spacing/>
      <w:ind/>
    </w:pPr>
    <w:rPr>
      <w:sz w:val="48"/>
      <w:szCs w:val="48"/>
    </w:rPr>
  </w:style>
  <w:style w:type="paragraph" w:styleId="775">
    <w:name w:val="Subtitle"/>
    <w:basedOn w:val="741"/>
    <w:next w:val="741"/>
    <w:link w:val="7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6" w:customStyle="1">
    <w:name w:val="Подзаголовок Знак"/>
    <w:basedOn w:val="751"/>
    <w:link w:val="775"/>
    <w:uiPriority w:val="11"/>
    <w:pPr>
      <w:pBdr/>
      <w:spacing/>
      <w:ind/>
    </w:pPr>
    <w:rPr>
      <w:sz w:val="24"/>
      <w:szCs w:val="24"/>
    </w:rPr>
  </w:style>
  <w:style w:type="paragraph" w:styleId="777">
    <w:name w:val="Quote"/>
    <w:basedOn w:val="741"/>
    <w:next w:val="741"/>
    <w:link w:val="778"/>
    <w:uiPriority w:val="29"/>
    <w:qFormat/>
    <w:pPr>
      <w:pBdr/>
      <w:spacing/>
      <w:ind w:right="720" w:left="720"/>
    </w:pPr>
    <w:rPr>
      <w:i/>
    </w:rPr>
  </w:style>
  <w:style w:type="character" w:styleId="778" w:customStyle="1">
    <w:name w:val="Цитата 2 Знак"/>
    <w:link w:val="777"/>
    <w:uiPriority w:val="29"/>
    <w:pPr>
      <w:pBdr/>
      <w:spacing/>
      <w:ind/>
    </w:pPr>
    <w:rPr>
      <w:i/>
    </w:rPr>
  </w:style>
  <w:style w:type="paragraph" w:styleId="779">
    <w:name w:val="Intense Quote"/>
    <w:basedOn w:val="741"/>
    <w:next w:val="741"/>
    <w:link w:val="7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0" w:customStyle="1">
    <w:name w:val="Выделенная цитата Знак"/>
    <w:link w:val="779"/>
    <w:uiPriority w:val="30"/>
    <w:pPr>
      <w:pBdr/>
      <w:spacing/>
      <w:ind/>
    </w:pPr>
    <w:rPr>
      <w:i/>
    </w:rPr>
  </w:style>
  <w:style w:type="paragraph" w:styleId="781">
    <w:name w:val="Header"/>
    <w:basedOn w:val="741"/>
    <w:link w:val="78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2" w:customStyle="1">
    <w:name w:val="Верхний колонтитул Знак"/>
    <w:basedOn w:val="751"/>
    <w:link w:val="781"/>
    <w:uiPriority w:val="99"/>
    <w:pPr>
      <w:pBdr/>
      <w:spacing/>
      <w:ind/>
    </w:pPr>
  </w:style>
  <w:style w:type="paragraph" w:styleId="783">
    <w:name w:val="Footer"/>
    <w:basedOn w:val="741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4" w:customStyle="1">
    <w:name w:val="Footer Char"/>
    <w:basedOn w:val="751"/>
    <w:uiPriority w:val="99"/>
    <w:pPr>
      <w:pBdr/>
      <w:spacing/>
      <w:ind/>
    </w:pPr>
  </w:style>
  <w:style w:type="paragraph" w:styleId="785">
    <w:name w:val="Caption"/>
    <w:basedOn w:val="741"/>
    <w:next w:val="7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6" w:customStyle="1">
    <w:name w:val="Нижний колонтитул Знак"/>
    <w:link w:val="783"/>
    <w:uiPriority w:val="99"/>
    <w:pPr>
      <w:pBdr/>
      <w:spacing/>
      <w:ind/>
    </w:pPr>
  </w:style>
  <w:style w:type="table" w:styleId="787">
    <w:name w:val="Table Grid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Table Grid Light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1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2"/>
    <w:basedOn w:val="7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1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2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3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4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5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6"/>
    <w:basedOn w:val="75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4">
    <w:name w:val="footnote text"/>
    <w:basedOn w:val="741"/>
    <w:link w:val="915"/>
    <w:uiPriority w:val="99"/>
    <w:semiHidden/>
    <w:unhideWhenUsed/>
    <w:pPr>
      <w:pBdr/>
      <w:spacing w:after="40"/>
      <w:ind/>
    </w:pPr>
    <w:rPr>
      <w:sz w:val="18"/>
    </w:rPr>
  </w:style>
  <w:style w:type="character" w:styleId="915" w:customStyle="1">
    <w:name w:val="Текст сноски Знак"/>
    <w:link w:val="914"/>
    <w:uiPriority w:val="99"/>
    <w:pPr>
      <w:pBdr/>
      <w:spacing/>
      <w:ind/>
    </w:pPr>
    <w:rPr>
      <w:sz w:val="18"/>
    </w:rPr>
  </w:style>
  <w:style w:type="character" w:styleId="916">
    <w:name w:val="footnote reference"/>
    <w:basedOn w:val="751"/>
    <w:uiPriority w:val="99"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741"/>
    <w:link w:val="918"/>
    <w:uiPriority w:val="99"/>
    <w:semiHidden/>
    <w:unhideWhenUsed/>
    <w:pPr>
      <w:pBdr/>
      <w:spacing/>
      <w:ind/>
    </w:pPr>
    <w:rPr>
      <w:sz w:val="20"/>
    </w:rPr>
  </w:style>
  <w:style w:type="character" w:styleId="918" w:customStyle="1">
    <w:name w:val="Текст концевой сноски Знак"/>
    <w:link w:val="917"/>
    <w:uiPriority w:val="99"/>
    <w:pPr>
      <w:pBdr/>
      <w:spacing/>
      <w:ind/>
    </w:pPr>
    <w:rPr>
      <w:sz w:val="20"/>
    </w:rPr>
  </w:style>
  <w:style w:type="character" w:styleId="919">
    <w:name w:val="endnote reference"/>
    <w:basedOn w:val="751"/>
    <w:uiPriority w:val="99"/>
    <w:semiHidden/>
    <w:unhideWhenUsed/>
    <w:pPr>
      <w:pBdr/>
      <w:spacing/>
      <w:ind/>
    </w:pPr>
    <w:rPr>
      <w:vertAlign w:val="superscript"/>
    </w:rPr>
  </w:style>
  <w:style w:type="paragraph" w:styleId="920">
    <w:name w:val="toc 1"/>
    <w:basedOn w:val="741"/>
    <w:next w:val="741"/>
    <w:uiPriority w:val="39"/>
    <w:unhideWhenUsed/>
    <w:pPr>
      <w:pBdr/>
      <w:spacing w:after="57"/>
      <w:ind w:firstLine="0"/>
    </w:pPr>
  </w:style>
  <w:style w:type="paragraph" w:styleId="921">
    <w:name w:val="toc 2"/>
    <w:basedOn w:val="741"/>
    <w:next w:val="741"/>
    <w:uiPriority w:val="39"/>
    <w:unhideWhenUsed/>
    <w:pPr>
      <w:pBdr/>
      <w:spacing w:after="57"/>
      <w:ind w:firstLine="0" w:left="283"/>
    </w:pPr>
  </w:style>
  <w:style w:type="paragraph" w:styleId="922">
    <w:name w:val="toc 3"/>
    <w:basedOn w:val="741"/>
    <w:next w:val="741"/>
    <w:uiPriority w:val="39"/>
    <w:unhideWhenUsed/>
    <w:pPr>
      <w:pBdr/>
      <w:spacing w:after="57"/>
      <w:ind w:firstLine="0" w:left="567"/>
    </w:pPr>
  </w:style>
  <w:style w:type="paragraph" w:styleId="923">
    <w:name w:val="toc 4"/>
    <w:basedOn w:val="741"/>
    <w:next w:val="741"/>
    <w:uiPriority w:val="39"/>
    <w:unhideWhenUsed/>
    <w:pPr>
      <w:pBdr/>
      <w:spacing w:after="57"/>
      <w:ind w:firstLine="0" w:left="850"/>
    </w:pPr>
  </w:style>
  <w:style w:type="paragraph" w:styleId="924">
    <w:name w:val="toc 5"/>
    <w:basedOn w:val="741"/>
    <w:next w:val="741"/>
    <w:uiPriority w:val="39"/>
    <w:unhideWhenUsed/>
    <w:pPr>
      <w:pBdr/>
      <w:spacing w:after="57"/>
      <w:ind w:firstLine="0" w:left="1134"/>
    </w:pPr>
  </w:style>
  <w:style w:type="paragraph" w:styleId="925">
    <w:name w:val="toc 6"/>
    <w:basedOn w:val="741"/>
    <w:next w:val="741"/>
    <w:uiPriority w:val="39"/>
    <w:unhideWhenUsed/>
    <w:pPr>
      <w:pBdr/>
      <w:spacing w:after="57"/>
      <w:ind w:firstLine="0" w:left="1417"/>
    </w:pPr>
  </w:style>
  <w:style w:type="paragraph" w:styleId="926">
    <w:name w:val="toc 7"/>
    <w:basedOn w:val="741"/>
    <w:next w:val="741"/>
    <w:uiPriority w:val="39"/>
    <w:unhideWhenUsed/>
    <w:pPr>
      <w:pBdr/>
      <w:spacing w:after="57"/>
      <w:ind w:firstLine="0" w:left="1701"/>
    </w:pPr>
  </w:style>
  <w:style w:type="paragraph" w:styleId="927">
    <w:name w:val="toc 8"/>
    <w:basedOn w:val="741"/>
    <w:next w:val="741"/>
    <w:uiPriority w:val="39"/>
    <w:unhideWhenUsed/>
    <w:pPr>
      <w:pBdr/>
      <w:spacing w:after="57"/>
      <w:ind w:firstLine="0" w:left="1984"/>
    </w:pPr>
  </w:style>
  <w:style w:type="paragraph" w:styleId="928">
    <w:name w:val="toc 9"/>
    <w:basedOn w:val="741"/>
    <w:next w:val="741"/>
    <w:uiPriority w:val="39"/>
    <w:unhideWhenUsed/>
    <w:pPr>
      <w:pBdr/>
      <w:spacing w:after="57"/>
      <w:ind w:firstLine="0"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>
    <w:name w:val="table of figures"/>
    <w:basedOn w:val="741"/>
    <w:next w:val="741"/>
    <w:uiPriority w:val="99"/>
    <w:unhideWhenUsed/>
    <w:pPr>
      <w:pBdr/>
      <w:spacing/>
      <w:ind/>
    </w:pPr>
  </w:style>
  <w:style w:type="paragraph" w:styleId="931">
    <w:name w:val="Balloon Text"/>
    <w:basedOn w:val="741"/>
    <w:link w:val="93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2" w:customStyle="1">
    <w:name w:val="Текст выноски Знак"/>
    <w:basedOn w:val="751"/>
    <w:link w:val="931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2025-01-16T07:14:00Z</dcterms:created>
  <dcterms:modified xsi:type="dcterms:W3CDTF">2025-01-25T13:22:30Z</dcterms:modified>
</cp:coreProperties>
</file>