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/>
      <w:bookmarkStart w:id="0" w:name="_Hlk82156911"/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16"/>
        </w:rPr>
      </w:r>
    </w:p>
    <w:p>
      <w:pPr>
        <w:pStyle w:val="925"/>
        <w:pBdr/>
        <w:spacing w:after="0" w:afterAutospacing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1" w:name="_Hlk82170484"/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п’ятдесят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сьома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сесія 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восьмого</w:t>
      </w:r>
      <w:r>
        <w:rPr>
          <w:rFonts w:ascii="Times New Roman" w:hAnsi="Times New Roman" w:eastAsia="Times New Roman"/>
          <w:b/>
          <w:color w:val="000000" w:themeColor="text1"/>
          <w:sz w:val="28"/>
          <w:lang w:bidi="en-US"/>
        </w:rPr>
        <w:t xml:space="preserve"> скликання) </w:t>
      </w:r>
      <w:bookmarkEnd w:id="1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 w:line="240" w:lineRule="auto"/>
        <w:ind w:firstLine="567"/>
        <w:jc w:val="both"/>
        <w:rPr>
          <w:rFonts w:ascii="Times New Roman" w:hAnsi="Times New Roman" w:eastAsia="Lucida Sans Unicode" w:cs="Mangal"/>
          <w:b/>
          <w:color w:val="000000"/>
          <w:sz w:val="14"/>
          <w:szCs w:val="14"/>
        </w:rPr>
      </w:pPr>
      <w:r>
        <w:rPr>
          <w:rFonts w:ascii="Times New Roman" w:hAnsi="Times New Roman" w:eastAsia="Lucida Sans Unicode" w:cs="Mangal"/>
          <w:b/>
          <w:color w:val="000000"/>
          <w:sz w:val="14"/>
          <w:szCs w:val="14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b/>
          <w:color w:val="000000"/>
          <w:sz w:val="14"/>
          <w:szCs w:val="14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after="0" w:afterAutospacing="0" w:line="240" w:lineRule="auto"/>
        <w:ind/>
        <w:rPr>
          <w:rFonts w:ascii="Times New Roman" w:hAnsi="Times New Roman" w:eastAsia="Lucida Sans Unicode" w:cs="Mangal"/>
          <w:color w:val="000000"/>
          <w:sz w:val="28"/>
          <w:szCs w:val="28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січня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12</w:t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  <w:r>
        <w:rPr>
          <w:rFonts w:ascii="Times New Roman" w:hAnsi="Times New Roman" w:eastAsia="Lucida Sans Unicode" w:cs="Mangal"/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pStyle w:val="911"/>
        <w:pBdr/>
        <w:spacing w:after="0" w:afterAutospacing="0" w:before="0" w:beforeAutospacing="0" w:line="240" w:lineRule="auto"/>
        <w:ind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внесення змін до Переліку адміністративних послуг, які надаються через відділ «Центр надання адміністративних послуг»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та </w:t>
      </w:r>
      <w:r>
        <w:rPr>
          <w:b/>
          <w:bCs/>
          <w:color w:val="000000"/>
          <w:sz w:val="28"/>
          <w:szCs w:val="28"/>
        </w:rPr>
        <w:t xml:space="preserve">затвердження інформаційн</w:t>
      </w:r>
      <w:r>
        <w:rPr>
          <w:b/>
          <w:bCs/>
          <w:color w:val="000000"/>
          <w:sz w:val="28"/>
          <w:szCs w:val="28"/>
        </w:rPr>
        <w:t xml:space="preserve">ої та технологічної</w:t>
      </w:r>
      <w:r>
        <w:rPr>
          <w:b/>
          <w:bCs/>
          <w:color w:val="000000"/>
          <w:sz w:val="28"/>
          <w:szCs w:val="28"/>
        </w:rPr>
        <w:t xml:space="preserve"> карток адміністративн</w:t>
      </w:r>
      <w:r>
        <w:rPr>
          <w:b/>
          <w:bCs/>
          <w:color w:val="000000"/>
          <w:sz w:val="28"/>
          <w:szCs w:val="28"/>
        </w:rPr>
        <w:t xml:space="preserve">ої</w:t>
      </w:r>
      <w:r>
        <w:rPr>
          <w:b/>
          <w:bCs/>
          <w:color w:val="000000"/>
          <w:sz w:val="28"/>
          <w:szCs w:val="28"/>
        </w:rPr>
        <w:t xml:space="preserve"> послуг</w:t>
      </w:r>
      <w:r>
        <w:rPr>
          <w:b/>
          <w:bCs/>
          <w:color w:val="000000"/>
          <w:sz w:val="28"/>
          <w:szCs w:val="28"/>
        </w:rPr>
        <w:t xml:space="preserve">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11"/>
        <w:pBdr/>
        <w:spacing w:after="0" w:afterAutospacing="0" w:before="0" w:beforeAutospacing="0" w:line="240" w:lineRule="auto"/>
        <w:ind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 w:after="0" w:afterAutospacing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З метою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оптимізації надання адміністративних послуг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 та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приведення у відповідність до вимог чинного законодавства України з питань надання адміністративних послуг Переліку адміністративних послуг, які надаються через відділ “Центр надання адміністративних послуг” Менської міської ради,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відповідно до Закону У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країни «Про адміністративні послуги», статті 26 Закону України “Про місцеве самоврядування в Україні”, Положення про відділ “Центр надання адміністративних послуг” Менської міської ради, затвердженого рішенням Менської міської ради 29 вересня 2020 року №44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, враховуючи розпорядження Кабінету Міністрів України від 16 травня 2014 року № 523-р “Деякі питання надання адміністративних послуг органів виконавчої влади через центри надання адміністративних послуг”,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адміністративних послуг, які надаються через відділ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ючивши із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Розділ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“Послуги місцевого значення” адміністративну послугу 15.02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Видача витягу з реєстру територіальної громади про зареєстрованих у житловому приміщенні/будинку осіб.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зміни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Перелік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адміністративних послуг, які надаються через відділ «Центр надання адміністративних послуг»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виклавши Розділ 17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“Послуги соціального характеру Відділу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соцзахисту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міської ради”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Затвердити інформаційну та технологічну картки адміністративної послуги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18.04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(ідентифікатор послуги 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2266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) Надання відомостей з Єдиного державного реєстру ветеранів війни згідно додатку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(додається);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Style w:val="912"/>
        <w:numPr>
          <w:ilvl w:val="0"/>
          <w:numId w:val="10"/>
        </w:numPr>
        <w:pBdr/>
        <w:tabs>
          <w:tab w:val="left" w:leader="none" w:pos="0"/>
          <w:tab w:val="left" w:leader="none" w:pos="850"/>
        </w:tabs>
        <w:spacing w:after="0" w:afterAutospacing="0" w:line="240" w:lineRule="auto"/>
        <w:ind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керуючого справами виконавчого комітету Менської міської ради Л.О.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Стародуб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pacing w:after="0" w:afterAutospacing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</w:p>
    <w:p>
      <w:pPr>
        <w:pBdr/>
        <w:shd w:val="clear" w:color="auto" w:fill="ffffff"/>
        <w:tabs>
          <w:tab w:val="left" w:leader="none" w:pos="992"/>
          <w:tab w:val="left" w:leader="none" w:pos="6520"/>
        </w:tabs>
        <w:spacing w:after="0" w:afterAutospacing="0" w:line="240" w:lineRule="auto"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Юрій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СТАЛЬНИЧЕНКО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50" w:right="566" w:bottom="85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Mangal">
    <w:panose1 w:val="02040503050406030204"/>
  </w:font>
  <w:font w:name="Courier New">
    <w:panose1 w:val="02070309020205020404"/>
  </w:font>
  <w:font w:name="SimSun">
    <w:panose1 w:val="02020603020101020101"/>
  </w:font>
  <w:font w:name="Wingdings">
    <w:panose1 w:val="05010000000000000000"/>
  </w:font>
  <w:font w:name="font307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69102112"/>
      <w:docPartObj>
        <w:docPartGallery w:val="Page Numbers (Top of Page)"/>
        <w:docPartUnique w:val="true"/>
      </w:docPartObj>
      <w:rPr/>
    </w:sdtPr>
    <w:sdtContent>
      <w:p>
        <w:pPr>
          <w:pStyle w:val="927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070" cy="609600"/>
              <wp:effectExtent l="0" t="0" r="5080" b="0"/>
              <wp:docPr id="1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070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1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571"/>
        </w:tabs>
        <w:spacing/>
        <w:ind w:hanging="360" w:left="157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2291"/>
        </w:tabs>
        <w:spacing/>
        <w:ind w:hanging="360" w:left="2291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3011"/>
        </w:tabs>
        <w:spacing/>
        <w:ind w:hanging="36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31"/>
        </w:tabs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4451"/>
        </w:tabs>
        <w:spacing/>
        <w:ind w:hanging="360" w:left="4451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5171"/>
        </w:tabs>
        <w:spacing/>
        <w:ind w:hanging="36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891"/>
        </w:tabs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6611"/>
        </w:tabs>
        <w:spacing/>
        <w:ind w:hanging="360" w:left="6611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7331"/>
        </w:tabs>
        <w:spacing/>
        <w:ind w:hanging="360" w:left="733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5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 w:left="7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2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5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59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2"/>
    <w:basedOn w:val="901"/>
    <w:next w:val="901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01"/>
    <w:next w:val="901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01"/>
    <w:next w:val="901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01"/>
    <w:next w:val="901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01"/>
    <w:next w:val="901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01"/>
    <w:next w:val="901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01"/>
    <w:next w:val="901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01"/>
    <w:next w:val="901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03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0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03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03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03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03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03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0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03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01"/>
    <w:next w:val="901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03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01"/>
    <w:next w:val="901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03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01"/>
    <w:next w:val="901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03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0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1"/>
    <w:next w:val="901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03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0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6">
    <w:name w:val="Subtle Emphasis"/>
    <w:basedOn w:val="90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Subtle Reference"/>
    <w:basedOn w:val="90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0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03"/>
    <w:link w:val="927"/>
    <w:uiPriority w:val="99"/>
    <w:pPr>
      <w:pBdr/>
      <w:spacing/>
      <w:ind/>
    </w:pPr>
  </w:style>
  <w:style w:type="character" w:styleId="890">
    <w:name w:val="Footer Char"/>
    <w:basedOn w:val="903"/>
    <w:link w:val="929"/>
    <w:uiPriority w:val="99"/>
    <w:pPr>
      <w:pBdr/>
      <w:spacing/>
      <w:ind/>
    </w:pPr>
  </w:style>
  <w:style w:type="paragraph" w:styleId="891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0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03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1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03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03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0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/>
      <w:spacing/>
      <w:ind/>
    </w:pPr>
  </w:style>
  <w:style w:type="paragraph" w:styleId="902">
    <w:name w:val="Heading 1"/>
    <w:basedOn w:val="901"/>
    <w:link w:val="910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character" w:styleId="903" w:default="1">
    <w:name w:val="Default Paragraph Font"/>
    <w:uiPriority w:val="1"/>
    <w:semiHidden/>
    <w:unhideWhenUsed/>
    <w:pPr>
      <w:pBdr/>
      <w:spacing/>
      <w:ind/>
    </w:pPr>
  </w:style>
  <w:style w:type="table" w:styleId="9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paragraph" w:styleId="906">
    <w:name w:val="Normal (Web)"/>
    <w:basedOn w:val="9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07">
    <w:name w:val="Strong"/>
    <w:basedOn w:val="903"/>
    <w:uiPriority w:val="22"/>
    <w:qFormat/>
    <w:pPr>
      <w:pBdr/>
      <w:spacing/>
      <w:ind/>
    </w:pPr>
    <w:rPr>
      <w:b/>
      <w:bCs/>
    </w:rPr>
  </w:style>
  <w:style w:type="character" w:styleId="908">
    <w:name w:val="Emphasis"/>
    <w:basedOn w:val="903"/>
    <w:uiPriority w:val="20"/>
    <w:qFormat/>
    <w:pPr>
      <w:pBdr/>
      <w:spacing/>
      <w:ind/>
    </w:pPr>
    <w:rPr>
      <w:i/>
      <w:iCs/>
    </w:rPr>
  </w:style>
  <w:style w:type="character" w:styleId="909">
    <w:name w:val="Hyperlink"/>
    <w:basedOn w:val="903"/>
    <w:uiPriority w:val="99"/>
    <w:unhideWhenUsed/>
    <w:pPr>
      <w:pBdr/>
      <w:spacing/>
      <w:ind/>
    </w:pPr>
    <w:rPr>
      <w:color w:val="0000ff"/>
      <w:u w:val="single"/>
    </w:rPr>
  </w:style>
  <w:style w:type="character" w:styleId="910" w:customStyle="1">
    <w:name w:val="Заголовок 1 Знак"/>
    <w:basedOn w:val="903"/>
    <w:link w:val="90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uk-UA"/>
    </w:rPr>
  </w:style>
  <w:style w:type="paragraph" w:styleId="911" w:customStyle="1">
    <w:name w:val="docdata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12">
    <w:name w:val="List Paragraph"/>
    <w:basedOn w:val="901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paragraph" w:styleId="913" w:customStyle="1">
    <w:name w:val="Без інтервалів1"/>
    <w:pPr>
      <w:pBdr/>
      <w:spacing w:after="0" w:line="240" w:lineRule="auto"/>
      <w:ind/>
    </w:pPr>
    <w:rPr>
      <w:rFonts w:ascii="Calibri" w:hAnsi="Calibri" w:eastAsia="SimSun" w:cs="font307"/>
      <w:lang w:eastAsia="ar-SA"/>
    </w:rPr>
  </w:style>
  <w:style w:type="paragraph" w:styleId="914" w:customStyle="1">
    <w:name w:val="Титулка"/>
    <w:basedOn w:val="90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 w:line="240" w:lineRule="auto"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lang w:bidi="hi-IN"/>
    </w:rPr>
  </w:style>
  <w:style w:type="paragraph" w:styleId="915" w:customStyle="1">
    <w:name w:val="rvps1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6" w:customStyle="1">
    <w:name w:val="rvts64"/>
    <w:basedOn w:val="903"/>
    <w:pPr>
      <w:pBdr/>
      <w:spacing/>
      <w:ind/>
    </w:pPr>
  </w:style>
  <w:style w:type="paragraph" w:styleId="917" w:customStyle="1">
    <w:name w:val="rvps7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18" w:customStyle="1">
    <w:name w:val="rvts9"/>
    <w:basedOn w:val="903"/>
    <w:pPr>
      <w:pBdr/>
      <w:spacing/>
      <w:ind/>
    </w:pPr>
  </w:style>
  <w:style w:type="paragraph" w:styleId="919" w:customStyle="1">
    <w:name w:val="rvps6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0" w:customStyle="1">
    <w:name w:val="rvts23"/>
    <w:basedOn w:val="903"/>
    <w:pPr>
      <w:pBdr/>
      <w:spacing/>
      <w:ind/>
    </w:pPr>
  </w:style>
  <w:style w:type="paragraph" w:styleId="921" w:customStyle="1">
    <w:name w:val="Обычны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SimSun" w:cs="Times New Roman"/>
      <w:lang w:eastAsia="ar-SA"/>
    </w:rPr>
  </w:style>
  <w:style w:type="paragraph" w:styleId="922" w:customStyle="1">
    <w:name w:val="rvps2"/>
    <w:basedOn w:val="9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23" w:customStyle="1">
    <w:name w:val="rvts46"/>
    <w:basedOn w:val="903"/>
    <w:pPr>
      <w:pBdr/>
      <w:spacing/>
      <w:ind/>
    </w:pPr>
  </w:style>
  <w:style w:type="character" w:styleId="924" w:customStyle="1">
    <w:name w:val="rvts37"/>
    <w:basedOn w:val="903"/>
    <w:pPr>
      <w:pBdr/>
      <w:spacing/>
      <w:ind/>
    </w:pPr>
  </w:style>
  <w:style w:type="paragraph" w:styleId="925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SimSun" w:cs="Times New Roman"/>
      <w:lang w:eastAsia="ar-SA"/>
    </w:rPr>
  </w:style>
  <w:style w:type="character" w:styleId="926">
    <w:name w:val="Unresolved Mention"/>
    <w:basedOn w:val="90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27">
    <w:name w:val="Header"/>
    <w:basedOn w:val="901"/>
    <w:link w:val="928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28" w:customStyle="1">
    <w:name w:val="Верхній колонтитул Знак"/>
    <w:basedOn w:val="903"/>
    <w:link w:val="927"/>
    <w:uiPriority w:val="99"/>
    <w:pPr>
      <w:pBdr/>
      <w:spacing/>
      <w:ind/>
    </w:pPr>
  </w:style>
  <w:style w:type="paragraph" w:styleId="929">
    <w:name w:val="Footer"/>
    <w:basedOn w:val="901"/>
    <w:link w:val="93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0" w:customStyle="1">
    <w:name w:val="Нижній колонтитул Знак"/>
    <w:basedOn w:val="903"/>
    <w:link w:val="92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10</cp:revision>
  <dcterms:created xsi:type="dcterms:W3CDTF">2025-01-15T13:39:00Z</dcterms:created>
  <dcterms:modified xsi:type="dcterms:W3CDTF">2025-01-25T10:36:26Z</dcterms:modified>
</cp:coreProperties>
</file>