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0"/>
          <w:szCs w:val="10"/>
        </w:rPr>
      </w:pPr>
      <w:r>
        <w:rPr>
          <w:rFonts w:ascii="Times New Roman" w:hAnsi="Times New Roman" w:eastAsia="Times New Roman" w:cs="Times New Roman"/>
          <w:color w:val="000000" w:themeColor="text1"/>
          <w:sz w:val="10"/>
          <w:szCs w:val="10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0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64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документації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із землеустрою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669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КП «Менакомунпослуга» (Код ЄДРПОУ- 38282083)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щодо оформлення земельних ділянок на яких розміщені артезіанські свердловини та водонапірні вежі, орієнтовною площею 0,36 га (кожна), з метою сприяння своєчасному та якісному проведення робіт з обслуговування та подальшої експлуатації, на виконання пункту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18 вимоги щодо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приведення у відповідність із законодавством  Державної екологічної інспекції в Чернігівській області від 20.08.2024 за №27/04, відповідно до Програми «Забезпечення питного водопостачання та заходів з реалізації очищення стічних вод на території населених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пунктів Менської міської територіальної громади на 2025-2027 роки»,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затвердженої рішенням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рішення 56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19 грудня 2024 року № 723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(порядковий номер 5 основних заходів: «Оформлення земельних ділянок під свердловинами та водонапірними баштами, очисними спорудами на території Менської міської територіальної громади»),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еруючись, ст. 12,79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,83,92,120,122 Земельного Кодексу України, ст. 25, 50 Закону України «Про землеустрій» та п. 34 ч. 1 ст. 26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 w:cs="Times New Roman"/>
          <w:color w:val="ff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виготовлення проєктів із землеустрою щодо відведення земельних ділянок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и, збирання, очищення та розподілення води) (код згідно з КВЦПЗ – 11.04), на території Менської міської територіальної громади,  з  подальшою передачею у постійне користування Комунальному підприємству «Менакомунпослуга» Менської міської ради, а саме: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орієнтовною площею 0,36 га за адресою: село Слобідка, вулиця Братів Федоренків, 26, згідно графічних матеріалів, що додаються (додаток 1);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орієнтовною площею 0,36 га за адресою: селище Макошине, провулок Центральний, 7а,  згідно графічних матеріалів, що додаються (додаток 2);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орієнтовною площею 0,36 га за адресою: селище Макошине, вулиця Дружби, 70а, згідно графічних матеріалів, що додаються(додаток 3);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орієнтовною площею 0,36 га за адресою: село Бірківка,  провулок Шкільний, 11, згідно графічних матеріалів, що додаються (додаток 4);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орієнтовною площею 0,36 га за адресою: село Блистова, вулиця Олени Лук’янової (раніше – Мацуєва) 1, згідно графічних матеріалів, що додаються (додаток 5);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орієнтовною площею 0,36 га за адресою: с. Стольне, вулиця Шевченка, 20, згідно графічних матеріалів, що додаються (додаток 6).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Виготовлену документацію із землеустрою погодити згідно норм чинного законодавства України.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16 сесії Менської міської ради 8 скликання від 25 січня 2022 року № 23 «Про замовлення виготовлення проєктів із землеустрою щодо відведення земельних ділянок для розміщення та експлуатації основних, підсобних і допоміжних будівель та споруд  тех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нічної інфраструктури» вважати таким, що втратило чинність з моменту прийняття цього рішення.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3850"/>
          <w:tab w:val="left" w:leader="none" w:pos="4111"/>
          <w:tab w:val="left" w:leader="none" w:pos="808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  <w:tab/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120" w:before="120"/>
        <w:ind w:right="0" w:firstLine="0" w:left="284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 w:before="119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2025-01-25T11:16:41Z</dcterms:modified>
</cp:coreProperties>
</file>