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 w:firstLine="567"/>
        <w:jc w:val="center"/>
        <w:rPr>
          <w:color w:val="000000"/>
        </w:rPr>
      </w:pPr>
      <w:r>
        <w:rPr>
          <w:color w:val="000000" w:themeColor="text1"/>
          <w:lang w:eastAsia="uk-UA"/>
        </w:rPr>
      </w:r>
      <w:r>
        <w:rPr>
          <w:color w:val="000000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firstLine="0"/>
        <w:rPr>
          <w:rFonts w:cs="Mangal"/>
          <w:color w:val="000000" w:themeColor="text1"/>
          <w:szCs w:val="28"/>
          <w:lang w:val="ru-RU" w:eastAsia="hi-IN" w:bidi="hi-IN"/>
        </w:rPr>
      </w:pPr>
      <w:r>
        <w:rPr>
          <w:rFonts w:cs="Mangal"/>
          <w:color w:val="000000" w:themeColor="text1"/>
          <w:szCs w:val="28"/>
          <w:lang w:val="ru-RU" w:eastAsia="hi-IN" w:bidi="hi-IN"/>
        </w:rPr>
        <w:t xml:space="preserve">2</w:t>
      </w:r>
      <w:r>
        <w:rPr>
          <w:rFonts w:cs="Mangal"/>
          <w:color w:val="000000" w:themeColor="text1"/>
          <w:szCs w:val="28"/>
          <w:lang w:val="ru-RU" w:eastAsia="hi-IN" w:bidi="hi-IN"/>
        </w:rPr>
        <w:t xml:space="preserve">2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січн</w:t>
      </w:r>
      <w:r>
        <w:rPr>
          <w:rFonts w:cs="Mangal"/>
          <w:color w:val="000000" w:themeColor="text1"/>
          <w:szCs w:val="28"/>
          <w:lang w:eastAsia="hi-IN" w:bidi="hi-IN"/>
        </w:rPr>
        <w:t xml:space="preserve">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15</w:t>
      </w:r>
      <w:r>
        <w:rPr>
          <w:rFonts w:cs="Mangal"/>
          <w:color w:val="000000" w:themeColor="text1"/>
          <w:szCs w:val="28"/>
          <w:lang w:val="ru-RU"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tabs>
          <w:tab w:val="clear" w:leader="none" w:pos="1134"/>
        </w:tabs>
        <w:spacing/>
        <w:ind w:right="5953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</w:p>
    <w:p>
      <w:pPr>
        <w:pStyle w:val="871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загального фонду</w:t>
      </w:r>
      <w:r>
        <w:t xml:space="preserve"> </w:t>
      </w:r>
      <w:r>
        <w:t xml:space="preserve">бюджету </w:t>
      </w:r>
      <w:r>
        <w:t xml:space="preserve">Менської міської ради </w:t>
      </w:r>
      <w:r>
        <w:rPr>
          <w:color w:val="000000"/>
          <w:szCs w:val="28"/>
          <w:lang w:eastAsia="uk-UA"/>
        </w:rPr>
        <w:t xml:space="preserve">на заходи та роботи з мобілізаційної підготовки місцевого значення</w:t>
      </w:r>
      <w:r>
        <w:rPr>
          <w:color w:val="000000"/>
          <w:szCs w:val="28"/>
          <w:lang w:eastAsia="uk-UA"/>
        </w:rPr>
        <w:t xml:space="preserve">, а саме: зменшити </w:t>
      </w:r>
      <w:r>
        <w:rPr>
          <w:color w:val="000000"/>
          <w:szCs w:val="28"/>
          <w:lang w:eastAsia="uk-UA"/>
        </w:rPr>
        <w:t xml:space="preserve">видаткову частину </w:t>
      </w:r>
      <w:r>
        <w:rPr>
          <w:color w:val="000000"/>
          <w:szCs w:val="28"/>
          <w:lang w:eastAsia="uk-UA"/>
        </w:rPr>
        <w:t xml:space="preserve">на оплату послуг на суму </w:t>
      </w:r>
      <w:r>
        <w:rPr>
          <w:color w:val="000000"/>
          <w:szCs w:val="28"/>
          <w:lang w:eastAsia="uk-UA"/>
        </w:rPr>
        <w:t xml:space="preserve">111760</w:t>
      </w:r>
      <w:r>
        <w:rPr>
          <w:color w:val="000000"/>
          <w:szCs w:val="28"/>
          <w:lang w:eastAsia="uk-UA"/>
        </w:rPr>
        <w:t xml:space="preserve">,00 грн </w:t>
      </w:r>
      <w:r>
        <w:rPr>
          <w:color w:val="000000"/>
          <w:szCs w:val="28"/>
          <w:lang w:eastAsia="uk-UA"/>
        </w:rPr>
        <w:t xml:space="preserve">та </w:t>
      </w:r>
      <w:r>
        <w:rPr>
          <w:color w:val="000000"/>
          <w:szCs w:val="28"/>
          <w:lang w:eastAsia="uk-UA"/>
        </w:rPr>
        <w:t xml:space="preserve">відповідно </w:t>
      </w:r>
      <w:r>
        <w:rPr>
          <w:color w:val="000000"/>
          <w:szCs w:val="28"/>
          <w:lang w:eastAsia="uk-UA"/>
        </w:rPr>
        <w:t xml:space="preserve">збільшити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видаткову частину </w:t>
      </w:r>
      <w:r>
        <w:rPr>
          <w:color w:val="000000"/>
          <w:szCs w:val="28"/>
          <w:lang w:eastAsia="uk-UA"/>
        </w:rPr>
        <w:t xml:space="preserve">в частині видатків на придбання предметів, матеріалів, обладнання та інвентарю на суму </w:t>
      </w:r>
      <w:r>
        <w:rPr>
          <w:color w:val="000000"/>
          <w:szCs w:val="28"/>
          <w:lang w:eastAsia="uk-UA"/>
        </w:rPr>
        <w:t xml:space="preserve">111760</w:t>
      </w:r>
      <w:r>
        <w:rPr>
          <w:color w:val="000000"/>
          <w:szCs w:val="28"/>
          <w:lang w:eastAsia="uk-UA"/>
        </w:rPr>
        <w:t xml:space="preserve">,00 грн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(на виконання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</w:t>
      </w:r>
      <w:r>
        <w:rPr>
          <w:color w:val="000000"/>
          <w:szCs w:val="28"/>
          <w:lang w:val="ru-RU" w:eastAsia="uk-UA"/>
        </w:rPr>
        <w:t xml:space="preserve">5</w:t>
      </w:r>
      <w:r>
        <w:rPr>
          <w:color w:val="000000"/>
          <w:szCs w:val="28"/>
          <w:lang w:eastAsia="uk-UA"/>
        </w:rPr>
        <w:t xml:space="preserve">-202</w:t>
      </w:r>
      <w:r>
        <w:rPr>
          <w:color w:val="000000"/>
          <w:szCs w:val="28"/>
          <w:lang w:val="ru-RU" w:eastAsia="uk-UA"/>
        </w:rPr>
        <w:t xml:space="preserve">7 </w:t>
      </w:r>
      <w:r>
        <w:rPr>
          <w:color w:val="000000"/>
          <w:szCs w:val="28"/>
          <w:lang w:eastAsia="uk-UA"/>
        </w:rPr>
        <w:t xml:space="preserve">роки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</w:r>
    </w:p>
    <w:p>
      <w:pPr>
        <w:pStyle w:val="871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0118220 </w:t>
      </w:r>
      <w:r>
        <w:rPr>
          <w:color w:val="000000"/>
          <w:szCs w:val="28"/>
          <w:lang w:eastAsia="uk-UA"/>
        </w:rPr>
        <w:t xml:space="preserve">КЕКВ 2210</w:t>
      </w:r>
      <w:r>
        <w:rPr>
          <w:color w:val="000000"/>
          <w:szCs w:val="28"/>
          <w:lang w:eastAsia="uk-UA"/>
        </w:rPr>
        <w:t xml:space="preserve">+</w:t>
      </w:r>
      <w:r>
        <w:rPr>
          <w:color w:val="000000"/>
          <w:szCs w:val="28"/>
          <w:lang w:eastAsia="uk-UA"/>
        </w:rPr>
        <w:t xml:space="preserve">111760,00 грн, </w:t>
      </w:r>
      <w:r>
        <w:rPr>
          <w:color w:val="000000"/>
          <w:szCs w:val="28"/>
          <w:lang w:eastAsia="uk-UA"/>
        </w:rPr>
        <w:t xml:space="preserve">КЕКВ 2240</w:t>
      </w:r>
      <w:r>
        <w:rPr>
          <w:color w:val="000000"/>
          <w:szCs w:val="28"/>
          <w:lang w:eastAsia="uk-UA"/>
        </w:rPr>
        <w:t xml:space="preserve">-</w:t>
      </w:r>
      <w:r>
        <w:rPr>
          <w:color w:val="000000"/>
          <w:szCs w:val="28"/>
          <w:lang w:eastAsia="uk-UA"/>
        </w:rPr>
        <w:t xml:space="preserve">111760</w:t>
      </w:r>
      <w:r>
        <w:rPr>
          <w:color w:val="000000"/>
          <w:szCs w:val="28"/>
          <w:lang w:eastAsia="uk-UA"/>
        </w:rPr>
        <w:t xml:space="preserve">,00 грн)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</w:r>
    </w:p>
    <w:p>
      <w:pPr>
        <w:pStyle w:val="871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</w:p>
    <w:p>
      <w:pPr>
        <w:pBdr>
          <w:left w:val="none" w:color="000000" w:sz="4" w:space="0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/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/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520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ab/>
        <w:t xml:space="preserve">Юрій СТАЛЬНИЧЕНКО</w:t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244" w:right="567" w:bottom="709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81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9418351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65">
    <w:name w:val="Intense Emphasis"/>
    <w:basedOn w:val="7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02">
    <w:name w:val="Heading 1"/>
    <w:basedOn w:val="701"/>
    <w:next w:val="701"/>
    <w:link w:val="86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86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8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8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86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8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08">
    <w:name w:val="Heading 7"/>
    <w:basedOn w:val="701"/>
    <w:next w:val="701"/>
    <w:link w:val="86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9">
    <w:name w:val="Heading 8"/>
    <w:basedOn w:val="701"/>
    <w:next w:val="701"/>
    <w:link w:val="8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10">
    <w:name w:val="Heading 9"/>
    <w:basedOn w:val="701"/>
    <w:next w:val="701"/>
    <w:link w:val="8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  <w:pPr>
      <w:pBdr/>
      <w:spacing/>
      <w:ind/>
    </w:pPr>
  </w:style>
  <w:style w:type="table" w:styleId="7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3" w:default="1">
    <w:name w:val="No List"/>
    <w:uiPriority w:val="99"/>
    <w:semiHidden/>
    <w:unhideWhenUsed/>
    <w:pPr>
      <w:pBdr/>
      <w:spacing/>
      <w:ind/>
    </w:pPr>
  </w:style>
  <w:style w:type="character" w:styleId="714" w:customStyle="1">
    <w:name w:val="Heading 1 Char"/>
    <w:basedOn w:val="71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pPr>
      <w:pBdr/>
      <w:spacing/>
      <w:ind/>
    </w:pPr>
    <w:rPr>
      <w:sz w:val="48"/>
      <w:szCs w:val="48"/>
    </w:rPr>
  </w:style>
  <w:style w:type="character" w:styleId="724" w:customStyle="1">
    <w:name w:val="Subtitle Char"/>
    <w:basedOn w:val="711"/>
    <w:uiPriority w:val="11"/>
    <w:pPr>
      <w:pBdr/>
      <w:spacing/>
      <w:ind/>
    </w:pPr>
    <w:rPr>
      <w:sz w:val="24"/>
      <w:szCs w:val="24"/>
    </w:rPr>
  </w:style>
  <w:style w:type="character" w:styleId="725" w:customStyle="1">
    <w:name w:val="Quote Char"/>
    <w:uiPriority w:val="29"/>
    <w:pPr>
      <w:pBdr/>
      <w:spacing/>
      <w:ind/>
    </w:pPr>
    <w:rPr>
      <w:i/>
    </w:rPr>
  </w:style>
  <w:style w:type="character" w:styleId="726" w:customStyle="1">
    <w:name w:val="Intense Quote Char"/>
    <w:uiPriority w:val="30"/>
    <w:pPr>
      <w:pBdr/>
      <w:spacing/>
      <w:ind/>
    </w:pPr>
    <w:rPr>
      <w:i/>
    </w:rPr>
  </w:style>
  <w:style w:type="character" w:styleId="727" w:customStyle="1">
    <w:name w:val="Header Char"/>
    <w:basedOn w:val="711"/>
    <w:uiPriority w:val="99"/>
    <w:pPr>
      <w:pBdr/>
      <w:spacing/>
      <w:ind/>
    </w:pPr>
  </w:style>
  <w:style w:type="character" w:styleId="728" w:customStyle="1">
    <w:name w:val="Footer Char"/>
    <w:basedOn w:val="711"/>
    <w:uiPriority w:val="99"/>
    <w:pPr>
      <w:pBdr/>
      <w:spacing/>
      <w:ind/>
    </w:pPr>
  </w:style>
  <w:style w:type="table" w:styleId="729" w:customStyle="1">
    <w:name w:val="Звичайна таблиця 11"/>
    <w:basedOn w:val="71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Звичайна таблиця 21"/>
    <w:basedOn w:val="71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Звичайна таблиця 3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Звичайна таблиця 4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Звичайна таблиця 5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Таблиця-сітка 1 (світл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Таблиця-сітка 2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Таблиця-сітка 3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Таблиця-сітка 41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Таблиця-сітка 5 (темн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Таблиця-сітка 6 (кольоров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Таблиця-сітка 7 (кольоров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Таблиця-список 1 (світл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Таблиця-список 2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Таблиця-список 3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Таблиця-список 4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Таблиця-список 5 (темн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Таблиця-список 6 (кольоров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Таблиця-список 7 (кольоров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8" w:customStyle="1">
    <w:name w:val="Footnote Text Char"/>
    <w:uiPriority w:val="99"/>
    <w:pPr>
      <w:pBdr/>
      <w:spacing/>
      <w:ind/>
    </w:pPr>
    <w:rPr>
      <w:sz w:val="18"/>
    </w:rPr>
  </w:style>
  <w:style w:type="character" w:styleId="749" w:customStyle="1">
    <w:name w:val="Endnote Text Char"/>
    <w:uiPriority w:val="99"/>
    <w:pPr>
      <w:pBdr/>
      <w:spacing/>
      <w:ind/>
    </w:pPr>
    <w:rPr>
      <w:sz w:val="20"/>
    </w:rPr>
  </w:style>
  <w:style w:type="paragraph" w:styleId="750">
    <w:name w:val="Caption"/>
    <w:basedOn w:val="701"/>
    <w:next w:val="70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  <w:pPr>
      <w:pBdr/>
      <w:spacing/>
      <w:ind/>
    </w:pPr>
  </w:style>
  <w:style w:type="paragraph" w:styleId="752">
    <w:name w:val="endnote text"/>
    <w:basedOn w:val="701"/>
    <w:link w:val="753"/>
    <w:uiPriority w:val="99"/>
    <w:semiHidden/>
    <w:unhideWhenUsed/>
    <w:pPr>
      <w:pBdr/>
      <w:spacing/>
      <w:ind/>
    </w:pPr>
    <w:rPr>
      <w:sz w:val="20"/>
    </w:rPr>
  </w:style>
  <w:style w:type="character" w:styleId="753" w:customStyle="1">
    <w:name w:val="Текст кінцевої виноски Знак"/>
    <w:link w:val="752"/>
    <w:uiPriority w:val="99"/>
    <w:pPr>
      <w:pBdr/>
      <w:spacing/>
      <w:ind/>
    </w:pPr>
    <w:rPr>
      <w:sz w:val="20"/>
    </w:rPr>
  </w:style>
  <w:style w:type="character" w:styleId="754">
    <w:name w:val="endnote reference"/>
    <w:basedOn w:val="711"/>
    <w:uiPriority w:val="99"/>
    <w:semiHidden/>
    <w:unhideWhenUsed/>
    <w:pPr>
      <w:pBdr/>
      <w:spacing/>
      <w:ind/>
    </w:pPr>
    <w:rPr>
      <w:vertAlign w:val="superscript"/>
    </w:rPr>
  </w:style>
  <w:style w:type="paragraph" w:styleId="755">
    <w:name w:val="table of figures"/>
    <w:basedOn w:val="701"/>
    <w:next w:val="701"/>
    <w:uiPriority w:val="99"/>
    <w:unhideWhenUsed/>
    <w:pPr>
      <w:pBdr/>
      <w:spacing/>
      <w:ind/>
    </w:pPr>
  </w:style>
  <w:style w:type="table" w:styleId="756" w:customStyle="1">
    <w:name w:val="Table Grid Light"/>
    <w:basedOn w:val="71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Звичайна таблиця 11"/>
    <w:basedOn w:val="71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Звичайна таблиця 21"/>
    <w:basedOn w:val="71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Звичайна таблиця 3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Звичайна таблиця 4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Звичайна таблиця 5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ітка 1 (світл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я-сітка 2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Таблиця-сітка 3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Таблиця-сітка 41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1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2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3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4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5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6"/>
    <w:basedOn w:val="71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Таблиця-сітка 5 (темн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Таблиця-сітка 6 (кольоров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я-сітка 7 (кольорова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Таблиця-список 1 (світл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я-список 2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Таблиця-список 3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Таблиця-список 4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Таблиця-список 5 (темн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Таблиця-список 6 (кольоров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Таблиця-список 7 (кольоровий)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2" w:customStyle="1">
    <w:name w:val="Заголовок 1 Знак"/>
    <w:basedOn w:val="711"/>
    <w:link w:val="70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63" w:customStyle="1">
    <w:name w:val="Заголовок 2 Знак"/>
    <w:basedOn w:val="711"/>
    <w:link w:val="70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64" w:customStyle="1">
    <w:name w:val="Заголовок 3 Знак"/>
    <w:basedOn w:val="711"/>
    <w:link w:val="70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65" w:customStyle="1">
    <w:name w:val="Заголовок 4 Знак"/>
    <w:basedOn w:val="711"/>
    <w:link w:val="70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66" w:customStyle="1">
    <w:name w:val="Заголовок 5 Знак"/>
    <w:basedOn w:val="711"/>
    <w:link w:val="7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67" w:customStyle="1">
    <w:name w:val="Заголовок 6 Знак"/>
    <w:basedOn w:val="711"/>
    <w:link w:val="7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68" w:customStyle="1">
    <w:name w:val="Заголовок 7 Знак"/>
    <w:basedOn w:val="711"/>
    <w:link w:val="70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9" w:customStyle="1">
    <w:name w:val="Заголовок 8 Знак"/>
    <w:basedOn w:val="711"/>
    <w:link w:val="70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70" w:customStyle="1">
    <w:name w:val="Заголовок 9 Знак"/>
    <w:basedOn w:val="711"/>
    <w:link w:val="71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71">
    <w:name w:val="List Paragraph"/>
    <w:basedOn w:val="701"/>
    <w:uiPriority w:val="34"/>
    <w:qFormat/>
    <w:pPr>
      <w:pBdr/>
      <w:spacing/>
      <w:ind w:left="720"/>
      <w:contextualSpacing w:val="true"/>
    </w:pPr>
  </w:style>
  <w:style w:type="paragraph" w:styleId="872">
    <w:name w:val="No Spacing"/>
    <w:uiPriority w:val="1"/>
    <w:qFormat/>
    <w:pPr>
      <w:pBdr/>
      <w:spacing w:after="0" w:line="240" w:lineRule="auto"/>
      <w:ind/>
    </w:pPr>
  </w:style>
  <w:style w:type="paragraph" w:styleId="873">
    <w:name w:val="Title"/>
    <w:basedOn w:val="701"/>
    <w:next w:val="701"/>
    <w:link w:val="8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74" w:customStyle="1">
    <w:name w:val="Назва Знак"/>
    <w:basedOn w:val="711"/>
    <w:link w:val="873"/>
    <w:uiPriority w:val="10"/>
    <w:pPr>
      <w:pBdr/>
      <w:spacing/>
      <w:ind/>
    </w:pPr>
    <w:rPr>
      <w:sz w:val="48"/>
      <w:szCs w:val="48"/>
    </w:rPr>
  </w:style>
  <w:style w:type="paragraph" w:styleId="875">
    <w:name w:val="Subtitle"/>
    <w:basedOn w:val="701"/>
    <w:next w:val="701"/>
    <w:link w:val="8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76" w:customStyle="1">
    <w:name w:val="Підзаголовок Знак"/>
    <w:basedOn w:val="711"/>
    <w:link w:val="875"/>
    <w:uiPriority w:val="11"/>
    <w:pPr>
      <w:pBdr/>
      <w:spacing/>
      <w:ind/>
    </w:pPr>
    <w:rPr>
      <w:sz w:val="24"/>
      <w:szCs w:val="24"/>
    </w:rPr>
  </w:style>
  <w:style w:type="paragraph" w:styleId="877">
    <w:name w:val="Quote"/>
    <w:basedOn w:val="701"/>
    <w:next w:val="701"/>
    <w:link w:val="878"/>
    <w:uiPriority w:val="29"/>
    <w:qFormat/>
    <w:pPr>
      <w:pBdr/>
      <w:spacing/>
      <w:ind w:right="720" w:left="720"/>
    </w:pPr>
    <w:rPr>
      <w:i/>
    </w:rPr>
  </w:style>
  <w:style w:type="character" w:styleId="878" w:customStyle="1">
    <w:name w:val="Цитата Знак"/>
    <w:link w:val="877"/>
    <w:uiPriority w:val="29"/>
    <w:pPr>
      <w:pBdr/>
      <w:spacing/>
      <w:ind/>
    </w:pPr>
    <w:rPr>
      <w:i/>
    </w:rPr>
  </w:style>
  <w:style w:type="paragraph" w:styleId="879">
    <w:name w:val="Intense Quote"/>
    <w:basedOn w:val="701"/>
    <w:next w:val="701"/>
    <w:link w:val="8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80" w:customStyle="1">
    <w:name w:val="Насичена цитата Знак"/>
    <w:link w:val="879"/>
    <w:uiPriority w:val="30"/>
    <w:pPr>
      <w:pBdr/>
      <w:spacing/>
      <w:ind/>
    </w:pPr>
    <w:rPr>
      <w:i/>
    </w:rPr>
  </w:style>
  <w:style w:type="paragraph" w:styleId="881">
    <w:name w:val="Header"/>
    <w:basedOn w:val="701"/>
    <w:link w:val="88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82" w:customStyle="1">
    <w:name w:val="Верхній колонтитул Знак"/>
    <w:basedOn w:val="711"/>
    <w:link w:val="881"/>
    <w:uiPriority w:val="99"/>
    <w:pPr>
      <w:pBdr/>
      <w:spacing/>
      <w:ind/>
    </w:pPr>
  </w:style>
  <w:style w:type="paragraph" w:styleId="883">
    <w:name w:val="Footer"/>
    <w:basedOn w:val="701"/>
    <w:link w:val="88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84" w:customStyle="1">
    <w:name w:val="Нижній колонтитул Знак"/>
    <w:basedOn w:val="711"/>
    <w:link w:val="883"/>
    <w:uiPriority w:val="99"/>
    <w:pPr>
      <w:pBdr/>
      <w:spacing/>
      <w:ind/>
    </w:pPr>
  </w:style>
  <w:style w:type="table" w:styleId="885">
    <w:name w:val="Table Grid"/>
    <w:basedOn w:val="71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1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2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3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4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5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6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1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2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3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4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5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6"/>
    <w:basedOn w:val="71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1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8">
    <w:name w:val="footnote text"/>
    <w:basedOn w:val="701"/>
    <w:link w:val="909"/>
    <w:uiPriority w:val="99"/>
    <w:semiHidden/>
    <w:unhideWhenUsed/>
    <w:pPr>
      <w:pBdr/>
      <w:spacing w:after="40"/>
      <w:ind/>
    </w:pPr>
    <w:rPr>
      <w:sz w:val="18"/>
    </w:rPr>
  </w:style>
  <w:style w:type="character" w:styleId="909" w:customStyle="1">
    <w:name w:val="Текст виноски Знак"/>
    <w:link w:val="908"/>
    <w:uiPriority w:val="99"/>
    <w:pPr>
      <w:pBdr/>
      <w:spacing/>
      <w:ind/>
    </w:pPr>
    <w:rPr>
      <w:sz w:val="18"/>
    </w:rPr>
  </w:style>
  <w:style w:type="character" w:styleId="910">
    <w:name w:val="footnote reference"/>
    <w:basedOn w:val="711"/>
    <w:uiPriority w:val="99"/>
    <w:unhideWhenUsed/>
    <w:pPr>
      <w:pBdr/>
      <w:spacing/>
      <w:ind/>
    </w:pPr>
    <w:rPr>
      <w:vertAlign w:val="superscript"/>
    </w:rPr>
  </w:style>
  <w:style w:type="paragraph" w:styleId="911">
    <w:name w:val="toc 1"/>
    <w:basedOn w:val="701"/>
    <w:next w:val="701"/>
    <w:uiPriority w:val="39"/>
    <w:unhideWhenUsed/>
    <w:pPr>
      <w:pBdr/>
      <w:spacing w:after="57"/>
      <w:ind w:firstLine="0"/>
    </w:pPr>
  </w:style>
  <w:style w:type="paragraph" w:styleId="912">
    <w:name w:val="toc 2"/>
    <w:basedOn w:val="701"/>
    <w:next w:val="701"/>
    <w:uiPriority w:val="39"/>
    <w:unhideWhenUsed/>
    <w:pPr>
      <w:pBdr/>
      <w:spacing w:after="57"/>
      <w:ind w:firstLine="0" w:left="283"/>
    </w:pPr>
  </w:style>
  <w:style w:type="paragraph" w:styleId="913">
    <w:name w:val="toc 3"/>
    <w:basedOn w:val="701"/>
    <w:next w:val="701"/>
    <w:uiPriority w:val="39"/>
    <w:unhideWhenUsed/>
    <w:pPr>
      <w:pBdr/>
      <w:spacing w:after="57"/>
      <w:ind w:firstLine="0" w:left="567"/>
    </w:pPr>
  </w:style>
  <w:style w:type="paragraph" w:styleId="914">
    <w:name w:val="toc 4"/>
    <w:basedOn w:val="701"/>
    <w:next w:val="701"/>
    <w:uiPriority w:val="39"/>
    <w:unhideWhenUsed/>
    <w:pPr>
      <w:pBdr/>
      <w:spacing w:after="57"/>
      <w:ind w:firstLine="0" w:left="850"/>
    </w:pPr>
  </w:style>
  <w:style w:type="paragraph" w:styleId="915">
    <w:name w:val="toc 5"/>
    <w:basedOn w:val="701"/>
    <w:next w:val="701"/>
    <w:uiPriority w:val="39"/>
    <w:unhideWhenUsed/>
    <w:pPr>
      <w:pBdr/>
      <w:spacing w:after="57"/>
      <w:ind w:firstLine="0" w:left="1134"/>
    </w:pPr>
  </w:style>
  <w:style w:type="paragraph" w:styleId="916">
    <w:name w:val="toc 6"/>
    <w:basedOn w:val="701"/>
    <w:next w:val="701"/>
    <w:uiPriority w:val="39"/>
    <w:unhideWhenUsed/>
    <w:pPr>
      <w:pBdr/>
      <w:spacing w:after="57"/>
      <w:ind w:firstLine="0" w:left="1417"/>
    </w:pPr>
  </w:style>
  <w:style w:type="paragraph" w:styleId="917">
    <w:name w:val="toc 7"/>
    <w:basedOn w:val="701"/>
    <w:next w:val="701"/>
    <w:uiPriority w:val="39"/>
    <w:unhideWhenUsed/>
    <w:pPr>
      <w:pBdr/>
      <w:spacing w:after="57"/>
      <w:ind w:firstLine="0" w:left="1701"/>
    </w:pPr>
  </w:style>
  <w:style w:type="paragraph" w:styleId="918">
    <w:name w:val="toc 8"/>
    <w:basedOn w:val="701"/>
    <w:next w:val="701"/>
    <w:uiPriority w:val="39"/>
    <w:unhideWhenUsed/>
    <w:pPr>
      <w:pBdr/>
      <w:spacing w:after="57"/>
      <w:ind w:firstLine="0" w:left="1984"/>
    </w:pPr>
  </w:style>
  <w:style w:type="paragraph" w:styleId="919">
    <w:name w:val="toc 9"/>
    <w:basedOn w:val="701"/>
    <w:next w:val="701"/>
    <w:uiPriority w:val="39"/>
    <w:unhideWhenUsed/>
    <w:pPr>
      <w:pBdr/>
      <w:spacing w:after="57"/>
      <w:ind w:firstLine="0" w:left="2268"/>
    </w:pPr>
  </w:style>
  <w:style w:type="paragraph" w:styleId="920">
    <w:name w:val="TOC Heading"/>
    <w:uiPriority w:val="39"/>
    <w:unhideWhenUsed/>
    <w:pPr>
      <w:pBdr/>
      <w:spacing/>
      <w:ind/>
    </w:pPr>
  </w:style>
  <w:style w:type="paragraph" w:styleId="921">
    <w:name w:val="Balloon Text"/>
    <w:basedOn w:val="701"/>
    <w:link w:val="922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2" w:customStyle="1">
    <w:name w:val="Текст у виносці Знак"/>
    <w:basedOn w:val="711"/>
    <w:link w:val="921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23" w:customStyle="1">
    <w:name w:val="docdata"/>
    <w:basedOn w:val="70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B262B18-F33B-4CFF-9DCB-145025F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311</cp:revision>
  <dcterms:created xsi:type="dcterms:W3CDTF">2023-11-21T13:30:00Z</dcterms:created>
  <dcterms:modified xsi:type="dcterms:W3CDTF">2025-01-23T10:23:52Z</dcterms:modified>
</cp:coreProperties>
</file>