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7A6" w:rsidRDefault="00DE09D9">
      <w:pPr>
        <w:spacing w:after="0" w:line="240" w:lineRule="auto"/>
        <w:ind w:left="5954"/>
        <w:jc w:val="both"/>
        <w:rPr>
          <w:bCs/>
          <w:iCs/>
          <w:szCs w:val="28"/>
          <w:lang w:val="uk-UA" w:eastAsia="ru-RU"/>
        </w:rPr>
      </w:pPr>
      <w:r>
        <w:rPr>
          <w:rFonts w:eastAsia="Batang"/>
          <w:color w:val="000000" w:themeColor="text1"/>
          <w:lang w:val="uk-UA" w:eastAsia="ru-RU"/>
        </w:rPr>
        <w:t>Д</w:t>
      </w:r>
      <w:r>
        <w:rPr>
          <w:bCs/>
          <w:iCs/>
          <w:szCs w:val="28"/>
          <w:lang w:val="uk-UA" w:eastAsia="ru-RU"/>
        </w:rPr>
        <w:t>одаток</w:t>
      </w:r>
    </w:p>
    <w:p w:rsidR="008C67A6" w:rsidRDefault="00DE09D9">
      <w:pPr>
        <w:spacing w:after="0" w:line="240" w:lineRule="auto"/>
        <w:ind w:left="5954"/>
        <w:jc w:val="both"/>
        <w:rPr>
          <w:iCs/>
          <w:lang w:val="uk-UA" w:eastAsia="ru-RU"/>
        </w:rPr>
      </w:pPr>
      <w:r>
        <w:rPr>
          <w:bCs/>
          <w:iCs/>
          <w:szCs w:val="28"/>
          <w:lang w:val="uk-UA" w:eastAsia="ru-RU"/>
        </w:rPr>
        <w:t xml:space="preserve">до рішення 56 сесії Менської </w:t>
      </w:r>
    </w:p>
    <w:p w:rsidR="008C67A6" w:rsidRDefault="00DE09D9">
      <w:pPr>
        <w:spacing w:after="0" w:line="240" w:lineRule="auto"/>
        <w:ind w:left="5954"/>
        <w:jc w:val="both"/>
        <w:rPr>
          <w:lang w:val="uk-UA" w:eastAsia="ru-RU"/>
        </w:rPr>
      </w:pPr>
      <w:r>
        <w:rPr>
          <w:bCs/>
          <w:iCs/>
          <w:szCs w:val="28"/>
          <w:lang w:val="uk-UA" w:eastAsia="ru-RU"/>
        </w:rPr>
        <w:t>міської ради 8 скликання</w:t>
      </w:r>
    </w:p>
    <w:p w:rsidR="008C67A6" w:rsidRDefault="00DE09D9">
      <w:pPr>
        <w:spacing w:after="0" w:line="240" w:lineRule="auto"/>
        <w:ind w:left="5954"/>
        <w:jc w:val="both"/>
        <w:rPr>
          <w:rFonts w:eastAsia="Batang"/>
          <w:bCs/>
          <w:iCs/>
          <w:szCs w:val="28"/>
          <w:lang w:val="uk-UA" w:eastAsia="ru-RU"/>
        </w:rPr>
      </w:pPr>
      <w:r>
        <w:rPr>
          <w:bCs/>
          <w:iCs/>
          <w:szCs w:val="28"/>
          <w:lang w:val="uk-UA" w:eastAsia="ru-RU"/>
        </w:rPr>
        <w:t xml:space="preserve">19 грудня 2024 року № </w:t>
      </w:r>
      <w:r w:rsidR="00CC6B3C">
        <w:rPr>
          <w:bCs/>
          <w:iCs/>
          <w:szCs w:val="28"/>
          <w:lang w:val="uk-UA" w:eastAsia="ru-RU"/>
        </w:rPr>
        <w:t>712</w:t>
      </w:r>
      <w:bookmarkStart w:id="0" w:name="_GoBack"/>
      <w:bookmarkEnd w:id="0"/>
    </w:p>
    <w:p w:rsidR="008C67A6" w:rsidRDefault="008C67A6">
      <w:pPr>
        <w:spacing w:after="0" w:line="240" w:lineRule="auto"/>
        <w:ind w:left="5670" w:hanging="5"/>
        <w:jc w:val="both"/>
        <w:rPr>
          <w:bCs/>
          <w:iCs/>
          <w:szCs w:val="28"/>
          <w:lang w:eastAsia="uk-UA"/>
        </w:rPr>
      </w:pPr>
    </w:p>
    <w:p w:rsidR="008C67A6" w:rsidRDefault="008C67A6">
      <w:pPr>
        <w:spacing w:after="0" w:line="240" w:lineRule="auto"/>
        <w:ind w:left="5387" w:hanging="5"/>
        <w:rPr>
          <w:bCs/>
          <w:iCs/>
          <w:szCs w:val="28"/>
          <w:lang w:val="uk-UA" w:eastAsia="uk-UA"/>
        </w:rPr>
      </w:pPr>
    </w:p>
    <w:p w:rsidR="008C67A6" w:rsidRDefault="008C67A6">
      <w:pPr>
        <w:spacing w:after="0" w:line="240" w:lineRule="auto"/>
        <w:ind w:left="5387" w:hanging="5"/>
        <w:rPr>
          <w:bCs/>
          <w:iCs/>
          <w:szCs w:val="28"/>
          <w:lang w:val="uk-UA" w:eastAsia="uk-UA"/>
        </w:rPr>
      </w:pPr>
    </w:p>
    <w:p w:rsidR="008C67A6" w:rsidRDefault="008C67A6">
      <w:pPr>
        <w:spacing w:after="0" w:line="240" w:lineRule="auto"/>
        <w:ind w:left="5387" w:hanging="5"/>
        <w:rPr>
          <w:bCs/>
          <w:iCs/>
          <w:szCs w:val="28"/>
          <w:lang w:val="uk-UA" w:eastAsia="uk-UA"/>
        </w:rPr>
      </w:pPr>
    </w:p>
    <w:p w:rsidR="008C67A6" w:rsidRDefault="008C67A6">
      <w:pPr>
        <w:spacing w:after="0" w:line="240" w:lineRule="auto"/>
        <w:ind w:left="5387" w:hanging="5"/>
        <w:rPr>
          <w:bCs/>
          <w:iCs/>
          <w:szCs w:val="28"/>
          <w:lang w:val="uk-UA" w:eastAsia="uk-UA"/>
        </w:rPr>
      </w:pPr>
    </w:p>
    <w:p w:rsidR="008C67A6" w:rsidRDefault="008C67A6">
      <w:pPr>
        <w:spacing w:after="0" w:line="240" w:lineRule="auto"/>
        <w:ind w:left="5387" w:hanging="5"/>
        <w:rPr>
          <w:bCs/>
          <w:iCs/>
          <w:szCs w:val="28"/>
          <w:lang w:val="uk-UA" w:eastAsia="uk-UA"/>
        </w:rPr>
      </w:pPr>
    </w:p>
    <w:p w:rsidR="008C67A6" w:rsidRDefault="008C67A6">
      <w:pPr>
        <w:spacing w:after="0" w:line="240" w:lineRule="auto"/>
        <w:ind w:left="5387" w:hanging="5"/>
        <w:rPr>
          <w:bCs/>
          <w:iCs/>
          <w:szCs w:val="28"/>
          <w:lang w:val="uk-UA" w:eastAsia="uk-UA"/>
        </w:rPr>
      </w:pPr>
    </w:p>
    <w:p w:rsidR="008C67A6" w:rsidRDefault="008C67A6">
      <w:pPr>
        <w:spacing w:after="0" w:line="240" w:lineRule="auto"/>
        <w:ind w:left="5387" w:hanging="5"/>
        <w:rPr>
          <w:bCs/>
          <w:iCs/>
          <w:szCs w:val="28"/>
          <w:lang w:val="uk-UA" w:eastAsia="uk-UA"/>
        </w:rPr>
      </w:pPr>
    </w:p>
    <w:p w:rsidR="008C67A6" w:rsidRDefault="008C67A6">
      <w:pPr>
        <w:spacing w:after="0" w:line="240" w:lineRule="auto"/>
        <w:ind w:left="5387" w:hanging="5"/>
        <w:rPr>
          <w:bCs/>
          <w:iCs/>
          <w:szCs w:val="28"/>
          <w:lang w:val="uk-UA" w:eastAsia="uk-UA"/>
        </w:rPr>
      </w:pPr>
    </w:p>
    <w:p w:rsidR="008C67A6" w:rsidRDefault="008C67A6">
      <w:pPr>
        <w:spacing w:after="0" w:line="240" w:lineRule="auto"/>
        <w:ind w:left="5387" w:hanging="5"/>
        <w:rPr>
          <w:bCs/>
          <w:iCs/>
          <w:szCs w:val="28"/>
          <w:lang w:val="uk-UA" w:eastAsia="uk-UA"/>
        </w:rPr>
      </w:pPr>
    </w:p>
    <w:p w:rsidR="008C67A6" w:rsidRDefault="008C67A6">
      <w:pPr>
        <w:spacing w:after="0" w:line="240" w:lineRule="auto"/>
        <w:ind w:left="5387" w:hanging="5"/>
        <w:rPr>
          <w:bCs/>
          <w:iCs/>
          <w:szCs w:val="28"/>
          <w:lang w:val="uk-UA" w:eastAsia="uk-UA"/>
        </w:rPr>
      </w:pPr>
    </w:p>
    <w:p w:rsidR="008C67A6" w:rsidRDefault="008C67A6">
      <w:pPr>
        <w:spacing w:after="0" w:line="240" w:lineRule="auto"/>
        <w:ind w:left="5387" w:hanging="5"/>
        <w:rPr>
          <w:bCs/>
          <w:iCs/>
          <w:szCs w:val="28"/>
          <w:lang w:val="uk-UA" w:eastAsia="uk-UA"/>
        </w:rPr>
      </w:pPr>
    </w:p>
    <w:p w:rsidR="008C67A6" w:rsidRDefault="008C67A6">
      <w:pPr>
        <w:spacing w:after="0" w:line="240" w:lineRule="auto"/>
        <w:ind w:left="5387" w:hanging="5"/>
        <w:rPr>
          <w:bCs/>
          <w:iCs/>
          <w:szCs w:val="28"/>
          <w:lang w:val="uk-UA" w:eastAsia="uk-UA"/>
        </w:rPr>
      </w:pPr>
    </w:p>
    <w:p w:rsidR="008C67A6" w:rsidRDefault="008C67A6">
      <w:pPr>
        <w:spacing w:after="0" w:line="240" w:lineRule="auto"/>
        <w:ind w:left="5387" w:hanging="5"/>
        <w:rPr>
          <w:bCs/>
          <w:iCs/>
          <w:szCs w:val="28"/>
          <w:lang w:val="uk-UA" w:eastAsia="uk-UA"/>
        </w:rPr>
      </w:pPr>
    </w:p>
    <w:p w:rsidR="008C67A6" w:rsidRDefault="008C67A6">
      <w:pPr>
        <w:spacing w:after="0" w:line="240" w:lineRule="auto"/>
        <w:ind w:left="5387" w:hanging="5"/>
        <w:rPr>
          <w:bCs/>
          <w:iCs/>
          <w:szCs w:val="28"/>
          <w:lang w:val="uk-UA" w:eastAsia="uk-UA"/>
        </w:rPr>
      </w:pPr>
    </w:p>
    <w:p w:rsidR="008C67A6" w:rsidRDefault="00DE09D9">
      <w:pPr>
        <w:spacing w:after="0" w:line="240" w:lineRule="auto"/>
        <w:ind w:firstLine="540"/>
        <w:jc w:val="center"/>
        <w:rPr>
          <w:b/>
          <w:sz w:val="36"/>
          <w:szCs w:val="36"/>
          <w:lang w:val="uk-UA" w:eastAsia="ru-RU"/>
        </w:rPr>
      </w:pPr>
      <w:r>
        <w:rPr>
          <w:b/>
          <w:sz w:val="36"/>
          <w:szCs w:val="36"/>
          <w:lang w:val="uk-UA" w:eastAsia="ru-RU"/>
        </w:rPr>
        <w:t>ПРОГРАМА</w:t>
      </w:r>
    </w:p>
    <w:p w:rsidR="008C67A6" w:rsidRDefault="00DE09D9">
      <w:pPr>
        <w:spacing w:after="0" w:line="240" w:lineRule="auto"/>
        <w:ind w:right="50"/>
        <w:jc w:val="center"/>
        <w:rPr>
          <w:b/>
          <w:sz w:val="36"/>
          <w:szCs w:val="36"/>
          <w:lang w:val="uk-UA" w:eastAsia="ru-RU"/>
        </w:rPr>
      </w:pPr>
      <w:r>
        <w:rPr>
          <w:b/>
          <w:sz w:val="36"/>
          <w:szCs w:val="36"/>
          <w:lang w:val="uk-UA" w:eastAsia="ru-RU"/>
        </w:rPr>
        <w:t>підтримки та розвитку обдарованої учнівської молоді</w:t>
      </w:r>
    </w:p>
    <w:p w:rsidR="008C67A6" w:rsidRDefault="00DE09D9">
      <w:pPr>
        <w:spacing w:after="0" w:line="240" w:lineRule="auto"/>
        <w:ind w:right="50"/>
        <w:jc w:val="center"/>
        <w:rPr>
          <w:b/>
          <w:sz w:val="36"/>
          <w:szCs w:val="36"/>
          <w:lang w:val="uk-UA" w:eastAsia="ru-RU"/>
        </w:rPr>
      </w:pPr>
      <w:r>
        <w:rPr>
          <w:b/>
          <w:sz w:val="36"/>
          <w:szCs w:val="36"/>
          <w:lang w:val="uk-UA" w:eastAsia="ru-RU"/>
        </w:rPr>
        <w:t xml:space="preserve"> та творчих педагогів  </w:t>
      </w:r>
    </w:p>
    <w:p w:rsidR="008C67A6" w:rsidRDefault="00DE09D9">
      <w:pPr>
        <w:spacing w:after="0" w:line="240" w:lineRule="auto"/>
        <w:ind w:right="50"/>
        <w:jc w:val="center"/>
        <w:rPr>
          <w:b/>
          <w:bCs/>
          <w:iCs/>
          <w:sz w:val="36"/>
          <w:szCs w:val="36"/>
          <w:lang w:val="uk-UA" w:eastAsia="uk-UA"/>
        </w:rPr>
      </w:pPr>
      <w:r>
        <w:rPr>
          <w:b/>
          <w:bCs/>
          <w:iCs/>
          <w:sz w:val="36"/>
          <w:szCs w:val="36"/>
          <w:lang w:val="uk-UA" w:eastAsia="uk-UA"/>
        </w:rPr>
        <w:t>на 2025 – 2027  роки</w:t>
      </w:r>
    </w:p>
    <w:p w:rsidR="008C67A6" w:rsidRDefault="00DE09D9">
      <w:pPr>
        <w:spacing w:after="0" w:line="240" w:lineRule="auto"/>
        <w:ind w:firstLine="540"/>
        <w:jc w:val="center"/>
        <w:rPr>
          <w:b/>
          <w:sz w:val="36"/>
          <w:szCs w:val="36"/>
          <w:lang w:val="uk-UA" w:eastAsia="ru-RU"/>
        </w:rPr>
      </w:pPr>
      <w:r>
        <w:rPr>
          <w:b/>
          <w:sz w:val="36"/>
          <w:szCs w:val="36"/>
          <w:lang w:val="uk-UA" w:eastAsia="ru-RU"/>
        </w:rPr>
        <w:t xml:space="preserve"> </w:t>
      </w:r>
    </w:p>
    <w:p w:rsidR="008C67A6" w:rsidRDefault="00DE09D9">
      <w:pPr>
        <w:spacing w:after="0" w:line="240" w:lineRule="auto"/>
        <w:ind w:firstLine="540"/>
        <w:jc w:val="center"/>
        <w:rPr>
          <w:sz w:val="52"/>
          <w:szCs w:val="52"/>
          <w:lang w:val="uk-UA" w:eastAsia="ru-RU"/>
        </w:rPr>
      </w:pPr>
      <w:r>
        <w:rPr>
          <w:b/>
          <w:sz w:val="36"/>
          <w:szCs w:val="36"/>
          <w:lang w:val="uk-UA" w:eastAsia="ru-RU"/>
        </w:rPr>
        <w:t xml:space="preserve">  </w:t>
      </w:r>
    </w:p>
    <w:p w:rsidR="008C67A6" w:rsidRDefault="008C67A6">
      <w:pPr>
        <w:spacing w:after="0" w:line="240" w:lineRule="auto"/>
        <w:ind w:firstLine="540"/>
        <w:jc w:val="both"/>
        <w:rPr>
          <w:sz w:val="52"/>
          <w:szCs w:val="52"/>
          <w:lang w:val="uk-UA" w:eastAsia="ru-RU"/>
        </w:rPr>
      </w:pPr>
    </w:p>
    <w:p w:rsidR="008C67A6" w:rsidRDefault="008C67A6">
      <w:pPr>
        <w:spacing w:after="0" w:line="240" w:lineRule="auto"/>
        <w:ind w:firstLine="540"/>
        <w:jc w:val="both"/>
        <w:rPr>
          <w:sz w:val="28"/>
          <w:szCs w:val="28"/>
          <w:lang w:val="uk-UA" w:eastAsia="ru-RU"/>
        </w:rPr>
      </w:pPr>
    </w:p>
    <w:p w:rsidR="008C67A6" w:rsidRDefault="008C67A6">
      <w:pPr>
        <w:spacing w:after="0" w:line="240" w:lineRule="auto"/>
        <w:ind w:firstLine="540"/>
        <w:jc w:val="both"/>
        <w:rPr>
          <w:sz w:val="28"/>
          <w:szCs w:val="28"/>
          <w:lang w:val="uk-UA" w:eastAsia="ru-RU"/>
        </w:rPr>
      </w:pPr>
    </w:p>
    <w:p w:rsidR="008C67A6" w:rsidRDefault="008C67A6">
      <w:pPr>
        <w:spacing w:after="0" w:line="240" w:lineRule="auto"/>
        <w:ind w:firstLine="540"/>
        <w:jc w:val="both"/>
        <w:rPr>
          <w:sz w:val="28"/>
          <w:szCs w:val="28"/>
          <w:lang w:val="uk-UA" w:eastAsia="ru-RU"/>
        </w:rPr>
      </w:pPr>
    </w:p>
    <w:p w:rsidR="008C67A6" w:rsidRDefault="008C67A6">
      <w:pPr>
        <w:spacing w:after="0" w:line="240" w:lineRule="auto"/>
        <w:ind w:firstLine="540"/>
        <w:jc w:val="both"/>
        <w:rPr>
          <w:sz w:val="28"/>
          <w:szCs w:val="28"/>
          <w:lang w:val="uk-UA" w:eastAsia="ru-RU"/>
        </w:rPr>
      </w:pPr>
    </w:p>
    <w:p w:rsidR="008C67A6" w:rsidRDefault="008C67A6">
      <w:pPr>
        <w:spacing w:after="0" w:line="240" w:lineRule="auto"/>
        <w:ind w:firstLine="540"/>
        <w:jc w:val="both"/>
        <w:rPr>
          <w:sz w:val="28"/>
          <w:szCs w:val="28"/>
          <w:lang w:val="uk-UA" w:eastAsia="ru-RU"/>
        </w:rPr>
      </w:pPr>
    </w:p>
    <w:p w:rsidR="008C67A6" w:rsidRDefault="008C67A6">
      <w:pPr>
        <w:spacing w:after="0" w:line="240" w:lineRule="auto"/>
        <w:ind w:firstLine="540"/>
        <w:jc w:val="both"/>
        <w:rPr>
          <w:sz w:val="28"/>
          <w:szCs w:val="28"/>
          <w:lang w:val="uk-UA" w:eastAsia="ru-RU"/>
        </w:rPr>
      </w:pPr>
    </w:p>
    <w:p w:rsidR="008C67A6" w:rsidRDefault="008C67A6">
      <w:pPr>
        <w:spacing w:after="0" w:line="240" w:lineRule="auto"/>
        <w:ind w:firstLine="540"/>
        <w:jc w:val="both"/>
        <w:rPr>
          <w:sz w:val="28"/>
          <w:szCs w:val="28"/>
          <w:lang w:val="uk-UA" w:eastAsia="ru-RU"/>
        </w:rPr>
      </w:pPr>
    </w:p>
    <w:p w:rsidR="008C67A6" w:rsidRDefault="008C67A6">
      <w:pPr>
        <w:spacing w:after="0" w:line="240" w:lineRule="auto"/>
        <w:ind w:firstLine="540"/>
        <w:jc w:val="both"/>
        <w:rPr>
          <w:sz w:val="28"/>
          <w:szCs w:val="28"/>
          <w:lang w:val="uk-UA" w:eastAsia="ru-RU"/>
        </w:rPr>
      </w:pPr>
    </w:p>
    <w:p w:rsidR="008C67A6" w:rsidRDefault="008C67A6">
      <w:pPr>
        <w:spacing w:after="0" w:line="240" w:lineRule="auto"/>
        <w:ind w:firstLine="540"/>
        <w:jc w:val="both"/>
        <w:rPr>
          <w:sz w:val="28"/>
          <w:szCs w:val="28"/>
          <w:lang w:val="uk-UA" w:eastAsia="ru-RU"/>
        </w:rPr>
      </w:pPr>
    </w:p>
    <w:p w:rsidR="008C67A6" w:rsidRDefault="008C67A6">
      <w:pPr>
        <w:spacing w:after="0" w:line="240" w:lineRule="auto"/>
        <w:ind w:firstLine="540"/>
        <w:jc w:val="both"/>
        <w:rPr>
          <w:sz w:val="28"/>
          <w:szCs w:val="28"/>
          <w:lang w:val="uk-UA" w:eastAsia="ru-RU"/>
        </w:rPr>
      </w:pPr>
    </w:p>
    <w:p w:rsidR="008C67A6" w:rsidRDefault="008C67A6">
      <w:pPr>
        <w:spacing w:after="0" w:line="240" w:lineRule="auto"/>
        <w:rPr>
          <w:sz w:val="28"/>
          <w:szCs w:val="28"/>
          <w:lang w:val="uk-UA" w:eastAsia="ru-RU"/>
        </w:rPr>
      </w:pPr>
    </w:p>
    <w:p w:rsidR="008C67A6" w:rsidRDefault="008C67A6">
      <w:pPr>
        <w:spacing w:after="0" w:line="240" w:lineRule="auto"/>
        <w:rPr>
          <w:sz w:val="28"/>
          <w:szCs w:val="28"/>
          <w:lang w:val="uk-UA" w:eastAsia="ru-RU"/>
        </w:rPr>
      </w:pPr>
    </w:p>
    <w:p w:rsidR="008C67A6" w:rsidRDefault="008C67A6">
      <w:pPr>
        <w:spacing w:after="0" w:line="240" w:lineRule="auto"/>
        <w:rPr>
          <w:sz w:val="28"/>
          <w:szCs w:val="28"/>
          <w:lang w:val="uk-UA" w:eastAsia="ru-RU"/>
        </w:rPr>
      </w:pPr>
    </w:p>
    <w:p w:rsidR="008C67A6" w:rsidRDefault="008C67A6">
      <w:pPr>
        <w:spacing w:after="0" w:line="240" w:lineRule="auto"/>
        <w:rPr>
          <w:sz w:val="28"/>
          <w:szCs w:val="28"/>
          <w:lang w:val="uk-UA" w:eastAsia="ru-RU"/>
        </w:rPr>
      </w:pPr>
    </w:p>
    <w:p w:rsidR="008C67A6" w:rsidRDefault="008C67A6">
      <w:pPr>
        <w:spacing w:after="0" w:line="240" w:lineRule="auto"/>
        <w:rPr>
          <w:sz w:val="28"/>
          <w:szCs w:val="28"/>
          <w:lang w:val="uk-UA" w:eastAsia="ru-RU"/>
        </w:rPr>
      </w:pPr>
    </w:p>
    <w:p w:rsidR="008C67A6" w:rsidRDefault="00DE09D9">
      <w:pPr>
        <w:spacing w:after="0" w:line="240" w:lineRule="auto"/>
        <w:ind w:firstLine="540"/>
        <w:jc w:val="center"/>
        <w:rPr>
          <w:sz w:val="28"/>
          <w:szCs w:val="28"/>
          <w:lang w:val="uk-UA" w:eastAsia="ru-RU"/>
        </w:rPr>
      </w:pPr>
      <w:proofErr w:type="spellStart"/>
      <w:r>
        <w:rPr>
          <w:sz w:val="28"/>
          <w:szCs w:val="28"/>
          <w:lang w:val="uk-UA" w:eastAsia="ru-RU"/>
        </w:rPr>
        <w:t>м.Мена</w:t>
      </w:r>
      <w:proofErr w:type="spellEnd"/>
      <w:r>
        <w:rPr>
          <w:sz w:val="28"/>
          <w:szCs w:val="28"/>
          <w:lang w:val="uk-UA" w:eastAsia="ru-RU"/>
        </w:rPr>
        <w:t xml:space="preserve"> </w:t>
      </w:r>
    </w:p>
    <w:p w:rsidR="008C67A6" w:rsidRDefault="00DE09D9">
      <w:pPr>
        <w:spacing w:after="0" w:line="240" w:lineRule="auto"/>
        <w:ind w:firstLine="540"/>
        <w:jc w:val="center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2024 рік</w:t>
      </w:r>
    </w:p>
    <w:p w:rsidR="008C67A6" w:rsidRDefault="008C67A6">
      <w:pPr>
        <w:spacing w:after="0" w:line="240" w:lineRule="auto"/>
        <w:ind w:firstLine="540"/>
        <w:jc w:val="center"/>
        <w:rPr>
          <w:sz w:val="28"/>
          <w:szCs w:val="28"/>
          <w:lang w:val="uk-UA" w:eastAsia="ru-RU"/>
        </w:rPr>
      </w:pPr>
    </w:p>
    <w:p w:rsidR="008C67A6" w:rsidRDefault="00DE09D9">
      <w:pPr>
        <w:spacing w:after="0" w:line="240" w:lineRule="auto"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І. ПАСПОРТ ПРОГРАМИ</w:t>
      </w:r>
    </w:p>
    <w:tbl>
      <w:tblPr>
        <w:tblW w:w="9854" w:type="dxa"/>
        <w:tblInd w:w="-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739"/>
        <w:gridCol w:w="5479"/>
      </w:tblGrid>
      <w:tr w:rsidR="008C67A6" w:rsidRPr="00CC6B3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sz w:val="26"/>
                <w:szCs w:val="26"/>
                <w:lang w:val="uk-UA" w:eastAsia="ru-RU"/>
              </w:rPr>
            </w:pPr>
            <w:r>
              <w:rPr>
                <w:sz w:val="26"/>
                <w:szCs w:val="26"/>
                <w:lang w:val="uk-UA" w:eastAsia="ru-RU"/>
              </w:rPr>
              <w:t xml:space="preserve">Відділ освіти Менської міської ради </w:t>
            </w:r>
          </w:p>
        </w:tc>
      </w:tr>
      <w:tr w:rsidR="008C67A6" w:rsidRPr="00CC6B3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Підстава для розробки Програми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Закони України «Про освіту», «Про повну загальну середню освіту», </w:t>
            </w:r>
            <w:r>
              <w:rPr>
                <w:sz w:val="24"/>
                <w:szCs w:val="24"/>
                <w:lang w:val="uk-UA"/>
              </w:rPr>
              <w:t>постанова Кабінету Міністрів від 11.08.1995 №638 «Про затверджен</w:t>
            </w:r>
            <w:r>
              <w:rPr>
                <w:sz w:val="24"/>
                <w:szCs w:val="24"/>
                <w:lang w:val="uk-UA"/>
              </w:rPr>
              <w:t xml:space="preserve">ня Положення про всеукраїнський конкурс «Учитель року»»(зі змінами),  </w:t>
            </w:r>
            <w:r>
              <w:rPr>
                <w:sz w:val="24"/>
                <w:szCs w:val="24"/>
                <w:lang w:val="uk-UA" w:eastAsia="ru-RU"/>
              </w:rPr>
              <w:t>наказ Міністерства освіти і науки України від 09.02.2006 №90 «Про затвердження Положення про малу академію наук учнівської молоді», наказ Міністерства освіти і науки України від 22.09.20</w:t>
            </w:r>
            <w:r>
              <w:rPr>
                <w:sz w:val="24"/>
                <w:szCs w:val="24"/>
                <w:lang w:val="uk-UA" w:eastAsia="ru-RU"/>
              </w:rPr>
              <w:t>11 року № 1099 «Про затвердження Положення про Всеукраїнські учнівські олімпіади, турніри, конкурси з навчальних предметів, конкурси-захисти науково–дослідницьких робіт, олімпіади з  спеціальних  дисциплін та конкурси фахової майстерності» (зі змінами), на</w:t>
            </w:r>
            <w:r>
              <w:rPr>
                <w:sz w:val="24"/>
                <w:szCs w:val="24"/>
                <w:lang w:val="uk-UA" w:eastAsia="ru-RU"/>
              </w:rPr>
              <w:t>каз Міністерства освіти і науки України від 17.03.2015 року №306 «Про затвердження Положення про золоту медаль «За високі досягнення у навчанні» та срібну медаль «За досягнення у навчанні»» (зі змінами)</w:t>
            </w:r>
          </w:p>
        </w:tc>
      </w:tr>
      <w:tr w:rsidR="008C67A6" w:rsidRPr="00CC6B3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3.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both"/>
              <w:rPr>
                <w:sz w:val="26"/>
                <w:szCs w:val="26"/>
                <w:lang w:val="uk-UA" w:eastAsia="ru-RU"/>
              </w:rPr>
            </w:pPr>
            <w:r>
              <w:rPr>
                <w:sz w:val="26"/>
                <w:szCs w:val="26"/>
                <w:lang w:val="uk-UA" w:eastAsia="ru-RU"/>
              </w:rPr>
              <w:t>Відділ освіти Менської місько</w:t>
            </w:r>
            <w:r>
              <w:rPr>
                <w:sz w:val="26"/>
                <w:szCs w:val="26"/>
                <w:lang w:val="uk-UA" w:eastAsia="ru-RU"/>
              </w:rPr>
              <w:t>ї ради</w:t>
            </w:r>
          </w:p>
        </w:tc>
      </w:tr>
      <w:tr w:rsidR="008C67A6" w:rsidRPr="00CC6B3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Відповідальний виконавець Програми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both"/>
              <w:rPr>
                <w:sz w:val="26"/>
                <w:szCs w:val="26"/>
                <w:lang w:val="uk-UA" w:eastAsia="ru-RU"/>
              </w:rPr>
            </w:pPr>
            <w:r>
              <w:rPr>
                <w:sz w:val="26"/>
                <w:szCs w:val="26"/>
                <w:lang w:val="uk-UA" w:eastAsia="ru-RU"/>
              </w:rPr>
              <w:t>Відділ освіти Менської міської ради</w:t>
            </w:r>
          </w:p>
        </w:tc>
      </w:tr>
      <w:tr w:rsidR="008C67A6" w:rsidRPr="00CC6B3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Учасники Програми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both"/>
              <w:rPr>
                <w:sz w:val="26"/>
                <w:szCs w:val="26"/>
                <w:lang w:val="uk-UA" w:eastAsia="ru-RU"/>
              </w:rPr>
            </w:pPr>
            <w:r>
              <w:rPr>
                <w:sz w:val="26"/>
                <w:szCs w:val="26"/>
                <w:lang w:val="uk-UA" w:eastAsia="ru-RU"/>
              </w:rPr>
              <w:t xml:space="preserve">Відділ </w:t>
            </w:r>
            <w:r>
              <w:rPr>
                <w:sz w:val="26"/>
                <w:szCs w:val="26"/>
                <w:lang w:val="uk-UA" w:eastAsia="ru-RU"/>
              </w:rPr>
              <w:t>освіти Менської міської ради, Комунальна установа «Центр професійного розвитку педагогічних працівників» Менської міської ради, Комунальна установа «Центр з обслуговування освітніх установ та закладів освіти» Менської міської ради, освітні установи громади</w:t>
            </w:r>
          </w:p>
        </w:tc>
      </w:tr>
      <w:tr w:rsidR="008C67A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Термін реалізації Програми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sz w:val="26"/>
                <w:szCs w:val="26"/>
                <w:lang w:val="uk-UA" w:eastAsia="ru-RU"/>
              </w:rPr>
            </w:pPr>
            <w:r>
              <w:rPr>
                <w:sz w:val="26"/>
                <w:szCs w:val="26"/>
                <w:lang w:val="uk-UA" w:eastAsia="ru-RU"/>
              </w:rPr>
              <w:t>2025 - 2027 роки</w:t>
            </w:r>
          </w:p>
        </w:tc>
      </w:tr>
      <w:tr w:rsidR="008C67A6">
        <w:trPr>
          <w:trHeight w:val="132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Загальний орієнтовний обсяг фінансових ресурсів, необхідних для реалізації Програми (кошти бюджету Менської ТГ)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lang w:val="uk-UA" w:eastAsia="ru-RU"/>
              </w:rPr>
            </w:pPr>
            <w:r>
              <w:rPr>
                <w:color w:val="000000" w:themeColor="text1"/>
                <w:sz w:val="26"/>
                <w:szCs w:val="26"/>
                <w:lang w:val="uk-UA" w:eastAsia="ru-RU"/>
              </w:rPr>
              <w:t xml:space="preserve">Всього </w:t>
            </w:r>
            <w:r>
              <w:rPr>
                <w:b/>
                <w:color w:val="000000" w:themeColor="text1"/>
                <w:sz w:val="26"/>
                <w:szCs w:val="26"/>
                <w:lang w:val="uk-UA" w:eastAsia="ru-RU"/>
              </w:rPr>
              <w:t xml:space="preserve">: 540 745 грн. </w:t>
            </w:r>
          </w:p>
          <w:p w:rsidR="008C67A6" w:rsidRDefault="00DE09D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lang w:val="uk-UA" w:eastAsia="ru-RU"/>
              </w:rPr>
            </w:pPr>
            <w:r>
              <w:rPr>
                <w:b/>
                <w:color w:val="000000" w:themeColor="text1"/>
                <w:sz w:val="26"/>
                <w:szCs w:val="26"/>
                <w:lang w:val="uk-UA" w:eastAsia="ru-RU"/>
              </w:rPr>
              <w:t>2025 – 163 622 грн.</w:t>
            </w:r>
          </w:p>
          <w:p w:rsidR="008C67A6" w:rsidRDefault="00DE09D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lang w:val="uk-UA" w:eastAsia="ru-RU"/>
              </w:rPr>
            </w:pPr>
            <w:r>
              <w:rPr>
                <w:b/>
                <w:color w:val="000000" w:themeColor="text1"/>
                <w:sz w:val="26"/>
                <w:szCs w:val="26"/>
                <w:lang w:val="uk-UA" w:eastAsia="ru-RU"/>
              </w:rPr>
              <w:t>2026 – 178 915 грн.</w:t>
            </w:r>
          </w:p>
          <w:p w:rsidR="008C67A6" w:rsidRDefault="00DE09D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  <w:lang w:val="uk-UA" w:eastAsia="ru-RU"/>
              </w:rPr>
            </w:pPr>
            <w:r>
              <w:rPr>
                <w:b/>
                <w:color w:val="000000" w:themeColor="text1"/>
                <w:sz w:val="26"/>
                <w:szCs w:val="26"/>
                <w:lang w:val="uk-UA" w:eastAsia="ru-RU"/>
              </w:rPr>
              <w:t>2027 – 198 208 грн.</w:t>
            </w:r>
          </w:p>
        </w:tc>
      </w:tr>
      <w:tr w:rsidR="008C67A6" w:rsidRPr="00CC6B3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Контроль за </w:t>
            </w:r>
            <w:proofErr w:type="spellStart"/>
            <w:r>
              <w:rPr>
                <w:sz w:val="28"/>
                <w:szCs w:val="28"/>
              </w:rPr>
              <w:t>виконанням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 відповідно до функціональних обов’язків, профільна постійна комісія міської ради</w:t>
            </w:r>
          </w:p>
        </w:tc>
      </w:tr>
    </w:tbl>
    <w:p w:rsidR="008C67A6" w:rsidRDefault="008C67A6">
      <w:pPr>
        <w:spacing w:after="0" w:line="240" w:lineRule="auto"/>
        <w:jc w:val="both"/>
        <w:rPr>
          <w:sz w:val="28"/>
          <w:szCs w:val="28"/>
          <w:lang w:val="uk-UA" w:eastAsia="ru-RU"/>
        </w:rPr>
      </w:pPr>
    </w:p>
    <w:p w:rsidR="008C67A6" w:rsidRDefault="00DE09D9">
      <w:pPr>
        <w:spacing w:after="0" w:line="240" w:lineRule="auto"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lastRenderedPageBreak/>
        <w:t>ІІ. ЗАГАЛЬНІ ПОЛОЖЕННЯ</w:t>
      </w:r>
    </w:p>
    <w:p w:rsidR="008C67A6" w:rsidRDefault="00DE09D9">
      <w:pPr>
        <w:spacing w:after="0" w:line="240" w:lineRule="auto"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Визначення проблеми, на розв’язання якої спрямована Програма:</w:t>
      </w:r>
    </w:p>
    <w:p w:rsidR="008C67A6" w:rsidRDefault="00DE09D9">
      <w:pPr>
        <w:spacing w:after="0" w:line="240" w:lineRule="auto"/>
        <w:ind w:firstLine="709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Одним із стратегічних напрямків розвитку освіти є робота з обдарованими дітьми. Україна сьогодні, як ніколи, зацікавлена в інноваційному розвитку суспільства, а тому особливого значення набувают</w:t>
      </w:r>
      <w:r>
        <w:rPr>
          <w:sz w:val="28"/>
          <w:szCs w:val="28"/>
          <w:lang w:val="uk-UA" w:eastAsia="ru-RU"/>
        </w:rPr>
        <w:t xml:space="preserve">ь проблеми виявлення та підтримки обдарованої молоді, створення соціального середовища, сприятливого для виховання особистості з високим рівнем сформованості творчих здібностей. </w:t>
      </w:r>
    </w:p>
    <w:p w:rsidR="008C67A6" w:rsidRDefault="00DE09D9">
      <w:pPr>
        <w:spacing w:after="0" w:line="240" w:lineRule="auto"/>
        <w:ind w:firstLine="709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Саме обдарована молодь у майбутньому формує імідж країни на міжнародній арені</w:t>
      </w:r>
      <w:r>
        <w:rPr>
          <w:sz w:val="28"/>
          <w:szCs w:val="28"/>
          <w:lang w:val="uk-UA" w:eastAsia="ru-RU"/>
        </w:rPr>
        <w:t>, відкриваючи свої досягнення світовій спільноті. Інтелект молоді – один із найдорожчих ресурсів розвитку нашої держави, забезпечення її майбутнього розвитку.</w:t>
      </w:r>
    </w:p>
    <w:p w:rsidR="008C67A6" w:rsidRDefault="00DE09D9">
      <w:pPr>
        <w:spacing w:after="0" w:line="240" w:lineRule="auto"/>
        <w:ind w:firstLine="709"/>
        <w:jc w:val="both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 xml:space="preserve">Аналіз причин виникнення проблеми та </w:t>
      </w:r>
      <w:proofErr w:type="spellStart"/>
      <w:r>
        <w:rPr>
          <w:b/>
          <w:sz w:val="28"/>
          <w:szCs w:val="28"/>
          <w:lang w:val="uk-UA" w:eastAsia="ru-RU"/>
        </w:rPr>
        <w:t>обгрунтування</w:t>
      </w:r>
      <w:proofErr w:type="spellEnd"/>
      <w:r>
        <w:rPr>
          <w:b/>
          <w:sz w:val="28"/>
          <w:szCs w:val="28"/>
          <w:lang w:val="uk-UA" w:eastAsia="ru-RU"/>
        </w:rPr>
        <w:t xml:space="preserve"> необхідності її розв'язання програмним методом</w:t>
      </w:r>
      <w:r>
        <w:rPr>
          <w:b/>
          <w:sz w:val="28"/>
          <w:szCs w:val="28"/>
          <w:lang w:val="uk-UA" w:eastAsia="ru-RU"/>
        </w:rPr>
        <w:t>:</w:t>
      </w:r>
    </w:p>
    <w:p w:rsidR="008C67A6" w:rsidRDefault="00DE09D9">
      <w:pPr>
        <w:spacing w:after="0" w:line="240" w:lineRule="auto"/>
        <w:ind w:firstLine="709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Програма спрямована на забезпечення формування інтелектуального потенціалу нації шляхом створення оптимальних умов для виявлення обдарованої молоді і надання їй підтримки у розвитку творчого потенціалу, самореалізації та духовного вдосконалення, для реал</w:t>
      </w:r>
      <w:r>
        <w:rPr>
          <w:sz w:val="28"/>
          <w:szCs w:val="28"/>
          <w:lang w:val="uk-UA" w:eastAsia="ru-RU"/>
        </w:rPr>
        <w:t>ізації державної політики у сфері створення сприятливих умов для виявлення, навчання, виховання і самовдосконалення обдарованої молоді, створення умов для їх гармонійного розвитку, застосування її здібностей в Україні, а також залучення педагогічних праців</w:t>
      </w:r>
      <w:r>
        <w:rPr>
          <w:sz w:val="28"/>
          <w:szCs w:val="28"/>
          <w:lang w:val="uk-UA" w:eastAsia="ru-RU"/>
        </w:rPr>
        <w:t>ників до роботи з обдарованою молоддю.</w:t>
      </w:r>
    </w:p>
    <w:p w:rsidR="008C67A6" w:rsidRDefault="00DE09D9">
      <w:pPr>
        <w:spacing w:after="0" w:line="240" w:lineRule="auto"/>
        <w:ind w:firstLine="54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Відділом освіти, закладами освіти Менської міської територіальної громади вживаються заходи щодо організації результативної роботи з обдарованою та талановитою учнівською молоддю громади. Незважаючи на початок повнома</w:t>
      </w:r>
      <w:r>
        <w:rPr>
          <w:sz w:val="28"/>
          <w:szCs w:val="28"/>
          <w:lang w:val="uk-UA" w:eastAsia="ru-RU"/>
        </w:rPr>
        <w:t xml:space="preserve">сштабного вторгнення </w:t>
      </w:r>
      <w:proofErr w:type="spellStart"/>
      <w:r>
        <w:rPr>
          <w:sz w:val="28"/>
          <w:szCs w:val="28"/>
          <w:lang w:val="uk-UA" w:eastAsia="ru-RU"/>
        </w:rPr>
        <w:t>рф</w:t>
      </w:r>
      <w:proofErr w:type="spellEnd"/>
      <w:r>
        <w:rPr>
          <w:sz w:val="28"/>
          <w:szCs w:val="28"/>
          <w:lang w:val="uk-UA" w:eastAsia="ru-RU"/>
        </w:rPr>
        <w:t xml:space="preserve"> на територію нашої країни та воєнній дії в Менській громаді учні постійно приймати участь в ІІ, ІІІ етапах Всеукраїнських учнівських олімпіад з навчальних дисциплін та Всеукраїнському конкурсі-захисті учнів-членів МАН України.</w:t>
      </w:r>
    </w:p>
    <w:p w:rsidR="008C67A6" w:rsidRDefault="00DE09D9">
      <w:pPr>
        <w:spacing w:after="0" w:line="240" w:lineRule="auto"/>
        <w:ind w:firstLine="54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За ми</w:t>
      </w:r>
      <w:r>
        <w:rPr>
          <w:sz w:val="28"/>
          <w:szCs w:val="28"/>
          <w:lang w:val="uk-UA" w:eastAsia="ru-RU"/>
        </w:rPr>
        <w:t xml:space="preserve">нулі роки команда учнів Менської ТГ показувала непогані результати на обласному етапі учнівських олімпіад та під час обласного етапу конкурсу-захисту науково-дослідницьких робіт учнів – членів Малої академії наук України. </w:t>
      </w:r>
    </w:p>
    <w:p w:rsidR="008C67A6" w:rsidRDefault="00DE09D9">
      <w:pPr>
        <w:spacing w:after="0" w:line="240" w:lineRule="auto"/>
        <w:ind w:firstLine="540"/>
        <w:jc w:val="both"/>
        <w:rPr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  <w:t xml:space="preserve">Так, останніми результативними показниками участі учнів у ІІІ етапі Всеукраїнських учнівських олімпіад з навчальних предметів та ІІ етапі Всеукраїнського конкурсу-захисту науково-дослідницьких робіт учнів-членів МАН є </w:t>
      </w:r>
      <w:r>
        <w:rPr>
          <w:color w:val="000000" w:themeColor="text1"/>
          <w:sz w:val="28"/>
          <w:szCs w:val="28"/>
          <w:lang w:val="uk-UA"/>
        </w:rPr>
        <w:t>два дипломи ІІ ступеня, п’ять дипломів</w:t>
      </w:r>
      <w:r>
        <w:rPr>
          <w:color w:val="000000" w:themeColor="text1"/>
          <w:sz w:val="28"/>
          <w:szCs w:val="28"/>
          <w:lang w:val="uk-UA"/>
        </w:rPr>
        <w:t xml:space="preserve"> ІІІ ступеня з учнівських предметних олімпіад та один диплом І ступеня і три дипломи ІІІ у конкурсі-захисті робіт МАН.</w:t>
      </w:r>
      <w:r>
        <w:rPr>
          <w:sz w:val="28"/>
          <w:szCs w:val="28"/>
          <w:lang w:val="uk-UA" w:eastAsia="ru-RU"/>
        </w:rPr>
        <w:t xml:space="preserve"> Однак, щорічно зацікавленість учнів в участі у учнівських олімпіадах, інших конкурсах зменшується. Відтак, це перейшло більше </w:t>
      </w:r>
      <w:r>
        <w:rPr>
          <w:color w:val="000000" w:themeColor="text1"/>
          <w:sz w:val="28"/>
          <w:szCs w:val="28"/>
          <w:lang w:val="uk-UA" w:eastAsia="ru-RU"/>
        </w:rPr>
        <w:t>у формалізм</w:t>
      </w:r>
      <w:r>
        <w:rPr>
          <w:color w:val="000000" w:themeColor="text1"/>
          <w:sz w:val="28"/>
          <w:szCs w:val="28"/>
          <w:lang w:val="uk-UA" w:eastAsia="ru-RU"/>
        </w:rPr>
        <w:t>, ніж в пошук талановитих дітей та розвиток їх здібностей.</w:t>
      </w:r>
    </w:p>
    <w:p w:rsidR="008C67A6" w:rsidRDefault="00DE09D9">
      <w:pPr>
        <w:spacing w:after="0" w:line="240" w:lineRule="auto"/>
        <w:ind w:firstLine="54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Належна увага приділяється проведенню та результативності участі педагогів у фахових конкурсах, зокрема конкурсу «Учитель року». У 2023-2024 навчальному </w:t>
      </w:r>
      <w:r>
        <w:rPr>
          <w:sz w:val="28"/>
          <w:szCs w:val="28"/>
          <w:lang w:val="uk-UA" w:eastAsia="ru-RU"/>
        </w:rPr>
        <w:lastRenderedPageBreak/>
        <w:t>році, Федорченко Олександр Олексійович, вчит</w:t>
      </w:r>
      <w:r>
        <w:rPr>
          <w:sz w:val="28"/>
          <w:szCs w:val="28"/>
          <w:lang w:val="uk-UA" w:eastAsia="ru-RU"/>
        </w:rPr>
        <w:t>ель фізичної культури Опорного закладу Менська гімназія став лауреатом обласного етапу даного конкурсу у номінації «Учитель року». Але кількість вчителів, що приймають участь у фахових конкурсах залишається відносно малою в порівнянні з загальною кількістю</w:t>
      </w:r>
      <w:r>
        <w:rPr>
          <w:sz w:val="28"/>
          <w:szCs w:val="28"/>
          <w:lang w:val="uk-UA" w:eastAsia="ru-RU"/>
        </w:rPr>
        <w:t xml:space="preserve"> педагогів шкіл громади.</w:t>
      </w:r>
    </w:p>
    <w:p w:rsidR="008C67A6" w:rsidRDefault="00DE09D9">
      <w:pPr>
        <w:spacing w:after="0" w:line="240" w:lineRule="auto"/>
        <w:ind w:firstLine="54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Зважаючи на вищесказане є потреба в додатковому заохоченню обдарованих учнів та творчих педагогів, що здобувають високі результати в олімпіадах та конкурсах.</w:t>
      </w:r>
    </w:p>
    <w:p w:rsidR="008C67A6" w:rsidRDefault="00DE09D9">
      <w:pPr>
        <w:spacing w:after="0" w:line="240" w:lineRule="auto"/>
        <w:ind w:firstLine="54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Для випускників закладів загальної середньої освіти, які за підсумками рі</w:t>
      </w:r>
      <w:r>
        <w:rPr>
          <w:sz w:val="28"/>
          <w:szCs w:val="28"/>
          <w:lang w:val="uk-UA" w:eastAsia="ru-RU"/>
        </w:rPr>
        <w:t>чного оцінювання та проведення державної підсумкової атестації нагороджені золотими «За високі досягнення у навчанні» та срібними «За досягнення у навчанні» медалями, Менською міською радою, Відділом освіти запроваджено одноразові заохочувальні премії. У 2</w:t>
      </w:r>
      <w:r>
        <w:rPr>
          <w:sz w:val="28"/>
          <w:szCs w:val="28"/>
          <w:lang w:val="uk-UA" w:eastAsia="ru-RU"/>
        </w:rPr>
        <w:t xml:space="preserve">023-2024 навчальному році випускники 11 класів з 5 закладів загальної середньої освіти Менської міської ради згідно </w:t>
      </w:r>
      <w:r>
        <w:rPr>
          <w:sz w:val="26"/>
          <w:szCs w:val="26"/>
          <w:lang w:val="uk-UA" w:eastAsia="ru-RU"/>
        </w:rPr>
        <w:t xml:space="preserve">Положення про золоту </w:t>
      </w:r>
      <w:r>
        <w:rPr>
          <w:sz w:val="28"/>
          <w:szCs w:val="28"/>
          <w:lang w:val="uk-UA" w:eastAsia="ru-RU"/>
        </w:rPr>
        <w:t>медаль «За високі досягнення у навчанні» та срібну медаль «За досягнення у навчанні»  отримали 20 медалей, з них 18 зол</w:t>
      </w:r>
      <w:r>
        <w:rPr>
          <w:sz w:val="28"/>
          <w:szCs w:val="28"/>
          <w:lang w:val="uk-UA" w:eastAsia="ru-RU"/>
        </w:rPr>
        <w:t>отих і 2 срібні.</w:t>
      </w:r>
    </w:p>
    <w:p w:rsidR="008C67A6" w:rsidRDefault="00DE09D9">
      <w:pPr>
        <w:spacing w:after="0" w:line="240" w:lineRule="auto"/>
        <w:ind w:firstLine="54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Здобуття випускниками за результатами проходження державної підсумкової атестації нагород у вигляді золотої чи срібної медалі є показником якості освіти у відповідному закладі загальної середньої освіти.</w:t>
      </w:r>
    </w:p>
    <w:p w:rsidR="008C67A6" w:rsidRDefault="008C67A6">
      <w:pPr>
        <w:spacing w:after="0" w:line="240" w:lineRule="auto"/>
        <w:jc w:val="both"/>
        <w:rPr>
          <w:sz w:val="28"/>
          <w:szCs w:val="28"/>
          <w:lang w:val="uk-UA" w:eastAsia="ru-RU"/>
        </w:rPr>
      </w:pPr>
    </w:p>
    <w:p w:rsidR="008C67A6" w:rsidRDefault="00DE09D9">
      <w:pPr>
        <w:spacing w:after="0" w:line="240" w:lineRule="auto"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ІІІ. МЕТА ТА ОСНОВНІ ЗАВДАННЯ</w:t>
      </w:r>
    </w:p>
    <w:p w:rsidR="008C67A6" w:rsidRDefault="00DE09D9">
      <w:pPr>
        <w:spacing w:after="0" w:line="240" w:lineRule="auto"/>
        <w:ind w:firstLine="709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Мета цієї Програми полягає у створенні умов для надання системної підтримки обдарованій молоді, творчих педагогів, їх творчого, інтелектуального, духовного і фізичного розвитку.</w:t>
      </w:r>
    </w:p>
    <w:p w:rsidR="008C67A6" w:rsidRDefault="00DE09D9">
      <w:pPr>
        <w:spacing w:after="0" w:line="240" w:lineRule="auto"/>
        <w:ind w:firstLine="709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Основними завданнями Програми є:</w:t>
      </w:r>
    </w:p>
    <w:p w:rsidR="008C67A6" w:rsidRDefault="00DE09D9">
      <w:pPr>
        <w:pStyle w:val="aff5"/>
        <w:numPr>
          <w:ilvl w:val="0"/>
          <w:numId w:val="7"/>
        </w:numPr>
        <w:spacing w:after="0" w:line="240" w:lineRule="auto"/>
        <w:ind w:left="426" w:hanging="436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впровадження механізму адресної підтримки тал</w:t>
      </w:r>
      <w:r>
        <w:rPr>
          <w:sz w:val="28"/>
          <w:szCs w:val="28"/>
          <w:lang w:val="uk-UA" w:eastAsia="ru-RU"/>
        </w:rPr>
        <w:t>ановитої учнівської молоді та їх педагогів-наставників;</w:t>
      </w:r>
    </w:p>
    <w:p w:rsidR="008C67A6" w:rsidRDefault="00DE09D9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426" w:hanging="436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забезпечення сприятливих умов для творчого інтелектуального, духовного і фізичного розвитку обдарованої молоді громади;</w:t>
      </w:r>
    </w:p>
    <w:p w:rsidR="008C67A6" w:rsidRDefault="00DE09D9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426" w:hanging="436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визначення основних напрямків роботи з обдарованою учнівською молоддю, впровадже</w:t>
      </w:r>
      <w:r>
        <w:rPr>
          <w:sz w:val="28"/>
          <w:szCs w:val="28"/>
          <w:lang w:val="uk-UA" w:eastAsia="ru-RU"/>
        </w:rPr>
        <w:t>ння інноваційних методів роботи;</w:t>
      </w:r>
    </w:p>
    <w:p w:rsidR="008C67A6" w:rsidRDefault="00DE09D9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426" w:hanging="436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оновлення змісту, форм і методів роботи з обдарованою учнівською молоддю;</w:t>
      </w:r>
    </w:p>
    <w:p w:rsidR="008C67A6" w:rsidRDefault="00DE09D9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426" w:hanging="436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підвищення соціального статусу обдарованої учнівської молоді та педагогів-наставників;</w:t>
      </w:r>
    </w:p>
    <w:p w:rsidR="008C67A6" w:rsidRDefault="00DE09D9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426" w:hanging="436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підвищення рівня науково-методичного </w:t>
      </w:r>
      <w:bookmarkStart w:id="1" w:name="_Hlk23430009"/>
      <w:r>
        <w:rPr>
          <w:sz w:val="28"/>
          <w:szCs w:val="28"/>
          <w:lang w:val="uk-UA" w:eastAsia="ru-RU"/>
        </w:rPr>
        <w:t>забезпечення роботи з обд</w:t>
      </w:r>
      <w:r>
        <w:rPr>
          <w:sz w:val="28"/>
          <w:szCs w:val="28"/>
          <w:lang w:val="uk-UA" w:eastAsia="ru-RU"/>
        </w:rPr>
        <w:t>арованою та талановитою учнівською молоддю</w:t>
      </w:r>
      <w:bookmarkEnd w:id="1"/>
      <w:r>
        <w:rPr>
          <w:sz w:val="28"/>
          <w:szCs w:val="28"/>
          <w:lang w:val="uk-UA" w:eastAsia="ru-RU"/>
        </w:rPr>
        <w:t xml:space="preserve">; </w:t>
      </w:r>
    </w:p>
    <w:p w:rsidR="008C67A6" w:rsidRDefault="00DE09D9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426" w:hanging="436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науково-методичний та психолого-педагогічний супровід виявлення, відбору та підтримки обдарованої учнівської молоді;</w:t>
      </w:r>
    </w:p>
    <w:p w:rsidR="008C67A6" w:rsidRDefault="00DE09D9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426" w:hanging="436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забезпечення скоординованої діяльності органів місцевого самоврядування, закладів освіти, гром</w:t>
      </w:r>
      <w:r>
        <w:rPr>
          <w:sz w:val="28"/>
          <w:szCs w:val="28"/>
          <w:lang w:val="uk-UA" w:eastAsia="ru-RU"/>
        </w:rPr>
        <w:t>адських організацій з питань розвитку та підтримки обдарованої учнівської молоді;</w:t>
      </w:r>
    </w:p>
    <w:p w:rsidR="008C67A6" w:rsidRDefault="00DE09D9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426" w:hanging="436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lastRenderedPageBreak/>
        <w:t>виявлення та підтримка талановитих педагогічних працівників, поширення кращого педагогічного досвіду;</w:t>
      </w:r>
    </w:p>
    <w:p w:rsidR="008C67A6" w:rsidRDefault="00DE09D9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426" w:hanging="436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розвиток творчого потенціалу вчителя та  сприяння його самореалізації че</w:t>
      </w:r>
      <w:r>
        <w:rPr>
          <w:sz w:val="28"/>
          <w:szCs w:val="28"/>
          <w:lang w:val="uk-UA" w:eastAsia="ru-RU"/>
        </w:rPr>
        <w:t>рез участь у фахових конкурсах;</w:t>
      </w:r>
    </w:p>
    <w:p w:rsidR="008C67A6" w:rsidRDefault="00DE09D9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426" w:hanging="436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поглиблення міжнародного співробітництва у сфері нових педагогічних технологій навчання і виховання обдарованої учнівської молоді.</w:t>
      </w:r>
    </w:p>
    <w:p w:rsidR="008C67A6" w:rsidRDefault="008C67A6">
      <w:pPr>
        <w:tabs>
          <w:tab w:val="left" w:pos="567"/>
        </w:tabs>
        <w:spacing w:after="0" w:line="240" w:lineRule="auto"/>
        <w:contextualSpacing/>
        <w:jc w:val="both"/>
        <w:rPr>
          <w:sz w:val="28"/>
          <w:szCs w:val="28"/>
          <w:lang w:val="uk-UA" w:eastAsia="ru-RU"/>
        </w:rPr>
      </w:pPr>
    </w:p>
    <w:p w:rsidR="008C67A6" w:rsidRDefault="00DE09D9">
      <w:pPr>
        <w:tabs>
          <w:tab w:val="left" w:pos="426"/>
        </w:tabs>
        <w:spacing w:line="240" w:lineRule="auto"/>
        <w:contextualSpacing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І</w:t>
      </w:r>
      <w:bookmarkStart w:id="2" w:name="_Hlk23335232"/>
      <w:r>
        <w:rPr>
          <w:b/>
          <w:sz w:val="28"/>
          <w:szCs w:val="28"/>
          <w:lang w:val="uk-UA" w:eastAsia="ru-RU"/>
        </w:rPr>
        <w:t>V</w:t>
      </w:r>
      <w:bookmarkEnd w:id="2"/>
      <w:r>
        <w:rPr>
          <w:b/>
          <w:sz w:val="28"/>
          <w:szCs w:val="28"/>
          <w:lang w:val="uk-UA" w:eastAsia="ru-RU"/>
        </w:rPr>
        <w:t>. ШЛЯХИ ТА СПОСОБИ РЕАЛІЗАЦІЇ ПРОГРАМИ</w:t>
      </w:r>
    </w:p>
    <w:p w:rsidR="008C67A6" w:rsidRDefault="00DE09D9">
      <w:pPr>
        <w:tabs>
          <w:tab w:val="left" w:pos="426"/>
        </w:tabs>
        <w:spacing w:after="0" w:line="240" w:lineRule="auto"/>
        <w:ind w:firstLine="567"/>
        <w:contextualSpacing/>
        <w:jc w:val="both"/>
        <w:rPr>
          <w:sz w:val="24"/>
          <w:szCs w:val="24"/>
          <w:lang w:val="uk-UA" w:eastAsia="zh-CN"/>
        </w:rPr>
      </w:pPr>
      <w:r>
        <w:rPr>
          <w:sz w:val="28"/>
          <w:szCs w:val="28"/>
          <w:lang w:val="uk-UA" w:eastAsia="zh-CN"/>
        </w:rPr>
        <w:t>Програма передбачає:</w:t>
      </w:r>
    </w:p>
    <w:p w:rsidR="008C67A6" w:rsidRDefault="00DE09D9">
      <w:pPr>
        <w:pStyle w:val="aff5"/>
        <w:numPr>
          <w:ilvl w:val="0"/>
          <w:numId w:val="10"/>
        </w:numPr>
        <w:tabs>
          <w:tab w:val="left" w:pos="426"/>
        </w:tabs>
        <w:spacing w:after="0" w:line="240" w:lineRule="auto"/>
        <w:ind w:left="426"/>
        <w:jc w:val="both"/>
        <w:rPr>
          <w:sz w:val="24"/>
          <w:szCs w:val="24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створення банку даних обдарованої </w:t>
      </w:r>
      <w:r>
        <w:rPr>
          <w:sz w:val="28"/>
          <w:szCs w:val="28"/>
          <w:lang w:val="uk-UA" w:eastAsia="ru-RU"/>
        </w:rPr>
        <w:t>учнівської</w:t>
      </w:r>
      <w:r>
        <w:rPr>
          <w:sz w:val="28"/>
          <w:szCs w:val="28"/>
          <w:lang w:val="uk-UA" w:eastAsia="zh-CN"/>
        </w:rPr>
        <w:t xml:space="preserve"> молоді; </w:t>
      </w:r>
    </w:p>
    <w:p w:rsidR="008C67A6" w:rsidRDefault="00DE09D9">
      <w:pPr>
        <w:pStyle w:val="aff5"/>
        <w:numPr>
          <w:ilvl w:val="0"/>
          <w:numId w:val="10"/>
        </w:numPr>
        <w:tabs>
          <w:tab w:val="left" w:pos="426"/>
        </w:tabs>
        <w:spacing w:after="0" w:line="240" w:lineRule="auto"/>
        <w:ind w:left="426"/>
        <w:jc w:val="both"/>
        <w:rPr>
          <w:sz w:val="24"/>
          <w:szCs w:val="24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випробування і запровадження сучасних </w:t>
      </w:r>
      <w:proofErr w:type="spellStart"/>
      <w:r>
        <w:rPr>
          <w:sz w:val="28"/>
          <w:szCs w:val="28"/>
          <w:lang w:val="uk-UA" w:eastAsia="zh-CN"/>
        </w:rPr>
        <w:t>методик</w:t>
      </w:r>
      <w:proofErr w:type="spellEnd"/>
      <w:r>
        <w:rPr>
          <w:sz w:val="28"/>
          <w:szCs w:val="28"/>
          <w:lang w:val="uk-UA" w:eastAsia="zh-CN"/>
        </w:rPr>
        <w:t xml:space="preserve"> виявлення, навчання та виховання обдарованої </w:t>
      </w:r>
      <w:r>
        <w:rPr>
          <w:sz w:val="28"/>
          <w:szCs w:val="28"/>
          <w:lang w:val="uk-UA" w:eastAsia="ru-RU"/>
        </w:rPr>
        <w:t>учнівської</w:t>
      </w:r>
      <w:r>
        <w:rPr>
          <w:sz w:val="28"/>
          <w:szCs w:val="28"/>
          <w:lang w:val="uk-UA" w:eastAsia="zh-CN"/>
        </w:rPr>
        <w:t xml:space="preserve"> молоді та надання їй соціально-педагогічної підтримки;</w:t>
      </w:r>
    </w:p>
    <w:p w:rsidR="008C67A6" w:rsidRDefault="00DE09D9">
      <w:pPr>
        <w:pStyle w:val="aff5"/>
        <w:numPr>
          <w:ilvl w:val="0"/>
          <w:numId w:val="10"/>
        </w:numPr>
        <w:tabs>
          <w:tab w:val="left" w:pos="426"/>
        </w:tabs>
        <w:spacing w:after="0" w:line="240" w:lineRule="auto"/>
        <w:ind w:left="426"/>
        <w:jc w:val="both"/>
        <w:rPr>
          <w:sz w:val="24"/>
          <w:szCs w:val="24"/>
          <w:lang w:val="uk-UA" w:eastAsia="zh-CN"/>
        </w:rPr>
      </w:pPr>
      <w:r>
        <w:rPr>
          <w:sz w:val="28"/>
          <w:szCs w:val="28"/>
          <w:lang w:val="uk-UA" w:eastAsia="zh-CN"/>
        </w:rPr>
        <w:t>забезпечення ефективної діяльності закладів о</w:t>
      </w:r>
      <w:r>
        <w:rPr>
          <w:sz w:val="28"/>
          <w:szCs w:val="28"/>
          <w:lang w:val="uk-UA" w:eastAsia="zh-CN"/>
        </w:rPr>
        <w:t>світи з метою створення умов для розвитку особистості та вироблення самобутніх професійних якостей;</w:t>
      </w:r>
    </w:p>
    <w:p w:rsidR="008C67A6" w:rsidRDefault="00DE09D9">
      <w:pPr>
        <w:pStyle w:val="aff5"/>
        <w:numPr>
          <w:ilvl w:val="0"/>
          <w:numId w:val="10"/>
        </w:numPr>
        <w:tabs>
          <w:tab w:val="left" w:pos="426"/>
        </w:tabs>
        <w:spacing w:after="0" w:line="240" w:lineRule="auto"/>
        <w:ind w:left="426"/>
        <w:jc w:val="both"/>
        <w:rPr>
          <w:sz w:val="24"/>
          <w:szCs w:val="24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активне залучення обдарованої </w:t>
      </w:r>
      <w:r>
        <w:rPr>
          <w:sz w:val="28"/>
          <w:szCs w:val="28"/>
          <w:lang w:val="uk-UA" w:eastAsia="ru-RU"/>
        </w:rPr>
        <w:t>учнівської</w:t>
      </w:r>
      <w:r>
        <w:rPr>
          <w:sz w:val="28"/>
          <w:szCs w:val="28"/>
          <w:lang w:val="uk-UA" w:eastAsia="zh-CN"/>
        </w:rPr>
        <w:t xml:space="preserve"> молоді до науково-дослідницької, творчої діяльності в секціях Малої академії наук;</w:t>
      </w:r>
    </w:p>
    <w:p w:rsidR="008C67A6" w:rsidRDefault="00DE09D9">
      <w:pPr>
        <w:pStyle w:val="aff5"/>
        <w:numPr>
          <w:ilvl w:val="0"/>
          <w:numId w:val="10"/>
        </w:numPr>
        <w:tabs>
          <w:tab w:val="left" w:pos="426"/>
        </w:tabs>
        <w:spacing w:after="0" w:line="240" w:lineRule="auto"/>
        <w:ind w:left="426"/>
        <w:jc w:val="both"/>
        <w:rPr>
          <w:sz w:val="24"/>
          <w:szCs w:val="24"/>
          <w:lang w:val="uk-UA" w:eastAsia="zh-CN"/>
        </w:rPr>
      </w:pPr>
      <w:r>
        <w:rPr>
          <w:sz w:val="28"/>
          <w:szCs w:val="28"/>
          <w:lang w:val="uk-UA" w:eastAsia="zh-CN"/>
        </w:rPr>
        <w:t>популяризацію здобутків обдарова</w:t>
      </w:r>
      <w:r>
        <w:rPr>
          <w:sz w:val="28"/>
          <w:szCs w:val="28"/>
          <w:lang w:val="uk-UA" w:eastAsia="zh-CN"/>
        </w:rPr>
        <w:t xml:space="preserve">ної </w:t>
      </w:r>
      <w:r>
        <w:rPr>
          <w:sz w:val="28"/>
          <w:szCs w:val="28"/>
          <w:lang w:val="uk-UA" w:eastAsia="ru-RU"/>
        </w:rPr>
        <w:t>учнівської</w:t>
      </w:r>
      <w:r>
        <w:rPr>
          <w:sz w:val="28"/>
          <w:szCs w:val="28"/>
          <w:lang w:val="uk-UA" w:eastAsia="zh-CN"/>
        </w:rPr>
        <w:t xml:space="preserve"> молоді, кращого педагогічного досвіду роботи по формуванню творчої особистості;</w:t>
      </w:r>
    </w:p>
    <w:p w:rsidR="008C67A6" w:rsidRDefault="00DE09D9">
      <w:pPr>
        <w:pStyle w:val="aff5"/>
        <w:numPr>
          <w:ilvl w:val="0"/>
          <w:numId w:val="10"/>
        </w:numPr>
        <w:tabs>
          <w:tab w:val="left" w:pos="426"/>
        </w:tabs>
        <w:spacing w:after="0" w:line="240" w:lineRule="auto"/>
        <w:ind w:left="426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 сприяння творчим педагогічним пошукам, удосконаленню фахової майстерності педагогів;</w:t>
      </w:r>
    </w:p>
    <w:p w:rsidR="008C67A6" w:rsidRDefault="00DE09D9">
      <w:pPr>
        <w:pStyle w:val="aff5"/>
        <w:numPr>
          <w:ilvl w:val="0"/>
          <w:numId w:val="10"/>
        </w:numPr>
        <w:tabs>
          <w:tab w:val="left" w:pos="426"/>
        </w:tabs>
        <w:spacing w:after="0" w:line="240" w:lineRule="auto"/>
        <w:ind w:left="426"/>
        <w:jc w:val="both"/>
        <w:rPr>
          <w:sz w:val="24"/>
          <w:szCs w:val="24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розроблення дієвого механізму стимулювання обдарованої </w:t>
      </w:r>
      <w:r>
        <w:rPr>
          <w:sz w:val="28"/>
          <w:szCs w:val="28"/>
          <w:lang w:val="uk-UA" w:eastAsia="ru-RU"/>
        </w:rPr>
        <w:t>учнівської</w:t>
      </w:r>
      <w:r>
        <w:rPr>
          <w:sz w:val="28"/>
          <w:szCs w:val="28"/>
          <w:lang w:val="uk-UA" w:eastAsia="zh-CN"/>
        </w:rPr>
        <w:t xml:space="preserve"> молоді та</w:t>
      </w:r>
      <w:r>
        <w:rPr>
          <w:sz w:val="28"/>
          <w:szCs w:val="28"/>
          <w:lang w:val="uk-UA" w:eastAsia="zh-CN"/>
        </w:rPr>
        <w:t xml:space="preserve"> її педагогів - наставників.</w:t>
      </w:r>
    </w:p>
    <w:p w:rsidR="008C67A6" w:rsidRDefault="00DE09D9">
      <w:pPr>
        <w:numPr>
          <w:ilvl w:val="0"/>
          <w:numId w:val="13"/>
        </w:numPr>
        <w:shd w:val="clear" w:color="auto" w:fill="FFFFFF"/>
        <w:tabs>
          <w:tab w:val="left" w:pos="426"/>
        </w:tabs>
        <w:spacing w:after="0" w:line="240" w:lineRule="auto"/>
        <w:ind w:left="426"/>
        <w:contextualSpacing/>
        <w:jc w:val="both"/>
        <w:rPr>
          <w:sz w:val="24"/>
          <w:szCs w:val="24"/>
          <w:lang w:val="uk-UA" w:eastAsia="zh-CN"/>
        </w:rPr>
      </w:pPr>
      <w:r>
        <w:rPr>
          <w:color w:val="000000"/>
          <w:sz w:val="28"/>
          <w:szCs w:val="28"/>
          <w:lang w:val="uk-UA" w:eastAsia="zh-CN"/>
        </w:rPr>
        <w:t>здійснення організаційне та інформаційне забезпечення виконання Програми;</w:t>
      </w:r>
    </w:p>
    <w:p w:rsidR="008C67A6" w:rsidRDefault="00DE09D9">
      <w:pPr>
        <w:numPr>
          <w:ilvl w:val="0"/>
          <w:numId w:val="13"/>
        </w:numPr>
        <w:shd w:val="clear" w:color="auto" w:fill="FFFFFF"/>
        <w:tabs>
          <w:tab w:val="left" w:pos="426"/>
        </w:tabs>
        <w:spacing w:after="0" w:line="240" w:lineRule="auto"/>
        <w:ind w:left="426"/>
        <w:contextualSpacing/>
        <w:jc w:val="both"/>
        <w:rPr>
          <w:sz w:val="24"/>
          <w:szCs w:val="24"/>
          <w:lang w:val="uk-UA" w:eastAsia="zh-CN"/>
        </w:rPr>
      </w:pPr>
      <w:r>
        <w:rPr>
          <w:color w:val="000000"/>
          <w:sz w:val="28"/>
          <w:szCs w:val="28"/>
          <w:lang w:val="uk-UA" w:eastAsia="zh-CN"/>
        </w:rPr>
        <w:t xml:space="preserve">створення умови для забезпечення доступу обдарованої </w:t>
      </w:r>
      <w:r>
        <w:rPr>
          <w:sz w:val="28"/>
          <w:szCs w:val="28"/>
          <w:lang w:val="uk-UA" w:eastAsia="ru-RU"/>
        </w:rPr>
        <w:t>учнівської</w:t>
      </w:r>
      <w:r>
        <w:rPr>
          <w:color w:val="000000"/>
          <w:sz w:val="28"/>
          <w:szCs w:val="28"/>
          <w:lang w:val="uk-UA" w:eastAsia="zh-CN"/>
        </w:rPr>
        <w:t xml:space="preserve"> молоді до якісної освіти;</w:t>
      </w:r>
    </w:p>
    <w:p w:rsidR="008C67A6" w:rsidRDefault="00DE09D9">
      <w:pPr>
        <w:numPr>
          <w:ilvl w:val="0"/>
          <w:numId w:val="13"/>
        </w:numPr>
        <w:shd w:val="clear" w:color="auto" w:fill="FFFFFF"/>
        <w:tabs>
          <w:tab w:val="left" w:pos="426"/>
        </w:tabs>
        <w:spacing w:after="0" w:line="240" w:lineRule="auto"/>
        <w:ind w:left="426"/>
        <w:contextualSpacing/>
        <w:jc w:val="both"/>
        <w:rPr>
          <w:color w:val="000000"/>
          <w:sz w:val="28"/>
          <w:szCs w:val="28"/>
          <w:lang w:val="uk-UA" w:eastAsia="zh-CN"/>
        </w:rPr>
      </w:pPr>
      <w:r>
        <w:rPr>
          <w:color w:val="000000"/>
          <w:sz w:val="28"/>
          <w:szCs w:val="28"/>
          <w:lang w:val="uk-UA" w:eastAsia="zh-CN"/>
        </w:rPr>
        <w:t>сприяння  реалізації педагогічних інноваційних проектів, творчи</w:t>
      </w:r>
      <w:r>
        <w:rPr>
          <w:color w:val="000000"/>
          <w:sz w:val="28"/>
          <w:szCs w:val="28"/>
          <w:lang w:val="uk-UA" w:eastAsia="zh-CN"/>
        </w:rPr>
        <w:t>х напрацювань учителів; </w:t>
      </w:r>
    </w:p>
    <w:p w:rsidR="008C67A6" w:rsidRDefault="00DE09D9">
      <w:pPr>
        <w:numPr>
          <w:ilvl w:val="0"/>
          <w:numId w:val="13"/>
        </w:numPr>
        <w:shd w:val="clear" w:color="auto" w:fill="FFFFFF"/>
        <w:tabs>
          <w:tab w:val="left" w:pos="426"/>
        </w:tabs>
        <w:spacing w:after="0" w:line="240" w:lineRule="auto"/>
        <w:ind w:left="426"/>
        <w:contextualSpacing/>
        <w:jc w:val="both"/>
        <w:rPr>
          <w:sz w:val="24"/>
          <w:szCs w:val="24"/>
          <w:lang w:val="uk-UA" w:eastAsia="zh-CN"/>
        </w:rPr>
      </w:pPr>
      <w:r>
        <w:rPr>
          <w:color w:val="000000"/>
          <w:sz w:val="28"/>
          <w:szCs w:val="28"/>
          <w:lang w:val="uk-UA" w:eastAsia="zh-CN"/>
        </w:rPr>
        <w:t xml:space="preserve">сприяння налагодженню </w:t>
      </w:r>
      <w:proofErr w:type="spellStart"/>
      <w:r>
        <w:rPr>
          <w:color w:val="000000"/>
          <w:sz w:val="28"/>
          <w:szCs w:val="28"/>
          <w:lang w:val="uk-UA" w:eastAsia="zh-CN"/>
        </w:rPr>
        <w:t>зв’язків</w:t>
      </w:r>
      <w:proofErr w:type="spellEnd"/>
      <w:r>
        <w:rPr>
          <w:color w:val="000000"/>
          <w:sz w:val="28"/>
          <w:szCs w:val="28"/>
          <w:lang w:val="uk-UA" w:eastAsia="zh-CN"/>
        </w:rPr>
        <w:t xml:space="preserve"> із міжнародними організаціями та установами, робота яких спрямована на виявлення, навчання, розвиток і підтримку обдарованої </w:t>
      </w:r>
      <w:r>
        <w:rPr>
          <w:sz w:val="28"/>
          <w:szCs w:val="28"/>
          <w:lang w:val="uk-UA" w:eastAsia="ru-RU"/>
        </w:rPr>
        <w:t>учнівської</w:t>
      </w:r>
      <w:r>
        <w:rPr>
          <w:color w:val="000000"/>
          <w:sz w:val="28"/>
          <w:szCs w:val="28"/>
          <w:lang w:val="uk-UA" w:eastAsia="zh-CN"/>
        </w:rPr>
        <w:t xml:space="preserve"> молоді.</w:t>
      </w:r>
    </w:p>
    <w:p w:rsidR="008C67A6" w:rsidRDefault="00DE09D9">
      <w:pPr>
        <w:numPr>
          <w:ilvl w:val="0"/>
          <w:numId w:val="13"/>
        </w:numPr>
        <w:shd w:val="clear" w:color="auto" w:fill="FFFFFF"/>
        <w:tabs>
          <w:tab w:val="left" w:pos="426"/>
        </w:tabs>
        <w:spacing w:after="0" w:line="240" w:lineRule="auto"/>
        <w:ind w:left="426"/>
        <w:contextualSpacing/>
        <w:jc w:val="both"/>
        <w:rPr>
          <w:color w:val="000000"/>
          <w:sz w:val="28"/>
          <w:szCs w:val="28"/>
          <w:lang w:val="uk-UA" w:eastAsia="zh-CN"/>
        </w:rPr>
      </w:pPr>
      <w:r>
        <w:rPr>
          <w:color w:val="000000"/>
          <w:sz w:val="28"/>
          <w:szCs w:val="28"/>
          <w:lang w:val="uk-UA" w:eastAsia="zh-CN"/>
        </w:rPr>
        <w:t>забезпечення фінансування  видатків, передбачених Програ</w:t>
      </w:r>
      <w:r>
        <w:rPr>
          <w:color w:val="000000"/>
          <w:sz w:val="28"/>
          <w:szCs w:val="28"/>
          <w:lang w:val="uk-UA" w:eastAsia="zh-CN"/>
        </w:rPr>
        <w:t>мою.</w:t>
      </w:r>
    </w:p>
    <w:p w:rsidR="008C67A6" w:rsidRDefault="008C67A6">
      <w:pPr>
        <w:shd w:val="clear" w:color="auto" w:fill="FFFFFF"/>
        <w:tabs>
          <w:tab w:val="left" w:pos="426"/>
        </w:tabs>
        <w:spacing w:after="0" w:line="240" w:lineRule="auto"/>
        <w:ind w:left="425" w:hanging="426"/>
        <w:contextualSpacing/>
        <w:jc w:val="both"/>
        <w:rPr>
          <w:sz w:val="24"/>
          <w:szCs w:val="24"/>
          <w:lang w:val="uk-UA" w:eastAsia="zh-CN"/>
        </w:rPr>
      </w:pPr>
    </w:p>
    <w:p w:rsidR="008C67A6" w:rsidRDefault="00DE09D9">
      <w:pPr>
        <w:tabs>
          <w:tab w:val="left" w:pos="426"/>
        </w:tabs>
        <w:spacing w:after="0" w:line="240" w:lineRule="auto"/>
        <w:ind w:firstLine="425"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V. ОЧІКУВАНІ РЕЗУЛЬТАТИ ВІД РЕАЛІЗАЦІЇ ПРОГРАМИ, ВИЗНАЧЕННЯ ЇЇ ЕФЕКТИВНОСТІ</w:t>
      </w:r>
    </w:p>
    <w:p w:rsidR="008C67A6" w:rsidRDefault="00DE09D9">
      <w:pPr>
        <w:shd w:val="clear" w:color="auto" w:fill="FFFFFF"/>
        <w:tabs>
          <w:tab w:val="left" w:pos="284"/>
        </w:tabs>
        <w:spacing w:after="0" w:line="240" w:lineRule="auto"/>
        <w:ind w:left="-141" w:firstLine="709"/>
        <w:jc w:val="both"/>
        <w:rPr>
          <w:sz w:val="24"/>
          <w:szCs w:val="24"/>
          <w:lang w:val="uk-UA" w:eastAsia="zh-CN"/>
        </w:rPr>
      </w:pPr>
      <w:r>
        <w:rPr>
          <w:color w:val="000000"/>
          <w:sz w:val="28"/>
          <w:szCs w:val="28"/>
          <w:lang w:val="uk-UA" w:eastAsia="zh-CN"/>
        </w:rPr>
        <w:t>Виконання  Програми  дасть  змогу:</w:t>
      </w:r>
    </w:p>
    <w:p w:rsidR="008C67A6" w:rsidRDefault="00DE09D9">
      <w:pPr>
        <w:numPr>
          <w:ilvl w:val="0"/>
          <w:numId w:val="11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426" w:hanging="426"/>
        <w:jc w:val="both"/>
        <w:rPr>
          <w:sz w:val="24"/>
          <w:szCs w:val="24"/>
          <w:lang w:val="uk-UA" w:eastAsia="zh-CN"/>
        </w:rPr>
      </w:pPr>
      <w:r>
        <w:rPr>
          <w:color w:val="000000"/>
          <w:sz w:val="28"/>
          <w:szCs w:val="28"/>
          <w:lang w:val="uk-UA" w:eastAsia="zh-CN"/>
        </w:rPr>
        <w:t xml:space="preserve">сформувати систему  виявлення  і відбору обдарованої </w:t>
      </w:r>
      <w:r>
        <w:rPr>
          <w:sz w:val="28"/>
          <w:szCs w:val="28"/>
          <w:lang w:val="uk-UA" w:eastAsia="ru-RU"/>
        </w:rPr>
        <w:t>учнівської</w:t>
      </w:r>
      <w:r>
        <w:rPr>
          <w:sz w:val="28"/>
          <w:szCs w:val="28"/>
          <w:lang w:val="uk-UA" w:eastAsia="zh-CN"/>
        </w:rPr>
        <w:t xml:space="preserve"> </w:t>
      </w:r>
      <w:r>
        <w:rPr>
          <w:color w:val="000000"/>
          <w:sz w:val="28"/>
          <w:szCs w:val="28"/>
          <w:lang w:val="uk-UA" w:eastAsia="zh-CN"/>
        </w:rPr>
        <w:t>молоді та  надання  їй соціально-педагогічної  підтримки;</w:t>
      </w:r>
    </w:p>
    <w:p w:rsidR="008C67A6" w:rsidRDefault="00DE09D9">
      <w:pPr>
        <w:numPr>
          <w:ilvl w:val="0"/>
          <w:numId w:val="11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426" w:hanging="426"/>
        <w:jc w:val="both"/>
        <w:rPr>
          <w:sz w:val="24"/>
          <w:szCs w:val="24"/>
          <w:lang w:val="uk-UA" w:eastAsia="zh-CN"/>
        </w:rPr>
      </w:pPr>
      <w:r>
        <w:rPr>
          <w:color w:val="000000"/>
          <w:sz w:val="28"/>
          <w:szCs w:val="28"/>
          <w:lang w:val="uk-UA" w:eastAsia="zh-CN"/>
        </w:rPr>
        <w:t xml:space="preserve">підвищити рівень науково-методичного та інформаційного забезпечення педагогічних працівників, які проводять роботу з обдарованою </w:t>
      </w:r>
      <w:r>
        <w:rPr>
          <w:sz w:val="28"/>
          <w:szCs w:val="28"/>
          <w:lang w:val="uk-UA" w:eastAsia="ru-RU"/>
        </w:rPr>
        <w:t>учнівської</w:t>
      </w:r>
      <w:r>
        <w:rPr>
          <w:sz w:val="28"/>
          <w:szCs w:val="28"/>
          <w:lang w:val="uk-UA" w:eastAsia="zh-CN"/>
        </w:rPr>
        <w:t xml:space="preserve"> </w:t>
      </w:r>
      <w:r>
        <w:rPr>
          <w:color w:val="000000"/>
          <w:sz w:val="28"/>
          <w:szCs w:val="28"/>
          <w:lang w:val="uk-UA" w:eastAsia="zh-CN"/>
        </w:rPr>
        <w:t>молоддю;</w:t>
      </w:r>
    </w:p>
    <w:p w:rsidR="008C67A6" w:rsidRDefault="00DE09D9">
      <w:pPr>
        <w:numPr>
          <w:ilvl w:val="0"/>
          <w:numId w:val="11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426" w:hanging="426"/>
        <w:jc w:val="both"/>
        <w:rPr>
          <w:sz w:val="24"/>
          <w:szCs w:val="24"/>
          <w:lang w:val="uk-UA" w:eastAsia="zh-CN"/>
        </w:rPr>
      </w:pPr>
      <w:r>
        <w:rPr>
          <w:color w:val="000000"/>
          <w:sz w:val="28"/>
          <w:szCs w:val="28"/>
          <w:lang w:val="uk-UA" w:eastAsia="zh-CN"/>
        </w:rPr>
        <w:lastRenderedPageBreak/>
        <w:t>підвищити рівень професійної компетентності педагогів у визначенні та запровадженні сучасних методів, форм,</w:t>
      </w:r>
      <w:r>
        <w:rPr>
          <w:color w:val="000000"/>
          <w:sz w:val="28"/>
          <w:szCs w:val="28"/>
          <w:lang w:val="uk-UA" w:eastAsia="zh-CN"/>
        </w:rPr>
        <w:t xml:space="preserve"> засобів, технологій навчання і виховання, спрямованих на розвиток творчої обдарованої особистості;</w:t>
      </w:r>
    </w:p>
    <w:p w:rsidR="008C67A6" w:rsidRDefault="00DE09D9">
      <w:pPr>
        <w:numPr>
          <w:ilvl w:val="0"/>
          <w:numId w:val="11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426" w:hanging="426"/>
        <w:jc w:val="both"/>
        <w:rPr>
          <w:sz w:val="24"/>
          <w:szCs w:val="24"/>
          <w:lang w:val="uk-UA" w:eastAsia="zh-CN"/>
        </w:rPr>
      </w:pPr>
      <w:r>
        <w:rPr>
          <w:color w:val="000000"/>
          <w:sz w:val="28"/>
          <w:szCs w:val="28"/>
          <w:lang w:val="uk-UA" w:eastAsia="zh-CN"/>
        </w:rPr>
        <w:t xml:space="preserve">сприяти популяризації  </w:t>
      </w:r>
      <w:r>
        <w:rPr>
          <w:sz w:val="28"/>
          <w:szCs w:val="28"/>
          <w:lang w:val="uk-UA" w:eastAsia="ru-RU"/>
        </w:rPr>
        <w:t>в засобах масової інформації, на сайтах закладів освіти, Відділу освіти творчих здобутків учнівської молоді та творчих педагогів;</w:t>
      </w:r>
    </w:p>
    <w:p w:rsidR="008C67A6" w:rsidRDefault="00DE09D9">
      <w:pPr>
        <w:numPr>
          <w:ilvl w:val="0"/>
          <w:numId w:val="11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426" w:hanging="426"/>
        <w:jc w:val="both"/>
        <w:rPr>
          <w:sz w:val="24"/>
          <w:szCs w:val="24"/>
          <w:lang w:val="uk-UA" w:eastAsia="zh-CN"/>
        </w:rPr>
      </w:pPr>
      <w:r>
        <w:rPr>
          <w:color w:val="000000"/>
          <w:sz w:val="28"/>
          <w:szCs w:val="28"/>
          <w:lang w:val="uk-UA" w:eastAsia="zh-CN"/>
        </w:rPr>
        <w:t>розширити інформаційно-аналітичний  банк  даних </w:t>
      </w:r>
      <w:r>
        <w:rPr>
          <w:color w:val="000000"/>
          <w:sz w:val="28"/>
          <w:szCs w:val="28"/>
          <w:shd w:val="clear" w:color="auto" w:fill="FFFFFF"/>
          <w:lang w:val="uk-UA" w:eastAsia="zh-CN"/>
        </w:rPr>
        <w:t>,,</w:t>
      </w:r>
      <w:r>
        <w:rPr>
          <w:color w:val="000000"/>
          <w:sz w:val="28"/>
          <w:szCs w:val="28"/>
          <w:lang w:val="uk-UA" w:eastAsia="zh-CN"/>
        </w:rPr>
        <w:t>Обдарованість”;</w:t>
      </w:r>
    </w:p>
    <w:p w:rsidR="008C67A6" w:rsidRDefault="00DE09D9">
      <w:pPr>
        <w:numPr>
          <w:ilvl w:val="0"/>
          <w:numId w:val="11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sz w:val="24"/>
          <w:szCs w:val="24"/>
          <w:lang w:val="uk-UA" w:eastAsia="zh-CN"/>
        </w:rPr>
      </w:pPr>
      <w:r>
        <w:rPr>
          <w:color w:val="000000"/>
          <w:sz w:val="28"/>
          <w:szCs w:val="28"/>
          <w:lang w:val="uk-UA" w:eastAsia="zh-CN"/>
        </w:rPr>
        <w:t>продовжити  стимулювання  обдарованої </w:t>
      </w:r>
      <w:r>
        <w:rPr>
          <w:sz w:val="28"/>
          <w:szCs w:val="28"/>
          <w:lang w:val="uk-UA" w:eastAsia="ru-RU"/>
        </w:rPr>
        <w:t>учнівської</w:t>
      </w:r>
      <w:r>
        <w:rPr>
          <w:color w:val="000000"/>
          <w:sz w:val="28"/>
          <w:szCs w:val="28"/>
          <w:lang w:val="uk-UA" w:eastAsia="zh-CN"/>
        </w:rPr>
        <w:t xml:space="preserve"> молоді та творчих педагогів, шляхом виплати одноразових заохочувальних премій. </w:t>
      </w:r>
    </w:p>
    <w:p w:rsidR="008C67A6" w:rsidRDefault="008C67A6">
      <w:pPr>
        <w:tabs>
          <w:tab w:val="left" w:pos="426"/>
        </w:tabs>
        <w:spacing w:after="0" w:line="240" w:lineRule="auto"/>
        <w:ind w:firstLine="425"/>
        <w:jc w:val="center"/>
        <w:rPr>
          <w:b/>
          <w:sz w:val="28"/>
          <w:szCs w:val="28"/>
          <w:lang w:val="uk-UA" w:eastAsia="ru-RU"/>
        </w:rPr>
      </w:pPr>
    </w:p>
    <w:p w:rsidR="008C67A6" w:rsidRDefault="00DE09D9">
      <w:pPr>
        <w:tabs>
          <w:tab w:val="left" w:pos="426"/>
        </w:tabs>
        <w:spacing w:after="0" w:line="240" w:lineRule="auto"/>
        <w:ind w:firstLine="425"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VІ. ОЦІНКА ФІНАНСОВИХ, МАТЕРІАЛЬНО-ТЕХНІЧНИХ, ТРУДОВИХ РЕСУР</w:t>
      </w:r>
      <w:r>
        <w:rPr>
          <w:b/>
          <w:sz w:val="28"/>
          <w:szCs w:val="28"/>
          <w:lang w:val="uk-UA" w:eastAsia="ru-RU"/>
        </w:rPr>
        <w:t>СІВ, НЕОБХІДНИХ ДЛЯ РЕАЛІЗАЦІЇ ПРОГРАМИ</w:t>
      </w:r>
    </w:p>
    <w:p w:rsidR="008C67A6" w:rsidRDefault="00DE09D9">
      <w:pPr>
        <w:tabs>
          <w:tab w:val="left" w:pos="426"/>
        </w:tabs>
        <w:spacing w:after="0" w:line="240" w:lineRule="auto"/>
        <w:ind w:firstLine="425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Фінансування Програми проводиться за рахунок коштів бюджету Менської міської територіальної громади та інших джерел не заборонених законодавством, в межах видатків, затверджених на відповідний рік за відповідним напрямком та в межах фінансових можливостей.</w:t>
      </w:r>
    </w:p>
    <w:p w:rsidR="008C67A6" w:rsidRDefault="00DE09D9">
      <w:pPr>
        <w:tabs>
          <w:tab w:val="left" w:pos="426"/>
        </w:tabs>
        <w:spacing w:after="0" w:line="240" w:lineRule="auto"/>
        <w:ind w:firstLine="425"/>
        <w:jc w:val="both"/>
        <w:rPr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shd w:val="clear" w:color="auto" w:fill="FFFFFF"/>
          <w:lang w:val="uk-UA" w:eastAsia="uk-UA"/>
        </w:rPr>
        <w:t>Організація виконання Програми покладається на працівників Відділ освіти Менської міської ради, Комунальну установу «</w:t>
      </w:r>
      <w:r>
        <w:rPr>
          <w:sz w:val="28"/>
          <w:szCs w:val="28"/>
          <w:lang w:val="uk-UA" w:eastAsia="ru-RU"/>
        </w:rPr>
        <w:t xml:space="preserve">Центр з обслуговування освітніх установ та закладів освіти» Менської міської ради (у напрямку здійснення підвозу шкільними автобусами </w:t>
      </w:r>
      <w:proofErr w:type="spellStart"/>
      <w:r>
        <w:rPr>
          <w:sz w:val="28"/>
          <w:szCs w:val="28"/>
          <w:lang w:val="uk-UA" w:eastAsia="ru-RU"/>
        </w:rPr>
        <w:t>Степ</w:t>
      </w:r>
      <w:r>
        <w:rPr>
          <w:sz w:val="28"/>
          <w:szCs w:val="28"/>
          <w:lang w:val="uk-UA" w:eastAsia="ru-RU"/>
        </w:rPr>
        <w:t>анівського</w:t>
      </w:r>
      <w:proofErr w:type="spellEnd"/>
      <w:r>
        <w:rPr>
          <w:sz w:val="28"/>
          <w:szCs w:val="28"/>
          <w:lang w:val="uk-UA" w:eastAsia="ru-RU"/>
        </w:rPr>
        <w:t xml:space="preserve"> міжшкільного навчально-виробничого комбінату), Комунальну установу «Центр професійного розвитку педагогічних працівників» Менської міської ради, заклади освіти Менської міської ради.</w:t>
      </w:r>
    </w:p>
    <w:p w:rsidR="008C67A6" w:rsidRDefault="00DE09D9">
      <w:pPr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  <w:r>
        <w:rPr>
          <w:sz w:val="28"/>
          <w:szCs w:val="28"/>
          <w:lang w:val="uk-UA" w:eastAsia="ru-RU"/>
        </w:rPr>
        <w:t>Контроль за ходом реалізації Програми здійснюється постійною к</w:t>
      </w:r>
      <w:r>
        <w:rPr>
          <w:sz w:val="28"/>
          <w:szCs w:val="28"/>
          <w:lang w:val="uk-UA" w:eastAsia="ru-RU"/>
        </w:rPr>
        <w:t xml:space="preserve">омісією Менської міської ради з питань охорони здоров’я, соціального захисту населення, освіти, культури, молоді, фізкультури і спорту, заступником голови з питань діяльності виконавчих органів ради відповідно до функціональних обов’язків. </w:t>
      </w:r>
    </w:p>
    <w:p w:rsidR="008C67A6" w:rsidRDefault="008C67A6">
      <w:pPr>
        <w:spacing w:after="0" w:line="240" w:lineRule="auto"/>
        <w:jc w:val="center"/>
        <w:rPr>
          <w:b/>
          <w:sz w:val="28"/>
          <w:szCs w:val="28"/>
          <w:lang w:val="uk-UA" w:eastAsia="ru-RU"/>
        </w:rPr>
      </w:pPr>
    </w:p>
    <w:p w:rsidR="008C67A6" w:rsidRDefault="00DE09D9">
      <w:pPr>
        <w:spacing w:after="0" w:line="240" w:lineRule="auto"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en-US" w:eastAsia="ru-RU"/>
        </w:rPr>
        <w:t>VII</w:t>
      </w:r>
      <w:r>
        <w:rPr>
          <w:b/>
          <w:sz w:val="28"/>
          <w:szCs w:val="28"/>
          <w:lang w:val="uk-UA" w:eastAsia="ru-RU"/>
        </w:rPr>
        <w:t>. ОСНОВНІ З</w:t>
      </w:r>
      <w:r>
        <w:rPr>
          <w:b/>
          <w:sz w:val="28"/>
          <w:szCs w:val="28"/>
          <w:lang w:val="uk-UA" w:eastAsia="ru-RU"/>
        </w:rPr>
        <w:t>АХОДИ ПО РЕАЛІЗАЦІЇ</w:t>
      </w:r>
    </w:p>
    <w:p w:rsidR="008C67A6" w:rsidRDefault="00DE09D9">
      <w:pPr>
        <w:spacing w:after="0" w:line="240" w:lineRule="auto"/>
        <w:ind w:right="50"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 xml:space="preserve">Програми підтримки та розвитку </w:t>
      </w:r>
    </w:p>
    <w:p w:rsidR="008C67A6" w:rsidRDefault="00DE09D9">
      <w:pPr>
        <w:spacing w:after="0" w:line="240" w:lineRule="auto"/>
        <w:ind w:right="50"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обдарованої учнівської молоді та творчих педагогів</w:t>
      </w:r>
      <w:r>
        <w:rPr>
          <w:b/>
          <w:sz w:val="36"/>
          <w:szCs w:val="36"/>
          <w:lang w:val="uk-UA" w:eastAsia="ru-RU"/>
        </w:rPr>
        <w:t xml:space="preserve">  </w:t>
      </w:r>
      <w:r>
        <w:rPr>
          <w:b/>
          <w:sz w:val="28"/>
          <w:szCs w:val="28"/>
          <w:lang w:val="uk-UA" w:eastAsia="ru-RU"/>
        </w:rPr>
        <w:t xml:space="preserve">  </w:t>
      </w:r>
    </w:p>
    <w:p w:rsidR="008C67A6" w:rsidRDefault="00DE09D9">
      <w:pPr>
        <w:spacing w:after="0" w:line="240" w:lineRule="auto"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на 2025-2027 роки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5386"/>
        <w:gridCol w:w="992"/>
        <w:gridCol w:w="3090"/>
      </w:tblGrid>
      <w:tr w:rsidR="008C67A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b/>
                <w:sz w:val="20"/>
                <w:szCs w:val="24"/>
                <w:lang w:val="uk-UA" w:eastAsia="ru-RU"/>
              </w:rPr>
            </w:pPr>
            <w:r>
              <w:rPr>
                <w:b/>
                <w:sz w:val="20"/>
                <w:szCs w:val="24"/>
                <w:lang w:val="uk-UA" w:eastAsia="ru-RU"/>
              </w:rPr>
              <w:t>№ з/п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b/>
                <w:sz w:val="20"/>
                <w:szCs w:val="24"/>
                <w:lang w:val="uk-UA" w:eastAsia="ru-RU"/>
              </w:rPr>
            </w:pPr>
            <w:r>
              <w:rPr>
                <w:b/>
                <w:sz w:val="20"/>
                <w:szCs w:val="24"/>
                <w:lang w:val="uk-UA" w:eastAsia="ru-RU"/>
              </w:rPr>
              <w:t>Зміст розділів Програми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b/>
                <w:sz w:val="20"/>
                <w:szCs w:val="24"/>
                <w:lang w:val="uk-UA" w:eastAsia="ru-RU"/>
              </w:rPr>
            </w:pPr>
            <w:r>
              <w:rPr>
                <w:b/>
                <w:sz w:val="20"/>
                <w:szCs w:val="24"/>
                <w:lang w:val="uk-UA" w:eastAsia="ru-RU"/>
              </w:rPr>
              <w:t>Термін виконання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b/>
                <w:sz w:val="20"/>
                <w:szCs w:val="24"/>
                <w:lang w:val="uk-UA" w:eastAsia="ru-RU"/>
              </w:rPr>
            </w:pPr>
            <w:r>
              <w:rPr>
                <w:b/>
                <w:sz w:val="20"/>
                <w:szCs w:val="24"/>
                <w:lang w:val="uk-UA" w:eastAsia="ru-RU"/>
              </w:rPr>
              <w:t>Відповідальні</w:t>
            </w:r>
          </w:p>
        </w:tc>
      </w:tr>
      <w:tr w:rsidR="008C67A6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 w:eastAsia="ru-RU"/>
              </w:rPr>
            </w:pPr>
            <w:r>
              <w:rPr>
                <w:b/>
                <w:sz w:val="28"/>
                <w:szCs w:val="28"/>
                <w:lang w:val="uk-UA" w:eastAsia="ru-RU"/>
              </w:rPr>
              <w:t xml:space="preserve">І. </w:t>
            </w:r>
            <w:bookmarkStart w:id="3" w:name="_Hlk529224654"/>
            <w:r>
              <w:rPr>
                <w:b/>
                <w:sz w:val="28"/>
                <w:szCs w:val="28"/>
                <w:lang w:val="uk-UA" w:eastAsia="ru-RU"/>
              </w:rPr>
              <w:t>Підвищення рівня науково-методичного забезпечення</w:t>
            </w:r>
          </w:p>
          <w:p w:rsidR="008C67A6" w:rsidRDefault="00DE09D9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 w:eastAsia="ru-RU"/>
              </w:rPr>
            </w:pPr>
            <w:r>
              <w:rPr>
                <w:b/>
                <w:sz w:val="28"/>
                <w:szCs w:val="28"/>
                <w:lang w:val="uk-UA" w:eastAsia="ru-RU"/>
              </w:rPr>
              <w:t xml:space="preserve"> педагогічних працівників</w:t>
            </w:r>
            <w:bookmarkEnd w:id="3"/>
          </w:p>
        </w:tc>
      </w:tr>
      <w:tr w:rsidR="008C67A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Поповнення банку діагностичних  </w:t>
            </w:r>
            <w:proofErr w:type="spellStart"/>
            <w:r>
              <w:rPr>
                <w:sz w:val="28"/>
                <w:szCs w:val="28"/>
                <w:lang w:val="uk-UA" w:eastAsia="ru-RU"/>
              </w:rPr>
              <w:t>методик</w:t>
            </w:r>
            <w:proofErr w:type="spellEnd"/>
            <w:r>
              <w:rPr>
                <w:sz w:val="28"/>
                <w:szCs w:val="28"/>
                <w:lang w:val="uk-UA" w:eastAsia="ru-RU"/>
              </w:rPr>
              <w:t>, спрямованих на виявлення, навчання, виховання обдарованої учнівської  молоді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2025-2027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Відділ освіти, керівники закладів освіти, ЦПРПП</w:t>
            </w:r>
          </w:p>
        </w:tc>
      </w:tr>
      <w:tr w:rsidR="008C67A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Систематичне оновлення та вивчення  нормативно-правових документів  по роботі з обдарованими дітьми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2025-2027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Відділ освіти, керівники закладів освіти</w:t>
            </w:r>
          </w:p>
        </w:tc>
      </w:tr>
      <w:tr w:rsidR="008C67A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lastRenderedPageBreak/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 w:eastAsia="ru-RU"/>
              </w:rPr>
              <w:t>Активне залучення обдарованої учнівської молоді до науково-дослідницької експериментальної, творчої ді</w:t>
            </w:r>
            <w:r>
              <w:rPr>
                <w:sz w:val="28"/>
                <w:szCs w:val="28"/>
                <w:lang w:val="uk-UA" w:eastAsia="ru-RU"/>
              </w:rPr>
              <w:t>яльності в гуртках, співпраця з  Обласним комунальним позашкільним навчальним закладом «Чернігівська Мала академія наук учнівської молоді»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2025-2027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Відділ освіти, працівники закладів освіти, ЦПРПП</w:t>
            </w:r>
          </w:p>
        </w:tc>
      </w:tr>
      <w:tr w:rsidR="008C67A6" w:rsidRPr="00CC6B3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Сприяти участі педагогів у Всеукраїнському конкурсі «Учитель року»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2025-2027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Відділ освіти, ЦПРПП, керівники закладів загальної середньої освіти</w:t>
            </w:r>
          </w:p>
        </w:tc>
      </w:tr>
      <w:tr w:rsidR="008C67A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Висвітлювати питання роботи з обдарованими дітьми на педагогічних радах ЗЗСО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2025-2027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Керівники закладів загальної середньої освіти</w:t>
            </w:r>
          </w:p>
        </w:tc>
      </w:tr>
      <w:tr w:rsidR="008C67A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Висвітлювати в засобах масової інформації, на сайтах закладів освіти, Відділу освіти  творчі здобутки учнівської молоді, їх участь у конкурсах, олімпіадах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2025-2027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Відділ освіти, керівники закладів освіти</w:t>
            </w:r>
          </w:p>
        </w:tc>
      </w:tr>
      <w:tr w:rsidR="008C67A6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 w:eastAsia="ru-RU"/>
              </w:rPr>
            </w:pPr>
            <w:r>
              <w:rPr>
                <w:b/>
                <w:sz w:val="28"/>
                <w:szCs w:val="28"/>
                <w:lang w:val="uk-UA" w:eastAsia="ru-RU"/>
              </w:rPr>
              <w:t>ІІ. Виявлення обдарованої молоді і створення умов для її розвитку</w:t>
            </w:r>
          </w:p>
        </w:tc>
      </w:tr>
      <w:tr w:rsidR="008C67A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Поповнення банку даних «Обдарованість»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2025-2027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Відділ освіти, керівники закладів загальної середньої освіти</w:t>
            </w:r>
          </w:p>
        </w:tc>
      </w:tr>
      <w:tr w:rsidR="008C67A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Залучення учнів до написання науково-дослідницьких робіт територіального відділення МАН.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2025-2027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Відділ освіти, керівники закладів загальної середньої освіти</w:t>
            </w:r>
          </w:p>
        </w:tc>
      </w:tr>
      <w:tr w:rsidR="008C67A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Участь в обласних  тренувальних зборах  переможців ІІІ етапу Всеукраїнських учнівських олімпі</w:t>
            </w:r>
            <w:r>
              <w:rPr>
                <w:sz w:val="28"/>
                <w:szCs w:val="28"/>
                <w:lang w:val="uk-UA" w:eastAsia="ru-RU"/>
              </w:rPr>
              <w:t>ад з навчальних предметів для участі в І</w:t>
            </w:r>
            <w:r>
              <w:rPr>
                <w:sz w:val="28"/>
                <w:szCs w:val="28"/>
                <w:lang w:val="en-US" w:eastAsia="ru-RU"/>
              </w:rPr>
              <w:t>V</w:t>
            </w:r>
            <w:r>
              <w:rPr>
                <w:sz w:val="28"/>
                <w:szCs w:val="28"/>
                <w:lang w:val="uk-UA" w:eastAsia="ru-RU"/>
              </w:rPr>
              <w:t xml:space="preserve"> етапі.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2025-2027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Відділ освіти, керівники закладів загальної середньої освіти</w:t>
            </w:r>
          </w:p>
        </w:tc>
      </w:tr>
      <w:tr w:rsidR="008C67A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Залучення учнів до участі у Всеукраїнських учнівських конкурсах.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2025-2027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Відділ освіти, керівники закладів загальної середньої освіти</w:t>
            </w:r>
          </w:p>
        </w:tc>
      </w:tr>
      <w:tr w:rsidR="008C67A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Здійснення заходів щодо виплати заохочувальних грошовий премій переможцям олімпіад, МАН, конкурсів, їх педагогам-наставникам  та переможцям учительських фахових конкурсів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2025-2027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Відділ осві</w:t>
            </w:r>
            <w:r>
              <w:rPr>
                <w:sz w:val="28"/>
                <w:szCs w:val="28"/>
                <w:lang w:val="uk-UA" w:eastAsia="ru-RU"/>
              </w:rPr>
              <w:t>ти, керівники закладів загальної середньої освіти</w:t>
            </w:r>
          </w:p>
        </w:tc>
      </w:tr>
      <w:tr w:rsidR="008C67A6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 w:eastAsia="ru-RU"/>
              </w:rPr>
            </w:pPr>
            <w:r>
              <w:rPr>
                <w:b/>
                <w:sz w:val="28"/>
                <w:szCs w:val="28"/>
                <w:lang w:val="uk-UA" w:eastAsia="ru-RU"/>
              </w:rPr>
              <w:t>ІІІ. Кадрове забезпечення.</w:t>
            </w:r>
          </w:p>
        </w:tc>
      </w:tr>
      <w:tr w:rsidR="008C67A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lastRenderedPageBreak/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Підвищення кваліфікації педагогічних працівників.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2025-2027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Відділ освіти, ЦПРП</w:t>
            </w:r>
          </w:p>
        </w:tc>
      </w:tr>
      <w:tr w:rsidR="008C67A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Участь педагогічних працівників у проведенні семінарів, тренінгів, педагогічних зустрічей та ін.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2025-2027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Відділ освіти, ЦПРП</w:t>
            </w:r>
          </w:p>
        </w:tc>
      </w:tr>
      <w:tr w:rsidR="008C67A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Поширення досвіду роботи кращих педагогічних працівників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2025-2027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Відділ освіти, ЦПРП</w:t>
            </w:r>
          </w:p>
        </w:tc>
      </w:tr>
      <w:tr w:rsidR="008C67A6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 w:eastAsia="ru-RU"/>
              </w:rPr>
            </w:pPr>
            <w:r>
              <w:rPr>
                <w:b/>
                <w:sz w:val="28"/>
                <w:szCs w:val="28"/>
                <w:lang w:val="uk-UA" w:eastAsia="ru-RU"/>
              </w:rPr>
              <w:t>ІV. Посилення соціального захисту обда</w:t>
            </w:r>
            <w:r>
              <w:rPr>
                <w:b/>
                <w:sz w:val="28"/>
                <w:szCs w:val="28"/>
                <w:lang w:val="uk-UA" w:eastAsia="ru-RU"/>
              </w:rPr>
              <w:t>рованої молоді</w:t>
            </w:r>
          </w:p>
        </w:tc>
      </w:tr>
      <w:tr w:rsidR="008C67A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Сприяти відпочинку та оздоровленню обдарованих учнів під час роботи пришкільних таборів в закладах загальної середньої освіти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2025-2027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Відділ освіти, керівники закладів загальної середньої освіти</w:t>
            </w:r>
          </w:p>
        </w:tc>
      </w:tr>
      <w:tr w:rsidR="008C67A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Забезпечувати виплати </w:t>
            </w:r>
            <w:r>
              <w:rPr>
                <w:sz w:val="28"/>
                <w:szCs w:val="28"/>
                <w:lang w:val="uk-UA" w:eastAsia="ru-RU"/>
              </w:rPr>
              <w:t>одноразових заохочувальних премій учням, що стали переможцями та дипломантами ІІІ етапу Всеукраїнських учнівських олімпіад з навчальних предметів, Міжнародних конкурсів, ІІ етапу Всеукраїнського конкурсу-захисту науково-дослідницьких робіт учнів-членів МАН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2025-2027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Відділ освіти, керівники закладів загальної середньої освіти</w:t>
            </w:r>
          </w:p>
        </w:tc>
      </w:tr>
      <w:tr w:rsidR="008C67A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Забезпечувати виплати одноразових заохочувальних премій вчителям, що підготували переможців та дипломантів ІІІ етапу Всеукраїнських учнівських олімпіад з навчальних предметів, Міжна</w:t>
            </w:r>
            <w:r>
              <w:rPr>
                <w:sz w:val="28"/>
                <w:szCs w:val="28"/>
                <w:lang w:val="uk-UA" w:eastAsia="ru-RU"/>
              </w:rPr>
              <w:t xml:space="preserve">родних конкурсів та переможців ІІ етапу Всеукраїнського конкурсу-захисту науково-дослідницьких робіт учнів-членів МАН за кожного учня, який здобув відповідний диплом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2025-2027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Відділ освіти</w:t>
            </w:r>
          </w:p>
        </w:tc>
      </w:tr>
      <w:tr w:rsidR="008C67A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Забезпечувати виплати одноразових заохочувальних премій учням,</w:t>
            </w:r>
            <w:r>
              <w:rPr>
                <w:sz w:val="28"/>
                <w:szCs w:val="28"/>
                <w:lang w:val="uk-UA" w:eastAsia="ru-RU"/>
              </w:rPr>
              <w:t xml:space="preserve"> що стали переможцями та дипломантами ІV етапу Всеукраїнських учнівських олімпіад з навчальних предметів, ІІІ етапу Всеукраїнського конкурсу-захисту науково-дослідницьких робіт учнів-членів МАН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2025-2027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Відділ освіти, керівники закладів загальної середньої освіти</w:t>
            </w:r>
          </w:p>
        </w:tc>
      </w:tr>
      <w:tr w:rsidR="008C67A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Забезпечувати виплати одноразових заохочувальних премій вчителям, що підготували переможців та дипломантів ІV </w:t>
            </w:r>
            <w:r>
              <w:rPr>
                <w:sz w:val="28"/>
                <w:szCs w:val="28"/>
                <w:lang w:val="uk-UA" w:eastAsia="ru-RU"/>
              </w:rPr>
              <w:lastRenderedPageBreak/>
              <w:t>етапу Всеукраїнських учнівських олімпіад з навчальних предметів, ІІІ етапу Всеукра</w:t>
            </w:r>
            <w:r>
              <w:rPr>
                <w:sz w:val="28"/>
                <w:szCs w:val="28"/>
                <w:lang w:val="uk-UA" w:eastAsia="ru-RU"/>
              </w:rPr>
              <w:t>їнського конкурсу-захисту науково-дослідницьких робіт учнів-членів МАН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lastRenderedPageBreak/>
              <w:t>2025-2027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Відділ освіти</w:t>
            </w:r>
          </w:p>
        </w:tc>
      </w:tr>
      <w:tr w:rsidR="008C67A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Забезпечувати виплати одноразових заохочувальних премій переможцям та лауреатам   Всеукраїнського конкурсу «Учитель року» (обласний та всеукраїнський тури)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2025-2027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Відділ освіти</w:t>
            </w:r>
          </w:p>
        </w:tc>
      </w:tr>
      <w:tr w:rsidR="008C67A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За</w:t>
            </w:r>
            <w:r>
              <w:rPr>
                <w:sz w:val="28"/>
                <w:szCs w:val="28"/>
                <w:lang w:val="uk-UA" w:eastAsia="ru-RU"/>
              </w:rPr>
              <w:t>безпечувати виплати одноразових заохочувальних премій для учнів-випускників закладів загальної середньої освіти, які нагороджуються золотою «За високі досягнення у навчанні» або срібною «За досягнення у навчанні» медалями відповідно до вимог законодавства.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2025-2027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Відділ освіти, керівники закладів загальної середньої освіти</w:t>
            </w:r>
          </w:p>
        </w:tc>
      </w:tr>
      <w:tr w:rsidR="008C67A6" w:rsidRPr="00CC6B3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Забезпечувати підвіз учасників ІІ та ІІІ етапу Всеукраїнських учнівських олімпіад з навчальних предметів, ІІ етапу Всеукраїнського конкурсу-захисту науково-дослідницьких робіт учнів</w:t>
            </w:r>
            <w:r>
              <w:rPr>
                <w:sz w:val="28"/>
                <w:szCs w:val="28"/>
                <w:lang w:val="uk-UA" w:eastAsia="ru-RU"/>
              </w:rPr>
              <w:t>-членів МАН до місць проведення вищезгаданих заходів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2025-2027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Відділ освіти, керівники закладів загальної середньої освіти, керівник СМНВК</w:t>
            </w:r>
          </w:p>
        </w:tc>
      </w:tr>
      <w:tr w:rsidR="008C67A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Забезпечувати участь педагогів громади, яких призначають  членами оргкомітетів, журі, експертів-консультантів та </w:t>
            </w:r>
            <w:r>
              <w:rPr>
                <w:sz w:val="28"/>
                <w:szCs w:val="28"/>
                <w:lang w:val="uk-UA" w:eastAsia="ru-RU"/>
              </w:rPr>
              <w:t>координаторів Всеукраїнських  олімпіад, конкурсів МАН  обласного та всеукраїнського етапів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2025-2027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Відділ освіти</w:t>
            </w:r>
          </w:p>
        </w:tc>
      </w:tr>
    </w:tbl>
    <w:p w:rsidR="008C67A6" w:rsidRDefault="008C67A6">
      <w:pPr>
        <w:spacing w:after="0" w:line="240" w:lineRule="auto"/>
        <w:jc w:val="both"/>
        <w:rPr>
          <w:sz w:val="28"/>
          <w:szCs w:val="28"/>
          <w:lang w:val="uk-UA" w:eastAsia="ru-RU"/>
        </w:rPr>
      </w:pPr>
      <w:bookmarkStart w:id="4" w:name="_Hlk530470028"/>
    </w:p>
    <w:p w:rsidR="008C67A6" w:rsidRDefault="00DE09D9">
      <w:pPr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br w:type="page" w:clear="all"/>
      </w:r>
    </w:p>
    <w:p w:rsidR="008C67A6" w:rsidRDefault="00DE09D9">
      <w:pPr>
        <w:spacing w:after="0" w:line="240" w:lineRule="auto"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en-US" w:eastAsia="ru-RU"/>
        </w:rPr>
        <w:lastRenderedPageBreak/>
        <w:t>VIII</w:t>
      </w:r>
      <w:r>
        <w:rPr>
          <w:b/>
          <w:sz w:val="28"/>
          <w:szCs w:val="28"/>
          <w:lang w:val="uk-UA" w:eastAsia="ru-RU"/>
        </w:rPr>
        <w:t>. ОРІЄНТОВАНЕ ФІНАНСВОЕ ЗАБЕЗПЕЧЕННЯ ВИКОНАННЯ ОСНОВНИХ ЗАХОДІВ ПРОГРАМИ</w:t>
      </w:r>
      <w:bookmarkEnd w:id="4"/>
    </w:p>
    <w:p w:rsidR="008C67A6" w:rsidRDefault="008C67A6">
      <w:pPr>
        <w:spacing w:after="0" w:line="240" w:lineRule="auto"/>
        <w:jc w:val="center"/>
        <w:rPr>
          <w:b/>
          <w:sz w:val="28"/>
          <w:szCs w:val="28"/>
          <w:lang w:val="uk-UA" w:eastAsia="ru-RU"/>
        </w:rPr>
      </w:pPr>
    </w:p>
    <w:tbl>
      <w:tblPr>
        <w:tblStyle w:val="aff2"/>
        <w:tblW w:w="10060" w:type="dxa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276"/>
        <w:gridCol w:w="1134"/>
        <w:gridCol w:w="1276"/>
      </w:tblGrid>
      <w:tr w:rsidR="008C67A6">
        <w:trPr>
          <w:trHeight w:val="49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 w:eastAsia="ru-RU"/>
              </w:rPr>
            </w:pPr>
            <w:r>
              <w:rPr>
                <w:b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 w:eastAsia="ru-RU"/>
              </w:rPr>
            </w:pPr>
            <w:r>
              <w:rPr>
                <w:b/>
                <w:sz w:val="28"/>
                <w:szCs w:val="28"/>
                <w:lang w:val="uk-UA" w:eastAsia="ru-RU"/>
              </w:rPr>
              <w:t>Зміст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 w:eastAsia="ru-RU"/>
              </w:rPr>
            </w:pPr>
            <w:r>
              <w:rPr>
                <w:b/>
                <w:sz w:val="28"/>
                <w:szCs w:val="28"/>
                <w:lang w:val="uk-UA" w:eastAsia="ru-RU"/>
              </w:rPr>
              <w:t>Рік / сума (грн)</w:t>
            </w:r>
          </w:p>
        </w:tc>
      </w:tr>
      <w:tr w:rsidR="008C67A6">
        <w:trPr>
          <w:trHeight w:val="522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8C67A6">
            <w:p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A6" w:rsidRDefault="008C67A6">
            <w:pPr>
              <w:spacing w:after="0" w:line="240" w:lineRule="auto"/>
              <w:jc w:val="both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i/>
                <w:sz w:val="24"/>
                <w:szCs w:val="24"/>
                <w:lang w:val="uk-UA" w:eastAsia="ru-RU"/>
              </w:rPr>
            </w:pPr>
            <w:r>
              <w:rPr>
                <w:i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i/>
                <w:sz w:val="24"/>
                <w:szCs w:val="24"/>
                <w:lang w:val="uk-UA" w:eastAsia="ru-RU"/>
              </w:rPr>
            </w:pPr>
            <w:r>
              <w:rPr>
                <w:i/>
                <w:sz w:val="24"/>
                <w:szCs w:val="24"/>
                <w:lang w:val="uk-UA" w:eastAsia="ru-RU"/>
              </w:rPr>
              <w:t>2026р.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i/>
                <w:sz w:val="24"/>
                <w:szCs w:val="24"/>
                <w:lang w:val="uk-UA" w:eastAsia="ru-RU"/>
              </w:rPr>
            </w:pPr>
            <w:r>
              <w:rPr>
                <w:i/>
                <w:sz w:val="24"/>
                <w:szCs w:val="24"/>
                <w:lang w:val="uk-UA" w:eastAsia="ru-RU"/>
              </w:rPr>
              <w:t>2027р.</w:t>
            </w:r>
          </w:p>
        </w:tc>
      </w:tr>
      <w:tr w:rsidR="008C67A6">
        <w:trPr>
          <w:trHeight w:val="63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ind w:right="-36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Забезпечення виплат одноразових заохочувальних премій учням, що стали переможцями та дипломантами ІІІ етапу Всеукраїнських учнівських олімпіад з навчальних предметів, Міжнародних конкурсів, ІІ етапу Всеукраїнського конкурсу-захисту науково-дослідницьких ро</w:t>
            </w:r>
            <w:r>
              <w:rPr>
                <w:sz w:val="28"/>
                <w:szCs w:val="28"/>
                <w:lang w:val="uk-UA" w:eastAsia="ru-RU"/>
              </w:rPr>
              <w:t>біт учнів-членів МАН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27 660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31 690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35 720</w:t>
            </w:r>
          </w:p>
        </w:tc>
      </w:tr>
      <w:tr w:rsidR="008C67A6">
        <w:trPr>
          <w:trHeight w:val="297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ind w:right="-36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Забезпечення виплат одноразових заохочувальних премій вчителям, що підготува</w:t>
            </w:r>
            <w:r>
              <w:rPr>
                <w:sz w:val="28"/>
                <w:szCs w:val="28"/>
                <w:lang w:val="uk-UA" w:eastAsia="ru-RU"/>
              </w:rPr>
              <w:t xml:space="preserve">ли переможців та дипломантів ІІІ етапу Всеукраїнських учнівських олімпіад з навчальних предметів, Міжнародних конкурсів, ІІ етапу Всеукраїнського конкурсу-захисту науково-дослідницьких робіт учнів-членів МАН за кожного учня, який здобув відповідний диплом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27 660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31 690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35 720</w:t>
            </w:r>
          </w:p>
        </w:tc>
      </w:tr>
      <w:tr w:rsidR="008C67A6">
        <w:trPr>
          <w:trHeight w:val="5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A6" w:rsidRDefault="00DE09D9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Забезпечення виплат одноразових заохочувальних премій переможцям та лауреатам Всеукраїнського конкурсу «Учитель року» (обласний та всеукраїнський тури)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22 362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23 603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24 360</w:t>
            </w:r>
          </w:p>
        </w:tc>
      </w:tr>
      <w:tr w:rsidR="008C67A6">
        <w:trPr>
          <w:trHeight w:val="12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ind w:right="-36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Забезпечення виплат одноразових заохочувальних премій для учнів-випускників закладів загальної середньої освіти, які нагороджуються золотою «за високі досягнення у навчанні» або срібною «За досягнення у навчанні» медалями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32 292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32 292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34 776</w:t>
            </w:r>
          </w:p>
        </w:tc>
      </w:tr>
      <w:tr w:rsidR="008C67A6">
        <w:trPr>
          <w:trHeight w:val="12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ind w:right="-36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Забезпече</w:t>
            </w:r>
            <w:r>
              <w:rPr>
                <w:sz w:val="28"/>
                <w:szCs w:val="28"/>
                <w:lang w:val="uk-UA" w:eastAsia="ru-RU"/>
              </w:rPr>
              <w:t xml:space="preserve">ння виплат одноразових заохочувальних премій учням, що стали переможцями та дипломантами ІV етапу Всеукраїнських учнівських олімпіад з навчальних предметів, ІІІ етапу Всеукраїнського конкурсу-захисту науково-дослідницьких робіт учнів-членів МАН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8 574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9 07</w:t>
            </w:r>
            <w:r>
              <w:rPr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9 566</w:t>
            </w:r>
          </w:p>
        </w:tc>
      </w:tr>
      <w:tr w:rsidR="008C67A6">
        <w:trPr>
          <w:trHeight w:val="12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ind w:right="-36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lastRenderedPageBreak/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Забезпечення виплат одноразових заохочувальних премій вчителям, що підготували переможців та дипломантів ІV етапу Всеукраїнських учнівських олімпіад з навчальних предметів, ІІІ етапу Всеукраїнського конкурсу-захисту науково-дослідницьких робіт у</w:t>
            </w:r>
            <w:r>
              <w:rPr>
                <w:sz w:val="28"/>
                <w:szCs w:val="28"/>
                <w:lang w:val="uk-UA" w:eastAsia="ru-RU"/>
              </w:rPr>
              <w:t>чнів-членів МАН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8 574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9 070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9 566</w:t>
            </w:r>
          </w:p>
        </w:tc>
      </w:tr>
      <w:tr w:rsidR="008C67A6">
        <w:trPr>
          <w:trHeight w:val="32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Потреба коштів для  участі обдарованої учнівської молоді та педагогів  у проміжних та фінальних етапах</w:t>
            </w:r>
            <w:r>
              <w:rPr>
                <w:sz w:val="28"/>
                <w:szCs w:val="28"/>
                <w:lang w:val="uk-UA" w:eastAsia="ru-RU"/>
              </w:rPr>
              <w:t xml:space="preserve"> олімпіад, конкурсів МАН, міжнародних, Всеукраїнських конкурсів та участі педагогів громади, яких призначають членами оргкомітетів, журі, експертів-консультантів та координаторів Всеукраїнських  олімпіад,   конкурсів МАН обласного та всеукраїнського етапів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20 000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22 000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25 000</w:t>
            </w:r>
          </w:p>
        </w:tc>
      </w:tr>
      <w:tr w:rsidR="008C67A6">
        <w:trPr>
          <w:trHeight w:val="32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Забезпечення підвозу учасників ІІ та ІІІ етапів Всеукраїн</w:t>
            </w:r>
            <w:r>
              <w:rPr>
                <w:sz w:val="28"/>
                <w:szCs w:val="28"/>
                <w:lang w:val="uk-UA" w:eastAsia="ru-RU"/>
              </w:rPr>
              <w:t>ських учнівських олімпіад з навчальних предметів та ІІ етапу Всеукраїнського конкурсу-захисту науково-дослідницьких робіт учнів-членів МАН до місць проведення вищесказаних заходів (придбання паливно-мастильних матеріалів), транспортні послуги за підвезення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15 000</w:t>
            </w:r>
          </w:p>
        </w:tc>
      </w:tr>
      <w:tr w:rsidR="008C67A6">
        <w:trPr>
          <w:trHeight w:val="32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Придбання грамот, дипломів, квітів для нагородження переможців та дипломантів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6 500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7 500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8 500</w:t>
            </w:r>
          </w:p>
        </w:tc>
      </w:tr>
      <w:tr w:rsidR="008C67A6">
        <w:trPr>
          <w:trHeight w:val="32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8C67A6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rPr>
                <w:b/>
                <w:sz w:val="28"/>
                <w:szCs w:val="28"/>
                <w:lang w:val="uk-UA" w:eastAsia="ru-RU"/>
              </w:rPr>
            </w:pPr>
            <w:r>
              <w:rPr>
                <w:b/>
                <w:sz w:val="28"/>
                <w:szCs w:val="28"/>
                <w:lang w:val="uk-UA" w:eastAsia="ru-RU"/>
              </w:rPr>
              <w:t>Всього: 540 745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 xml:space="preserve">163 622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>178 915  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A6" w:rsidRDefault="00DE09D9">
            <w:pPr>
              <w:spacing w:after="0" w:line="240" w:lineRule="auto"/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 xml:space="preserve">198 208  </w:t>
            </w:r>
          </w:p>
        </w:tc>
      </w:tr>
    </w:tbl>
    <w:p w:rsidR="008C67A6" w:rsidRDefault="008C67A6">
      <w:pPr>
        <w:rPr>
          <w:lang w:val="uk-UA"/>
        </w:rPr>
      </w:pPr>
    </w:p>
    <w:p w:rsidR="008C67A6" w:rsidRDefault="008C67A6">
      <w:pPr>
        <w:rPr>
          <w:lang w:val="uk-UA"/>
        </w:rPr>
      </w:pPr>
    </w:p>
    <w:p w:rsidR="008C67A6" w:rsidRDefault="008C67A6">
      <w:pPr>
        <w:rPr>
          <w:lang w:val="uk-UA"/>
        </w:rPr>
      </w:pPr>
    </w:p>
    <w:p w:rsidR="008C67A6" w:rsidRDefault="008C67A6">
      <w:pPr>
        <w:rPr>
          <w:lang w:val="uk-UA"/>
        </w:rPr>
      </w:pPr>
    </w:p>
    <w:p w:rsidR="008C67A6" w:rsidRDefault="008C67A6">
      <w:pPr>
        <w:rPr>
          <w:lang w:val="uk-UA"/>
        </w:rPr>
      </w:pPr>
    </w:p>
    <w:p w:rsidR="008C67A6" w:rsidRDefault="008C67A6">
      <w:pPr>
        <w:rPr>
          <w:lang w:val="uk-UA"/>
        </w:rPr>
      </w:pPr>
    </w:p>
    <w:p w:rsidR="008C67A6" w:rsidRDefault="008C67A6">
      <w:pPr>
        <w:rPr>
          <w:lang w:val="uk-UA"/>
        </w:rPr>
      </w:pPr>
    </w:p>
    <w:p w:rsidR="008C67A6" w:rsidRDefault="008C67A6">
      <w:pPr>
        <w:rPr>
          <w:lang w:val="uk-UA"/>
        </w:rPr>
      </w:pPr>
    </w:p>
    <w:p w:rsidR="008C67A6" w:rsidRDefault="008C67A6">
      <w:pPr>
        <w:rPr>
          <w:lang w:val="uk-UA"/>
        </w:rPr>
      </w:pPr>
    </w:p>
    <w:p w:rsidR="008C67A6" w:rsidRDefault="00DE09D9">
      <w:pPr>
        <w:spacing w:after="120" w:line="240" w:lineRule="auto"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lastRenderedPageBreak/>
        <w:t>IX. Одноразові заохочувальні премії переможцям та лауреатам  Всеукраїнського конкурсу «Учитель року»</w:t>
      </w:r>
    </w:p>
    <w:tbl>
      <w:tblPr>
        <w:tblStyle w:val="aff2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2232"/>
        <w:gridCol w:w="1053"/>
        <w:gridCol w:w="1386"/>
        <w:gridCol w:w="1053"/>
        <w:gridCol w:w="1386"/>
        <w:gridCol w:w="1064"/>
        <w:gridCol w:w="1386"/>
      </w:tblGrid>
      <w:tr w:rsidR="008C67A6">
        <w:trPr>
          <w:trHeight w:val="473"/>
        </w:trPr>
        <w:tc>
          <w:tcPr>
            <w:tcW w:w="458" w:type="dxa"/>
            <w:vMerge w:val="restart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2218" w:type="dxa"/>
            <w:vMerge w:val="restart"/>
          </w:tcPr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Всеукраїнський конкурс </w:t>
            </w: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«Учитель року»</w:t>
            </w:r>
          </w:p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2025р.</w:t>
            </w:r>
          </w:p>
        </w:tc>
        <w:tc>
          <w:tcPr>
            <w:tcW w:w="2279" w:type="dxa"/>
            <w:gridSpan w:val="2"/>
            <w:tcBorders>
              <w:bottom w:val="single" w:sz="4" w:space="0" w:color="auto"/>
            </w:tcBorders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2026р.</w:t>
            </w:r>
          </w:p>
        </w:tc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2027р.</w:t>
            </w:r>
          </w:p>
        </w:tc>
      </w:tr>
      <w:tr w:rsidR="008C67A6">
        <w:trPr>
          <w:trHeight w:val="505"/>
        </w:trPr>
        <w:tc>
          <w:tcPr>
            <w:tcW w:w="458" w:type="dxa"/>
            <w:vMerge/>
          </w:tcPr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vMerge/>
          </w:tcPr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к-ть дипломів</w:t>
            </w:r>
          </w:p>
        </w:tc>
        <w:tc>
          <w:tcPr>
            <w:tcW w:w="1062" w:type="dxa"/>
            <w:tcBorders>
              <w:top w:val="single" w:sz="4" w:space="0" w:color="auto"/>
            </w:tcBorders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сума без оподаткування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к-ть дипломів</w:t>
            </w:r>
          </w:p>
        </w:tc>
        <w:tc>
          <w:tcPr>
            <w:tcW w:w="1050" w:type="dxa"/>
            <w:tcBorders>
              <w:top w:val="single" w:sz="4" w:space="0" w:color="auto"/>
            </w:tcBorders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сума без оподаткування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к-ть дипломів</w:t>
            </w:r>
          </w:p>
        </w:tc>
        <w:tc>
          <w:tcPr>
            <w:tcW w:w="1180" w:type="dxa"/>
            <w:tcBorders>
              <w:top w:val="single" w:sz="4" w:space="0" w:color="auto"/>
            </w:tcBorders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сума без оподаткування</w:t>
            </w:r>
          </w:p>
        </w:tc>
      </w:tr>
      <w:tr w:rsidR="008C67A6">
        <w:tc>
          <w:tcPr>
            <w:tcW w:w="45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1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Переможець обласного туру</w:t>
            </w:r>
          </w:p>
        </w:tc>
        <w:tc>
          <w:tcPr>
            <w:tcW w:w="1229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62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3400</w:t>
            </w:r>
          </w:p>
        </w:tc>
        <w:tc>
          <w:tcPr>
            <w:tcW w:w="1229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50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3600</w:t>
            </w:r>
          </w:p>
        </w:tc>
        <w:tc>
          <w:tcPr>
            <w:tcW w:w="1253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80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3800</w:t>
            </w:r>
          </w:p>
        </w:tc>
      </w:tr>
      <w:tr w:rsidR="008C67A6">
        <w:tc>
          <w:tcPr>
            <w:tcW w:w="45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21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Лауреат обласного туру</w:t>
            </w:r>
          </w:p>
        </w:tc>
        <w:tc>
          <w:tcPr>
            <w:tcW w:w="1229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62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2900</w:t>
            </w: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5800</w:t>
            </w:r>
          </w:p>
        </w:tc>
        <w:tc>
          <w:tcPr>
            <w:tcW w:w="1229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50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3100</w:t>
            </w: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6200</w:t>
            </w:r>
          </w:p>
        </w:tc>
        <w:tc>
          <w:tcPr>
            <w:tcW w:w="1253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80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3300</w:t>
            </w: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6600</w:t>
            </w:r>
          </w:p>
        </w:tc>
      </w:tr>
      <w:tr w:rsidR="008C67A6">
        <w:tc>
          <w:tcPr>
            <w:tcW w:w="45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21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Переможець всеукраїнського туру</w:t>
            </w:r>
          </w:p>
        </w:tc>
        <w:tc>
          <w:tcPr>
            <w:tcW w:w="1229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62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4900</w:t>
            </w:r>
          </w:p>
        </w:tc>
        <w:tc>
          <w:tcPr>
            <w:tcW w:w="1229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50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5100</w:t>
            </w:r>
          </w:p>
        </w:tc>
        <w:tc>
          <w:tcPr>
            <w:tcW w:w="1253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80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5300</w:t>
            </w:r>
          </w:p>
        </w:tc>
      </w:tr>
      <w:tr w:rsidR="008C67A6">
        <w:tc>
          <w:tcPr>
            <w:tcW w:w="45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1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Лауреат всеукраїнського туру</w:t>
            </w:r>
          </w:p>
        </w:tc>
        <w:tc>
          <w:tcPr>
            <w:tcW w:w="1229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62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3900</w:t>
            </w:r>
          </w:p>
        </w:tc>
        <w:tc>
          <w:tcPr>
            <w:tcW w:w="1229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50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4100</w:t>
            </w:r>
          </w:p>
        </w:tc>
        <w:tc>
          <w:tcPr>
            <w:tcW w:w="1253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80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4300</w:t>
            </w:r>
          </w:p>
        </w:tc>
      </w:tr>
      <w:tr w:rsidR="008C67A6">
        <w:tc>
          <w:tcPr>
            <w:tcW w:w="458" w:type="dxa"/>
          </w:tcPr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1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Всього </w:t>
            </w:r>
            <w:r>
              <w:rPr>
                <w:sz w:val="28"/>
                <w:szCs w:val="28"/>
                <w:lang w:val="uk-UA"/>
              </w:rPr>
              <w:t>(сума без оподаткування)</w:t>
            </w:r>
          </w:p>
        </w:tc>
        <w:tc>
          <w:tcPr>
            <w:tcW w:w="1229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062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18000</w:t>
            </w:r>
          </w:p>
        </w:tc>
        <w:tc>
          <w:tcPr>
            <w:tcW w:w="1229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050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19000</w:t>
            </w:r>
          </w:p>
        </w:tc>
        <w:tc>
          <w:tcPr>
            <w:tcW w:w="1253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180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20000</w:t>
            </w:r>
          </w:p>
        </w:tc>
      </w:tr>
      <w:tr w:rsidR="008C67A6">
        <w:tc>
          <w:tcPr>
            <w:tcW w:w="458" w:type="dxa"/>
          </w:tcPr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1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Сума з оподаткуванням</w:t>
            </w:r>
          </w:p>
        </w:tc>
        <w:tc>
          <w:tcPr>
            <w:tcW w:w="1229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062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22362</w:t>
            </w:r>
          </w:p>
        </w:tc>
        <w:tc>
          <w:tcPr>
            <w:tcW w:w="1229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050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23603</w:t>
            </w:r>
          </w:p>
        </w:tc>
        <w:tc>
          <w:tcPr>
            <w:tcW w:w="1253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180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24360</w:t>
            </w:r>
          </w:p>
        </w:tc>
      </w:tr>
    </w:tbl>
    <w:p w:rsidR="008C67A6" w:rsidRDefault="008C67A6">
      <w:pPr>
        <w:jc w:val="center"/>
        <w:rPr>
          <w:b/>
          <w:lang w:val="uk-UA"/>
        </w:rPr>
      </w:pPr>
    </w:p>
    <w:p w:rsidR="008C67A6" w:rsidRDefault="008C67A6">
      <w:pPr>
        <w:jc w:val="center"/>
        <w:rPr>
          <w:b/>
          <w:lang w:val="uk-UA"/>
        </w:rPr>
      </w:pPr>
    </w:p>
    <w:p w:rsidR="008C67A6" w:rsidRDefault="008C67A6">
      <w:pPr>
        <w:jc w:val="center"/>
        <w:rPr>
          <w:b/>
          <w:lang w:val="uk-UA"/>
        </w:rPr>
      </w:pPr>
    </w:p>
    <w:p w:rsidR="008C67A6" w:rsidRDefault="008C67A6">
      <w:pPr>
        <w:jc w:val="center"/>
        <w:rPr>
          <w:b/>
          <w:lang w:val="uk-UA"/>
        </w:rPr>
      </w:pPr>
    </w:p>
    <w:p w:rsidR="008C67A6" w:rsidRDefault="008C67A6">
      <w:pPr>
        <w:jc w:val="center"/>
        <w:rPr>
          <w:b/>
          <w:lang w:val="uk-UA"/>
        </w:rPr>
      </w:pPr>
    </w:p>
    <w:p w:rsidR="008C67A6" w:rsidRDefault="008C67A6">
      <w:pPr>
        <w:jc w:val="center"/>
        <w:rPr>
          <w:b/>
          <w:lang w:val="uk-UA"/>
        </w:rPr>
      </w:pPr>
    </w:p>
    <w:p w:rsidR="008C67A6" w:rsidRDefault="008C67A6">
      <w:pPr>
        <w:jc w:val="center"/>
        <w:rPr>
          <w:b/>
          <w:lang w:val="uk-UA"/>
        </w:rPr>
      </w:pPr>
    </w:p>
    <w:p w:rsidR="008C67A6" w:rsidRDefault="008C67A6">
      <w:pPr>
        <w:jc w:val="center"/>
        <w:rPr>
          <w:b/>
          <w:lang w:val="uk-UA"/>
        </w:rPr>
      </w:pPr>
    </w:p>
    <w:p w:rsidR="008C67A6" w:rsidRDefault="008C67A6">
      <w:pPr>
        <w:jc w:val="center"/>
        <w:rPr>
          <w:b/>
          <w:lang w:val="uk-UA"/>
        </w:rPr>
      </w:pPr>
    </w:p>
    <w:p w:rsidR="008C67A6" w:rsidRDefault="008C67A6">
      <w:pPr>
        <w:jc w:val="center"/>
        <w:rPr>
          <w:b/>
          <w:lang w:val="uk-UA"/>
        </w:rPr>
      </w:pPr>
    </w:p>
    <w:p w:rsidR="008C67A6" w:rsidRDefault="008C67A6">
      <w:pPr>
        <w:jc w:val="center"/>
        <w:rPr>
          <w:b/>
          <w:lang w:val="uk-UA"/>
        </w:rPr>
      </w:pPr>
    </w:p>
    <w:p w:rsidR="008C67A6" w:rsidRDefault="008C67A6">
      <w:pPr>
        <w:jc w:val="center"/>
        <w:rPr>
          <w:b/>
          <w:lang w:val="uk-UA"/>
        </w:rPr>
      </w:pPr>
    </w:p>
    <w:p w:rsidR="008C67A6" w:rsidRDefault="008C67A6">
      <w:pPr>
        <w:jc w:val="center"/>
        <w:rPr>
          <w:b/>
          <w:lang w:val="uk-UA"/>
        </w:rPr>
      </w:pPr>
    </w:p>
    <w:p w:rsidR="008C67A6" w:rsidRDefault="00DE09D9">
      <w:pPr>
        <w:spacing w:after="0" w:line="240" w:lineRule="auto"/>
        <w:jc w:val="center"/>
        <w:rPr>
          <w:b/>
          <w:sz w:val="26"/>
          <w:szCs w:val="26"/>
          <w:lang w:val="uk-UA" w:eastAsia="ru-RU"/>
        </w:rPr>
      </w:pPr>
      <w:r>
        <w:rPr>
          <w:b/>
          <w:sz w:val="26"/>
          <w:szCs w:val="26"/>
          <w:lang w:val="uk-UA" w:eastAsia="ru-RU"/>
        </w:rPr>
        <w:lastRenderedPageBreak/>
        <w:t xml:space="preserve">X. Одноразові заохочувальні премії переможцям, дипломантам, учасникам Всеукраїнських учнівських олімпіад з навчальних предметів та  </w:t>
      </w:r>
    </w:p>
    <w:p w:rsidR="008C67A6" w:rsidRDefault="00DE09D9">
      <w:pPr>
        <w:spacing w:after="0" w:line="240" w:lineRule="auto"/>
        <w:jc w:val="center"/>
        <w:rPr>
          <w:b/>
          <w:sz w:val="26"/>
          <w:szCs w:val="26"/>
          <w:lang w:val="uk-UA" w:eastAsia="ru-RU"/>
        </w:rPr>
      </w:pPr>
      <w:r>
        <w:rPr>
          <w:b/>
          <w:sz w:val="26"/>
          <w:szCs w:val="26"/>
          <w:lang w:val="uk-UA" w:eastAsia="ru-RU"/>
        </w:rPr>
        <w:t xml:space="preserve"> Всеукраїнського конкурсу-захисту науково-дослідницьких робіт</w:t>
      </w:r>
    </w:p>
    <w:p w:rsidR="008C67A6" w:rsidRDefault="00DE09D9">
      <w:pPr>
        <w:spacing w:after="0" w:line="240" w:lineRule="auto"/>
        <w:jc w:val="center"/>
        <w:rPr>
          <w:b/>
          <w:sz w:val="26"/>
          <w:szCs w:val="26"/>
          <w:lang w:val="uk-UA" w:eastAsia="ru-RU"/>
        </w:rPr>
      </w:pPr>
      <w:r>
        <w:rPr>
          <w:b/>
          <w:sz w:val="26"/>
          <w:szCs w:val="26"/>
          <w:lang w:val="uk-UA" w:eastAsia="ru-RU"/>
        </w:rPr>
        <w:t xml:space="preserve"> учнів-членів МАН та їх педагогів-наставників</w:t>
      </w:r>
    </w:p>
    <w:tbl>
      <w:tblPr>
        <w:tblStyle w:val="aff2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1"/>
        <w:gridCol w:w="2891"/>
        <w:gridCol w:w="927"/>
        <w:gridCol w:w="421"/>
        <w:gridCol w:w="1328"/>
        <w:gridCol w:w="416"/>
        <w:gridCol w:w="1418"/>
        <w:gridCol w:w="559"/>
        <w:gridCol w:w="1328"/>
      </w:tblGrid>
      <w:tr w:rsidR="008C67A6">
        <w:trPr>
          <w:trHeight w:val="419"/>
        </w:trPr>
        <w:tc>
          <w:tcPr>
            <w:tcW w:w="391" w:type="dxa"/>
            <w:vMerge w:val="restart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>№</w:t>
            </w:r>
          </w:p>
        </w:tc>
        <w:tc>
          <w:tcPr>
            <w:tcW w:w="2891" w:type="dxa"/>
            <w:vMerge w:val="restart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>Етап олімпіад</w:t>
            </w:r>
            <w:r>
              <w:rPr>
                <w:b/>
                <w:sz w:val="20"/>
                <w:szCs w:val="20"/>
                <w:lang w:val="uk-UA" w:eastAsia="ru-RU"/>
              </w:rPr>
              <w:t>, МАН</w:t>
            </w:r>
          </w:p>
        </w:tc>
        <w:tc>
          <w:tcPr>
            <w:tcW w:w="927" w:type="dxa"/>
            <w:vMerge w:val="restart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 xml:space="preserve">Диплом </w:t>
            </w:r>
          </w:p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0"/>
                <w:szCs w:val="20"/>
                <w:lang w:val="uk-UA" w:eastAsia="ru-RU"/>
              </w:rPr>
            </w:pPr>
          </w:p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749" w:type="dxa"/>
            <w:gridSpan w:val="2"/>
            <w:tcBorders>
              <w:bottom w:val="single" w:sz="4" w:space="0" w:color="auto"/>
            </w:tcBorders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>2025р.</w:t>
            </w:r>
          </w:p>
        </w:tc>
        <w:tc>
          <w:tcPr>
            <w:tcW w:w="1834" w:type="dxa"/>
            <w:gridSpan w:val="2"/>
            <w:tcBorders>
              <w:bottom w:val="single" w:sz="4" w:space="0" w:color="auto"/>
            </w:tcBorders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>2026р.</w:t>
            </w:r>
          </w:p>
        </w:tc>
        <w:tc>
          <w:tcPr>
            <w:tcW w:w="1887" w:type="dxa"/>
            <w:gridSpan w:val="2"/>
            <w:tcBorders>
              <w:bottom w:val="single" w:sz="4" w:space="0" w:color="auto"/>
            </w:tcBorders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>2027р.</w:t>
            </w:r>
          </w:p>
        </w:tc>
      </w:tr>
      <w:tr w:rsidR="008C67A6">
        <w:trPr>
          <w:trHeight w:val="408"/>
        </w:trPr>
        <w:tc>
          <w:tcPr>
            <w:tcW w:w="391" w:type="dxa"/>
            <w:vMerge/>
          </w:tcPr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891" w:type="dxa"/>
            <w:vMerge/>
          </w:tcPr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927" w:type="dxa"/>
            <w:vMerge/>
          </w:tcPr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</w:tcBorders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к-ть</w:t>
            </w:r>
          </w:p>
        </w:tc>
        <w:tc>
          <w:tcPr>
            <w:tcW w:w="1328" w:type="dxa"/>
            <w:tcBorders>
              <w:top w:val="single" w:sz="4" w:space="0" w:color="auto"/>
            </w:tcBorders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/>
              </w:rPr>
              <w:t>сума без оподаткування</w:t>
            </w:r>
          </w:p>
        </w:tc>
        <w:tc>
          <w:tcPr>
            <w:tcW w:w="416" w:type="dxa"/>
            <w:tcBorders>
              <w:top w:val="single" w:sz="4" w:space="0" w:color="auto"/>
            </w:tcBorders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к-ть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/>
              </w:rPr>
              <w:t>сума без оподаткування</w:t>
            </w:r>
          </w:p>
        </w:tc>
        <w:tc>
          <w:tcPr>
            <w:tcW w:w="559" w:type="dxa"/>
            <w:tcBorders>
              <w:top w:val="single" w:sz="4" w:space="0" w:color="auto"/>
            </w:tcBorders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к-ть</w:t>
            </w:r>
          </w:p>
        </w:tc>
        <w:tc>
          <w:tcPr>
            <w:tcW w:w="1328" w:type="dxa"/>
            <w:tcBorders>
              <w:top w:val="single" w:sz="4" w:space="0" w:color="auto"/>
            </w:tcBorders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/>
              </w:rPr>
              <w:t>сума без оподаткування</w:t>
            </w:r>
          </w:p>
        </w:tc>
      </w:tr>
      <w:tr w:rsidR="008C67A6">
        <w:tc>
          <w:tcPr>
            <w:tcW w:w="391" w:type="dxa"/>
            <w:vMerge w:val="restart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891" w:type="dxa"/>
            <w:vMerge w:val="restart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  <w:t>Розрахунки коштів необхідних для виплати одноразових заохочувальних премій учням за перемогу у ІІІ (обласному) етапі</w:t>
            </w:r>
          </w:p>
          <w:p w:rsidR="008C67A6" w:rsidRDefault="00DE09D9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  <w:t xml:space="preserve">олімпіад   та  в ІІ (обласному)  етапі  </w:t>
            </w:r>
          </w:p>
          <w:p w:rsidR="008C67A6" w:rsidRDefault="00DE09D9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  <w:t xml:space="preserve">конкурсу  МАН </w:t>
            </w:r>
          </w:p>
        </w:tc>
        <w:tc>
          <w:tcPr>
            <w:tcW w:w="927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І ступеня</w:t>
            </w:r>
          </w:p>
        </w:tc>
        <w:tc>
          <w:tcPr>
            <w:tcW w:w="421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32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650</w:t>
            </w: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3250</w:t>
            </w:r>
          </w:p>
        </w:tc>
        <w:tc>
          <w:tcPr>
            <w:tcW w:w="416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700</w:t>
            </w: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3500</w:t>
            </w:r>
          </w:p>
        </w:tc>
        <w:tc>
          <w:tcPr>
            <w:tcW w:w="559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32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750</w:t>
            </w: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3750</w:t>
            </w:r>
          </w:p>
        </w:tc>
      </w:tr>
      <w:tr w:rsidR="008C67A6">
        <w:tc>
          <w:tcPr>
            <w:tcW w:w="391" w:type="dxa"/>
            <w:vMerge/>
          </w:tcPr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91" w:type="dxa"/>
            <w:vMerge/>
          </w:tcPr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27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ІІ ступеня</w:t>
            </w:r>
          </w:p>
        </w:tc>
        <w:tc>
          <w:tcPr>
            <w:tcW w:w="421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32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450</w:t>
            </w: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4500</w:t>
            </w:r>
          </w:p>
        </w:tc>
        <w:tc>
          <w:tcPr>
            <w:tcW w:w="416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41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500</w:t>
            </w: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5000</w:t>
            </w:r>
          </w:p>
        </w:tc>
        <w:tc>
          <w:tcPr>
            <w:tcW w:w="559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32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550</w:t>
            </w: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5500</w:t>
            </w:r>
          </w:p>
        </w:tc>
      </w:tr>
      <w:tr w:rsidR="008C67A6">
        <w:tc>
          <w:tcPr>
            <w:tcW w:w="391" w:type="dxa"/>
            <w:vMerge/>
          </w:tcPr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91" w:type="dxa"/>
            <w:vMerge/>
          </w:tcPr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27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ІІІ ступеня</w:t>
            </w:r>
          </w:p>
        </w:tc>
        <w:tc>
          <w:tcPr>
            <w:tcW w:w="421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32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350</w:t>
            </w: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7000</w:t>
            </w:r>
          </w:p>
        </w:tc>
        <w:tc>
          <w:tcPr>
            <w:tcW w:w="416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41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400</w:t>
            </w: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8000</w:t>
            </w:r>
          </w:p>
        </w:tc>
        <w:tc>
          <w:tcPr>
            <w:tcW w:w="559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32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450</w:t>
            </w: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9000</w:t>
            </w:r>
          </w:p>
        </w:tc>
      </w:tr>
      <w:tr w:rsidR="008C67A6">
        <w:tc>
          <w:tcPr>
            <w:tcW w:w="391" w:type="dxa"/>
            <w:vMerge/>
          </w:tcPr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91" w:type="dxa"/>
            <w:vMerge/>
          </w:tcPr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27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лауреат</w:t>
            </w:r>
          </w:p>
        </w:tc>
        <w:tc>
          <w:tcPr>
            <w:tcW w:w="421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32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250</w:t>
            </w:r>
          </w:p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7500</w:t>
            </w:r>
          </w:p>
        </w:tc>
        <w:tc>
          <w:tcPr>
            <w:tcW w:w="416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41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300</w:t>
            </w:r>
          </w:p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9000</w:t>
            </w:r>
          </w:p>
        </w:tc>
        <w:tc>
          <w:tcPr>
            <w:tcW w:w="559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32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350</w:t>
            </w: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</w:t>
            </w: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10500</w:t>
            </w:r>
          </w:p>
        </w:tc>
      </w:tr>
      <w:tr w:rsidR="008C67A6">
        <w:tc>
          <w:tcPr>
            <w:tcW w:w="391" w:type="dxa"/>
          </w:tcPr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818" w:type="dxa"/>
            <w:gridSpan w:val="2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 xml:space="preserve">           всього (без оподаткування)</w:t>
            </w:r>
          </w:p>
        </w:tc>
        <w:tc>
          <w:tcPr>
            <w:tcW w:w="421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65</w:t>
            </w:r>
          </w:p>
        </w:tc>
        <w:tc>
          <w:tcPr>
            <w:tcW w:w="132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22250</w:t>
            </w:r>
          </w:p>
        </w:tc>
        <w:tc>
          <w:tcPr>
            <w:tcW w:w="416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65</w:t>
            </w:r>
          </w:p>
        </w:tc>
        <w:tc>
          <w:tcPr>
            <w:tcW w:w="141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25500</w:t>
            </w:r>
          </w:p>
        </w:tc>
        <w:tc>
          <w:tcPr>
            <w:tcW w:w="559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65</w:t>
            </w:r>
          </w:p>
        </w:tc>
        <w:tc>
          <w:tcPr>
            <w:tcW w:w="132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28750</w:t>
            </w:r>
          </w:p>
        </w:tc>
      </w:tr>
      <w:tr w:rsidR="008C67A6">
        <w:trPr>
          <w:trHeight w:val="335"/>
        </w:trPr>
        <w:tc>
          <w:tcPr>
            <w:tcW w:w="391" w:type="dxa"/>
            <w:vMerge w:val="restart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891" w:type="dxa"/>
            <w:vMerge w:val="restart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  <w:t xml:space="preserve"> Розрахунки коштів необхідних для виплати одноразових заохочувальних премій вчителям, які підготували переможців, дипломантів, учасників ІІІ (обласного) етапу олімпіад та ІІ (обласного)  етапу </w:t>
            </w: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  <w:t>конкурсу  МАН</w:t>
            </w:r>
          </w:p>
        </w:tc>
        <w:tc>
          <w:tcPr>
            <w:tcW w:w="927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І ступеня</w:t>
            </w:r>
          </w:p>
        </w:tc>
        <w:tc>
          <w:tcPr>
            <w:tcW w:w="421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32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650</w:t>
            </w: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3250</w:t>
            </w:r>
          </w:p>
        </w:tc>
        <w:tc>
          <w:tcPr>
            <w:tcW w:w="416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700</w:t>
            </w: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3500</w:t>
            </w:r>
          </w:p>
        </w:tc>
        <w:tc>
          <w:tcPr>
            <w:tcW w:w="559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32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750</w:t>
            </w: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3750</w:t>
            </w:r>
          </w:p>
        </w:tc>
      </w:tr>
      <w:tr w:rsidR="008C67A6">
        <w:trPr>
          <w:trHeight w:val="335"/>
        </w:trPr>
        <w:tc>
          <w:tcPr>
            <w:tcW w:w="391" w:type="dxa"/>
            <w:vMerge/>
          </w:tcPr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91" w:type="dxa"/>
            <w:vMerge/>
          </w:tcPr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27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ІІ ступеня</w:t>
            </w:r>
          </w:p>
        </w:tc>
        <w:tc>
          <w:tcPr>
            <w:tcW w:w="421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32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450</w:t>
            </w: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4500</w:t>
            </w:r>
          </w:p>
        </w:tc>
        <w:tc>
          <w:tcPr>
            <w:tcW w:w="416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41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500</w:t>
            </w: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5000</w:t>
            </w:r>
          </w:p>
        </w:tc>
        <w:tc>
          <w:tcPr>
            <w:tcW w:w="559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32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550</w:t>
            </w: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5500</w:t>
            </w:r>
          </w:p>
        </w:tc>
      </w:tr>
      <w:tr w:rsidR="008C67A6">
        <w:trPr>
          <w:trHeight w:val="335"/>
        </w:trPr>
        <w:tc>
          <w:tcPr>
            <w:tcW w:w="391" w:type="dxa"/>
            <w:vMerge/>
          </w:tcPr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91" w:type="dxa"/>
            <w:vMerge/>
          </w:tcPr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27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ІІІ ступеня</w:t>
            </w:r>
          </w:p>
        </w:tc>
        <w:tc>
          <w:tcPr>
            <w:tcW w:w="421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32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350</w:t>
            </w: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7000</w:t>
            </w:r>
          </w:p>
        </w:tc>
        <w:tc>
          <w:tcPr>
            <w:tcW w:w="416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41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400</w:t>
            </w: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8000</w:t>
            </w:r>
          </w:p>
        </w:tc>
        <w:tc>
          <w:tcPr>
            <w:tcW w:w="559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32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450</w:t>
            </w: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9000</w:t>
            </w:r>
          </w:p>
        </w:tc>
      </w:tr>
      <w:tr w:rsidR="008C67A6">
        <w:trPr>
          <w:trHeight w:val="335"/>
        </w:trPr>
        <w:tc>
          <w:tcPr>
            <w:tcW w:w="391" w:type="dxa"/>
            <w:vMerge/>
          </w:tcPr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91" w:type="dxa"/>
            <w:vMerge/>
          </w:tcPr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27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лауреат</w:t>
            </w:r>
          </w:p>
        </w:tc>
        <w:tc>
          <w:tcPr>
            <w:tcW w:w="421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32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250</w:t>
            </w:r>
          </w:p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7500</w:t>
            </w:r>
          </w:p>
        </w:tc>
        <w:tc>
          <w:tcPr>
            <w:tcW w:w="416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41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300</w:t>
            </w:r>
          </w:p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 9000</w:t>
            </w:r>
          </w:p>
        </w:tc>
        <w:tc>
          <w:tcPr>
            <w:tcW w:w="559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32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350</w:t>
            </w:r>
          </w:p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10500</w:t>
            </w:r>
          </w:p>
        </w:tc>
      </w:tr>
      <w:tr w:rsidR="008C67A6">
        <w:tc>
          <w:tcPr>
            <w:tcW w:w="391" w:type="dxa"/>
          </w:tcPr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818" w:type="dxa"/>
            <w:gridSpan w:val="2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 xml:space="preserve">            </w:t>
            </w:r>
            <w:r>
              <w:rPr>
                <w:b/>
                <w:sz w:val="20"/>
                <w:szCs w:val="20"/>
                <w:lang w:val="uk-UA" w:eastAsia="ru-RU"/>
              </w:rPr>
              <w:t>всього</w:t>
            </w:r>
            <w:r>
              <w:rPr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b/>
                <w:sz w:val="20"/>
                <w:szCs w:val="20"/>
                <w:lang w:val="uk-UA" w:eastAsia="ru-RU"/>
              </w:rPr>
              <w:t>(без оподаткування)</w:t>
            </w:r>
          </w:p>
        </w:tc>
        <w:tc>
          <w:tcPr>
            <w:tcW w:w="421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65</w:t>
            </w:r>
          </w:p>
        </w:tc>
        <w:tc>
          <w:tcPr>
            <w:tcW w:w="132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22250</w:t>
            </w:r>
          </w:p>
        </w:tc>
        <w:tc>
          <w:tcPr>
            <w:tcW w:w="416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65</w:t>
            </w:r>
          </w:p>
        </w:tc>
        <w:tc>
          <w:tcPr>
            <w:tcW w:w="141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25500</w:t>
            </w:r>
          </w:p>
        </w:tc>
        <w:tc>
          <w:tcPr>
            <w:tcW w:w="559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65</w:t>
            </w:r>
          </w:p>
        </w:tc>
        <w:tc>
          <w:tcPr>
            <w:tcW w:w="132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23800</w:t>
            </w:r>
          </w:p>
        </w:tc>
      </w:tr>
      <w:tr w:rsidR="008C67A6">
        <w:tc>
          <w:tcPr>
            <w:tcW w:w="391" w:type="dxa"/>
            <w:vMerge w:val="restart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891" w:type="dxa"/>
            <w:vMerge w:val="restart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  <w:t>Розрахунки коштів необхідних для виплати одноразових заохочувальних премій учням за перемогу у</w:t>
            </w: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І</w:t>
            </w:r>
            <w:r>
              <w:rPr>
                <w:sz w:val="24"/>
                <w:szCs w:val="24"/>
                <w:lang w:val="en-US" w:eastAsia="ru-RU"/>
              </w:rPr>
              <w:t>V</w:t>
            </w:r>
            <w:r>
              <w:rPr>
                <w:sz w:val="24"/>
                <w:szCs w:val="24"/>
                <w:lang w:val="uk-UA" w:eastAsia="ru-RU"/>
              </w:rPr>
              <w:t xml:space="preserve"> (всеукраїнському) етапі</w:t>
            </w:r>
          </w:p>
          <w:p w:rsidR="008C67A6" w:rsidRDefault="00DE09D9">
            <w:pPr>
              <w:spacing w:after="0"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олімпіад   та  ІІІ   (всеукраїнському) етапі</w:t>
            </w:r>
          </w:p>
          <w:p w:rsidR="008C67A6" w:rsidRDefault="00DE09D9">
            <w:pPr>
              <w:spacing w:after="0"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конкурсу  МАН </w:t>
            </w:r>
          </w:p>
        </w:tc>
        <w:tc>
          <w:tcPr>
            <w:tcW w:w="927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І ступеня</w:t>
            </w:r>
          </w:p>
        </w:tc>
        <w:tc>
          <w:tcPr>
            <w:tcW w:w="421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2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1150</w:t>
            </w: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2300</w:t>
            </w:r>
          </w:p>
        </w:tc>
        <w:tc>
          <w:tcPr>
            <w:tcW w:w="416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1200</w:t>
            </w: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2400</w:t>
            </w:r>
          </w:p>
        </w:tc>
        <w:tc>
          <w:tcPr>
            <w:tcW w:w="559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2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1250</w:t>
            </w: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2500</w:t>
            </w:r>
          </w:p>
        </w:tc>
      </w:tr>
      <w:tr w:rsidR="008C67A6">
        <w:tc>
          <w:tcPr>
            <w:tcW w:w="391" w:type="dxa"/>
            <w:vMerge/>
          </w:tcPr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91" w:type="dxa"/>
            <w:vMerge/>
          </w:tcPr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27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ІІ ступеня</w:t>
            </w:r>
          </w:p>
        </w:tc>
        <w:tc>
          <w:tcPr>
            <w:tcW w:w="421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2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850</w:t>
            </w: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1700</w:t>
            </w:r>
          </w:p>
        </w:tc>
        <w:tc>
          <w:tcPr>
            <w:tcW w:w="416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900</w:t>
            </w: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1800</w:t>
            </w:r>
          </w:p>
        </w:tc>
        <w:tc>
          <w:tcPr>
            <w:tcW w:w="559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2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950</w:t>
            </w: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1900</w:t>
            </w:r>
          </w:p>
        </w:tc>
      </w:tr>
      <w:tr w:rsidR="008C67A6">
        <w:tc>
          <w:tcPr>
            <w:tcW w:w="391" w:type="dxa"/>
            <w:vMerge/>
          </w:tcPr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91" w:type="dxa"/>
            <w:vMerge/>
          </w:tcPr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27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ІІІ ступеня</w:t>
            </w:r>
          </w:p>
        </w:tc>
        <w:tc>
          <w:tcPr>
            <w:tcW w:w="421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2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750</w:t>
            </w: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1500</w:t>
            </w:r>
          </w:p>
        </w:tc>
        <w:tc>
          <w:tcPr>
            <w:tcW w:w="416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800</w:t>
            </w: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1600</w:t>
            </w:r>
          </w:p>
        </w:tc>
        <w:tc>
          <w:tcPr>
            <w:tcW w:w="559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2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850</w:t>
            </w: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1700</w:t>
            </w:r>
          </w:p>
        </w:tc>
      </w:tr>
      <w:tr w:rsidR="008C67A6">
        <w:tc>
          <w:tcPr>
            <w:tcW w:w="391" w:type="dxa"/>
            <w:vMerge/>
          </w:tcPr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91" w:type="dxa"/>
            <w:vMerge/>
          </w:tcPr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27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лауреат</w:t>
            </w:r>
          </w:p>
        </w:tc>
        <w:tc>
          <w:tcPr>
            <w:tcW w:w="421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2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700</w:t>
            </w:r>
          </w:p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1400</w:t>
            </w:r>
          </w:p>
        </w:tc>
        <w:tc>
          <w:tcPr>
            <w:tcW w:w="416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750</w:t>
            </w:r>
          </w:p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1500</w:t>
            </w:r>
          </w:p>
        </w:tc>
        <w:tc>
          <w:tcPr>
            <w:tcW w:w="559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2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800</w:t>
            </w:r>
          </w:p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1600</w:t>
            </w:r>
          </w:p>
        </w:tc>
      </w:tr>
      <w:tr w:rsidR="008C67A6">
        <w:tc>
          <w:tcPr>
            <w:tcW w:w="391" w:type="dxa"/>
          </w:tcPr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818" w:type="dxa"/>
            <w:gridSpan w:val="2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 xml:space="preserve">      </w:t>
            </w:r>
            <w:r>
              <w:rPr>
                <w:b/>
                <w:sz w:val="20"/>
                <w:szCs w:val="20"/>
                <w:lang w:val="uk-UA" w:eastAsia="ru-RU"/>
              </w:rPr>
              <w:t>всього  (без оподаткування)</w:t>
            </w:r>
          </w:p>
        </w:tc>
        <w:tc>
          <w:tcPr>
            <w:tcW w:w="421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32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6900</w:t>
            </w:r>
          </w:p>
        </w:tc>
        <w:tc>
          <w:tcPr>
            <w:tcW w:w="416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41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7300</w:t>
            </w:r>
          </w:p>
        </w:tc>
        <w:tc>
          <w:tcPr>
            <w:tcW w:w="559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32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7700</w:t>
            </w:r>
          </w:p>
        </w:tc>
      </w:tr>
      <w:tr w:rsidR="008C67A6">
        <w:trPr>
          <w:trHeight w:val="335"/>
        </w:trPr>
        <w:tc>
          <w:tcPr>
            <w:tcW w:w="391" w:type="dxa"/>
            <w:vMerge w:val="restart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891" w:type="dxa"/>
            <w:vMerge w:val="restart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  <w:t xml:space="preserve"> Розрахунки коштів необхідних для виплати одноразових заохочувальних премій вчителям, які підготували переможців</w:t>
            </w:r>
            <w:r>
              <w:rPr>
                <w:sz w:val="24"/>
                <w:szCs w:val="24"/>
                <w:lang w:val="uk-UA" w:eastAsia="ru-RU"/>
              </w:rPr>
              <w:t xml:space="preserve"> І</w:t>
            </w:r>
            <w:r>
              <w:rPr>
                <w:sz w:val="24"/>
                <w:szCs w:val="24"/>
                <w:lang w:val="en-US" w:eastAsia="ru-RU"/>
              </w:rPr>
              <w:t>V</w:t>
            </w:r>
            <w:r>
              <w:rPr>
                <w:sz w:val="24"/>
                <w:szCs w:val="24"/>
                <w:lang w:val="uk-UA" w:eastAsia="ru-RU"/>
              </w:rPr>
              <w:t xml:space="preserve"> (всеукраїнського) етапу</w:t>
            </w:r>
          </w:p>
          <w:p w:rsidR="008C67A6" w:rsidRDefault="00DE09D9">
            <w:pPr>
              <w:spacing w:after="0"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олімпіад   та  ІІІ   (всеукраїнського) етапу</w:t>
            </w: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lastRenderedPageBreak/>
              <w:t>конкурсу  МАН</w:t>
            </w: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927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lastRenderedPageBreak/>
              <w:t>І ступеня</w:t>
            </w:r>
          </w:p>
        </w:tc>
        <w:tc>
          <w:tcPr>
            <w:tcW w:w="421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2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1150</w:t>
            </w: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2300</w:t>
            </w:r>
          </w:p>
        </w:tc>
        <w:tc>
          <w:tcPr>
            <w:tcW w:w="416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1200</w:t>
            </w: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2400</w:t>
            </w:r>
          </w:p>
        </w:tc>
        <w:tc>
          <w:tcPr>
            <w:tcW w:w="559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2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1250</w:t>
            </w: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2500</w:t>
            </w:r>
          </w:p>
        </w:tc>
      </w:tr>
      <w:tr w:rsidR="008C67A6">
        <w:trPr>
          <w:trHeight w:val="335"/>
        </w:trPr>
        <w:tc>
          <w:tcPr>
            <w:tcW w:w="391" w:type="dxa"/>
            <w:vMerge/>
          </w:tcPr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91" w:type="dxa"/>
            <w:vMerge/>
          </w:tcPr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27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ІІ ступеня</w:t>
            </w:r>
          </w:p>
        </w:tc>
        <w:tc>
          <w:tcPr>
            <w:tcW w:w="421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2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850</w:t>
            </w: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 1700</w:t>
            </w:r>
          </w:p>
        </w:tc>
        <w:tc>
          <w:tcPr>
            <w:tcW w:w="416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900</w:t>
            </w: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1800</w:t>
            </w:r>
          </w:p>
        </w:tc>
        <w:tc>
          <w:tcPr>
            <w:tcW w:w="559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2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950</w:t>
            </w: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1900</w:t>
            </w:r>
          </w:p>
        </w:tc>
      </w:tr>
      <w:tr w:rsidR="008C67A6">
        <w:trPr>
          <w:trHeight w:val="335"/>
        </w:trPr>
        <w:tc>
          <w:tcPr>
            <w:tcW w:w="391" w:type="dxa"/>
            <w:vMerge/>
          </w:tcPr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91" w:type="dxa"/>
            <w:vMerge/>
          </w:tcPr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27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ІІІ ступеня</w:t>
            </w:r>
          </w:p>
        </w:tc>
        <w:tc>
          <w:tcPr>
            <w:tcW w:w="421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2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750</w:t>
            </w: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1500</w:t>
            </w:r>
          </w:p>
        </w:tc>
        <w:tc>
          <w:tcPr>
            <w:tcW w:w="416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800</w:t>
            </w: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1600</w:t>
            </w:r>
          </w:p>
        </w:tc>
        <w:tc>
          <w:tcPr>
            <w:tcW w:w="559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850</w:t>
            </w: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1700</w:t>
            </w:r>
          </w:p>
        </w:tc>
      </w:tr>
      <w:tr w:rsidR="008C67A6">
        <w:trPr>
          <w:trHeight w:val="335"/>
        </w:trPr>
        <w:tc>
          <w:tcPr>
            <w:tcW w:w="391" w:type="dxa"/>
            <w:vMerge/>
          </w:tcPr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91" w:type="dxa"/>
            <w:vMerge/>
          </w:tcPr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27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лауреат</w:t>
            </w: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700</w:t>
            </w:r>
          </w:p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  1400</w:t>
            </w:r>
          </w:p>
        </w:tc>
        <w:tc>
          <w:tcPr>
            <w:tcW w:w="416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750</w:t>
            </w:r>
          </w:p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   1500</w:t>
            </w:r>
          </w:p>
        </w:tc>
        <w:tc>
          <w:tcPr>
            <w:tcW w:w="559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</w:tcBorders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800</w:t>
            </w:r>
          </w:p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1600</w:t>
            </w:r>
          </w:p>
        </w:tc>
      </w:tr>
      <w:tr w:rsidR="008C67A6">
        <w:tc>
          <w:tcPr>
            <w:tcW w:w="391" w:type="dxa"/>
          </w:tcPr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3818" w:type="dxa"/>
            <w:gridSpan w:val="2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 xml:space="preserve">  всього (без оподаткування)</w:t>
            </w:r>
          </w:p>
        </w:tc>
        <w:tc>
          <w:tcPr>
            <w:tcW w:w="421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32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>6900</w:t>
            </w:r>
          </w:p>
        </w:tc>
        <w:tc>
          <w:tcPr>
            <w:tcW w:w="416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41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>7300</w:t>
            </w:r>
          </w:p>
        </w:tc>
        <w:tc>
          <w:tcPr>
            <w:tcW w:w="559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32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>7700</w:t>
            </w:r>
          </w:p>
        </w:tc>
      </w:tr>
      <w:tr w:rsidR="008C67A6">
        <w:tc>
          <w:tcPr>
            <w:tcW w:w="391" w:type="dxa"/>
          </w:tcPr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818" w:type="dxa"/>
            <w:gridSpan w:val="2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i/>
                <w:sz w:val="24"/>
                <w:szCs w:val="24"/>
                <w:lang w:val="uk-UA" w:eastAsia="ru-RU"/>
              </w:rPr>
            </w:pPr>
            <w:r>
              <w:rPr>
                <w:b/>
                <w:i/>
                <w:sz w:val="24"/>
                <w:szCs w:val="24"/>
                <w:lang w:val="uk-UA" w:eastAsia="ru-RU"/>
              </w:rPr>
              <w:t>Всього без оподаткування</w:t>
            </w:r>
          </w:p>
        </w:tc>
        <w:tc>
          <w:tcPr>
            <w:tcW w:w="421" w:type="dxa"/>
            <w:vAlign w:val="center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b/>
                <w:i/>
                <w:sz w:val="24"/>
                <w:szCs w:val="24"/>
                <w:lang w:val="uk-UA" w:eastAsia="ru-RU"/>
              </w:rPr>
              <w:t>146</w:t>
            </w:r>
          </w:p>
        </w:tc>
        <w:tc>
          <w:tcPr>
            <w:tcW w:w="132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b/>
                <w:i/>
                <w:sz w:val="24"/>
                <w:szCs w:val="24"/>
                <w:lang w:val="uk-UA" w:eastAsia="ru-RU"/>
              </w:rPr>
              <w:t>58300</w:t>
            </w:r>
          </w:p>
        </w:tc>
        <w:tc>
          <w:tcPr>
            <w:tcW w:w="416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b/>
                <w:i/>
                <w:sz w:val="24"/>
                <w:szCs w:val="24"/>
                <w:lang w:val="uk-UA" w:eastAsia="ru-RU"/>
              </w:rPr>
              <w:t>146</w:t>
            </w:r>
          </w:p>
        </w:tc>
        <w:tc>
          <w:tcPr>
            <w:tcW w:w="141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b/>
                <w:i/>
                <w:sz w:val="24"/>
                <w:szCs w:val="24"/>
                <w:lang w:val="uk-UA" w:eastAsia="ru-RU"/>
              </w:rPr>
              <w:t>65600</w:t>
            </w:r>
          </w:p>
        </w:tc>
        <w:tc>
          <w:tcPr>
            <w:tcW w:w="559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b/>
                <w:i/>
                <w:sz w:val="24"/>
                <w:szCs w:val="24"/>
                <w:lang w:val="uk-UA" w:eastAsia="ru-RU"/>
              </w:rPr>
              <w:t>146</w:t>
            </w:r>
          </w:p>
        </w:tc>
        <w:tc>
          <w:tcPr>
            <w:tcW w:w="132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b/>
                <w:i/>
                <w:sz w:val="24"/>
                <w:szCs w:val="24"/>
                <w:lang w:val="uk-UA" w:eastAsia="ru-RU"/>
              </w:rPr>
              <w:t>67950</w:t>
            </w:r>
          </w:p>
        </w:tc>
      </w:tr>
      <w:tr w:rsidR="008C67A6">
        <w:tc>
          <w:tcPr>
            <w:tcW w:w="391" w:type="dxa"/>
          </w:tcPr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818" w:type="dxa"/>
            <w:gridSpan w:val="2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b/>
                <w:i/>
                <w:sz w:val="24"/>
                <w:szCs w:val="24"/>
                <w:lang w:val="uk-UA" w:eastAsia="ru-RU"/>
              </w:rPr>
              <w:t xml:space="preserve">Всього з оподаткуванням </w:t>
            </w:r>
          </w:p>
        </w:tc>
        <w:tc>
          <w:tcPr>
            <w:tcW w:w="421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b/>
                <w:i/>
                <w:sz w:val="24"/>
                <w:szCs w:val="24"/>
                <w:lang w:val="uk-UA" w:eastAsia="ru-RU"/>
              </w:rPr>
              <w:t>146</w:t>
            </w:r>
          </w:p>
        </w:tc>
        <w:tc>
          <w:tcPr>
            <w:tcW w:w="132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b/>
                <w:i/>
                <w:sz w:val="24"/>
                <w:szCs w:val="24"/>
                <w:lang w:val="uk-UA" w:eastAsia="ru-RU"/>
              </w:rPr>
              <w:t>72468</w:t>
            </w:r>
          </w:p>
        </w:tc>
        <w:tc>
          <w:tcPr>
            <w:tcW w:w="416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b/>
                <w:i/>
                <w:sz w:val="24"/>
                <w:szCs w:val="24"/>
                <w:lang w:val="uk-UA" w:eastAsia="ru-RU"/>
              </w:rPr>
              <w:t>146</w:t>
            </w:r>
          </w:p>
        </w:tc>
        <w:tc>
          <w:tcPr>
            <w:tcW w:w="141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b/>
                <w:i/>
                <w:sz w:val="24"/>
                <w:szCs w:val="24"/>
                <w:lang w:val="uk-UA" w:eastAsia="ru-RU"/>
              </w:rPr>
              <w:t>81520</w:t>
            </w:r>
          </w:p>
        </w:tc>
        <w:tc>
          <w:tcPr>
            <w:tcW w:w="559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b/>
                <w:i/>
                <w:sz w:val="24"/>
                <w:szCs w:val="24"/>
                <w:lang w:val="uk-UA" w:eastAsia="ru-RU"/>
              </w:rPr>
              <w:t>146</w:t>
            </w:r>
          </w:p>
        </w:tc>
        <w:tc>
          <w:tcPr>
            <w:tcW w:w="1328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b/>
                <w:i/>
                <w:sz w:val="24"/>
                <w:szCs w:val="24"/>
                <w:lang w:val="uk-UA" w:eastAsia="ru-RU"/>
              </w:rPr>
              <w:t>90572</w:t>
            </w:r>
          </w:p>
        </w:tc>
      </w:tr>
    </w:tbl>
    <w:p w:rsidR="008C67A6" w:rsidRDefault="008C67A6">
      <w:pPr>
        <w:spacing w:after="0" w:line="240" w:lineRule="auto"/>
        <w:jc w:val="center"/>
        <w:rPr>
          <w:b/>
          <w:sz w:val="28"/>
          <w:szCs w:val="28"/>
          <w:lang w:val="uk-UA" w:eastAsia="ru-RU"/>
        </w:rPr>
      </w:pPr>
    </w:p>
    <w:p w:rsidR="008C67A6" w:rsidRDefault="008C67A6">
      <w:pPr>
        <w:spacing w:after="0" w:line="240" w:lineRule="auto"/>
        <w:jc w:val="center"/>
        <w:rPr>
          <w:b/>
          <w:sz w:val="28"/>
          <w:szCs w:val="28"/>
          <w:lang w:val="uk-UA" w:eastAsia="ru-RU"/>
        </w:rPr>
      </w:pPr>
    </w:p>
    <w:p w:rsidR="008C67A6" w:rsidRDefault="00DE09D9">
      <w:pPr>
        <w:spacing w:after="0" w:line="240" w:lineRule="auto"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XI. Одноразові заохочувальні премії для учнів-випускників закладів загальної середньої освіти, які нагороджуються золотою «За високі досягнення у навчанні» або срібною «За досягнення у навчанні» медалями</w:t>
      </w:r>
    </w:p>
    <w:p w:rsidR="008C67A6" w:rsidRDefault="008C67A6">
      <w:pPr>
        <w:spacing w:after="0" w:line="240" w:lineRule="auto"/>
        <w:jc w:val="center"/>
        <w:rPr>
          <w:b/>
          <w:sz w:val="28"/>
          <w:szCs w:val="28"/>
          <w:lang w:val="uk-UA" w:eastAsia="ru-RU"/>
        </w:rPr>
      </w:pPr>
    </w:p>
    <w:tbl>
      <w:tblPr>
        <w:tblStyle w:val="aff2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6"/>
        <w:gridCol w:w="2667"/>
        <w:gridCol w:w="457"/>
        <w:gridCol w:w="1472"/>
        <w:gridCol w:w="501"/>
        <w:gridCol w:w="1701"/>
        <w:gridCol w:w="565"/>
        <w:gridCol w:w="2160"/>
      </w:tblGrid>
      <w:tr w:rsidR="008C67A6">
        <w:tc>
          <w:tcPr>
            <w:tcW w:w="0" w:type="auto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2667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1929" w:type="dxa"/>
            <w:gridSpan w:val="2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2025р.</w:t>
            </w:r>
          </w:p>
        </w:tc>
        <w:tc>
          <w:tcPr>
            <w:tcW w:w="2202" w:type="dxa"/>
            <w:gridSpan w:val="2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2026р.</w:t>
            </w:r>
          </w:p>
        </w:tc>
        <w:tc>
          <w:tcPr>
            <w:tcW w:w="2484" w:type="dxa"/>
            <w:gridSpan w:val="2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2027р.</w:t>
            </w:r>
          </w:p>
        </w:tc>
      </w:tr>
      <w:tr w:rsidR="008C67A6">
        <w:tc>
          <w:tcPr>
            <w:tcW w:w="0" w:type="auto"/>
            <w:vMerge w:val="restart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67" w:type="dxa"/>
            <w:vMerge w:val="restart"/>
          </w:tcPr>
          <w:p w:rsidR="008C67A6" w:rsidRDefault="00DE09D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  <w:t>Розрахунки коштів необхідних для виплати одноразових заохочувальних премій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  <w:t>учнів-випускників   які нагороджуються золотою або срібною медалями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7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к-ть</w:t>
            </w:r>
          </w:p>
        </w:tc>
        <w:tc>
          <w:tcPr>
            <w:tcW w:w="1472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сума без оподаткування</w:t>
            </w:r>
          </w:p>
        </w:tc>
        <w:tc>
          <w:tcPr>
            <w:tcW w:w="501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к-ть</w:t>
            </w:r>
          </w:p>
        </w:tc>
        <w:tc>
          <w:tcPr>
            <w:tcW w:w="1701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сума без оподаткування</w:t>
            </w:r>
          </w:p>
        </w:tc>
        <w:tc>
          <w:tcPr>
            <w:tcW w:w="565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к-ть</w:t>
            </w:r>
          </w:p>
        </w:tc>
        <w:tc>
          <w:tcPr>
            <w:tcW w:w="0" w:type="auto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сума без оподаткування</w:t>
            </w:r>
          </w:p>
        </w:tc>
      </w:tr>
      <w:tr w:rsidR="008C67A6">
        <w:trPr>
          <w:trHeight w:val="509"/>
        </w:trPr>
        <w:tc>
          <w:tcPr>
            <w:tcW w:w="0" w:type="auto"/>
            <w:vMerge/>
          </w:tcPr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667" w:type="dxa"/>
            <w:vMerge/>
          </w:tcPr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457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472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</w:t>
            </w:r>
          </w:p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26000</w:t>
            </w:r>
          </w:p>
        </w:tc>
        <w:tc>
          <w:tcPr>
            <w:tcW w:w="501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701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</w:t>
            </w:r>
          </w:p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26000</w:t>
            </w:r>
          </w:p>
        </w:tc>
        <w:tc>
          <w:tcPr>
            <w:tcW w:w="565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0" w:type="auto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</w:t>
            </w:r>
          </w:p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8C67A6" w:rsidRDefault="008C6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28000</w:t>
            </w:r>
          </w:p>
        </w:tc>
      </w:tr>
      <w:tr w:rsidR="008C67A6">
        <w:tc>
          <w:tcPr>
            <w:tcW w:w="0" w:type="auto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667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Всього без оподаткування</w:t>
            </w:r>
          </w:p>
        </w:tc>
        <w:tc>
          <w:tcPr>
            <w:tcW w:w="457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26</w:t>
            </w:r>
          </w:p>
        </w:tc>
        <w:tc>
          <w:tcPr>
            <w:tcW w:w="1472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26000</w:t>
            </w:r>
          </w:p>
        </w:tc>
        <w:tc>
          <w:tcPr>
            <w:tcW w:w="501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26</w:t>
            </w:r>
          </w:p>
        </w:tc>
        <w:tc>
          <w:tcPr>
            <w:tcW w:w="1701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26000</w:t>
            </w:r>
          </w:p>
        </w:tc>
        <w:tc>
          <w:tcPr>
            <w:tcW w:w="565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28</w:t>
            </w:r>
          </w:p>
        </w:tc>
        <w:tc>
          <w:tcPr>
            <w:tcW w:w="0" w:type="auto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28000</w:t>
            </w:r>
          </w:p>
        </w:tc>
      </w:tr>
      <w:tr w:rsidR="008C67A6">
        <w:tc>
          <w:tcPr>
            <w:tcW w:w="0" w:type="auto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2667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Всього </w:t>
            </w:r>
            <w:r>
              <w:rPr>
                <w:b/>
                <w:sz w:val="28"/>
                <w:szCs w:val="28"/>
                <w:lang w:val="uk-UA" w:eastAsia="ru-RU"/>
              </w:rPr>
              <w:t>з оподаткуванням</w:t>
            </w:r>
          </w:p>
        </w:tc>
        <w:tc>
          <w:tcPr>
            <w:tcW w:w="457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26</w:t>
            </w:r>
          </w:p>
        </w:tc>
        <w:tc>
          <w:tcPr>
            <w:tcW w:w="1472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32292</w:t>
            </w:r>
          </w:p>
        </w:tc>
        <w:tc>
          <w:tcPr>
            <w:tcW w:w="501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26</w:t>
            </w:r>
          </w:p>
        </w:tc>
        <w:tc>
          <w:tcPr>
            <w:tcW w:w="1701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32292</w:t>
            </w:r>
          </w:p>
        </w:tc>
        <w:tc>
          <w:tcPr>
            <w:tcW w:w="565" w:type="dxa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28</w:t>
            </w:r>
          </w:p>
        </w:tc>
        <w:tc>
          <w:tcPr>
            <w:tcW w:w="0" w:type="auto"/>
          </w:tcPr>
          <w:p w:rsidR="008C67A6" w:rsidRDefault="00DE0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34776</w:t>
            </w:r>
          </w:p>
        </w:tc>
      </w:tr>
    </w:tbl>
    <w:p w:rsidR="008C67A6" w:rsidRDefault="008C67A6">
      <w:pPr>
        <w:rPr>
          <w:lang w:val="uk-UA"/>
        </w:rPr>
      </w:pPr>
    </w:p>
    <w:p w:rsidR="008C67A6" w:rsidRDefault="00DE09D9">
      <w:pPr>
        <w:spacing w:after="0"/>
        <w:rPr>
          <w:sz w:val="28"/>
          <w:szCs w:val="28"/>
        </w:rPr>
      </w:pPr>
      <w:r>
        <w:rPr>
          <w:sz w:val="28"/>
          <w:szCs w:val="28"/>
          <w:lang w:val="uk-UA"/>
        </w:rPr>
        <w:t>Начальник Відділу освіти</w:t>
      </w:r>
    </w:p>
    <w:p w:rsidR="008C67A6" w:rsidRDefault="00DE09D9">
      <w:pPr>
        <w:spacing w:after="0"/>
        <w:rPr>
          <w:sz w:val="28"/>
          <w:szCs w:val="28"/>
        </w:rPr>
      </w:pPr>
      <w:r>
        <w:rPr>
          <w:sz w:val="28"/>
          <w:szCs w:val="28"/>
          <w:lang w:val="uk-UA"/>
        </w:rPr>
        <w:t>Менської міської ради                                                     Ірина ЛУК’ЯНЕНКО</w:t>
      </w:r>
    </w:p>
    <w:p w:rsidR="008C67A6" w:rsidRDefault="008C67A6">
      <w:pPr>
        <w:rPr>
          <w:sz w:val="28"/>
          <w:szCs w:val="28"/>
        </w:rPr>
      </w:pPr>
    </w:p>
    <w:p w:rsidR="008C67A6" w:rsidRDefault="008C67A6">
      <w:pPr>
        <w:rPr>
          <w:sz w:val="28"/>
          <w:szCs w:val="28"/>
        </w:rPr>
      </w:pPr>
    </w:p>
    <w:p w:rsidR="008C67A6" w:rsidRDefault="008C67A6">
      <w:pPr>
        <w:jc w:val="center"/>
        <w:rPr>
          <w:sz w:val="28"/>
          <w:szCs w:val="28"/>
        </w:rPr>
      </w:pPr>
    </w:p>
    <w:sectPr w:rsidR="008C67A6">
      <w:headerReference w:type="default" r:id="rId7"/>
      <w:headerReference w:type="first" r:id="rId8"/>
      <w:footerReference w:type="first" r:id="rId9"/>
      <w:pgSz w:w="12240" w:h="15840"/>
      <w:pgMar w:top="1134" w:right="567" w:bottom="1134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9D9" w:rsidRDefault="00DE09D9">
      <w:pPr>
        <w:spacing w:after="0" w:line="240" w:lineRule="auto"/>
      </w:pPr>
      <w:r>
        <w:separator/>
      </w:r>
    </w:p>
  </w:endnote>
  <w:endnote w:type="continuationSeparator" w:id="0">
    <w:p w:rsidR="00DE09D9" w:rsidRDefault="00DE0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Batang">
    <w:altName w:val="바탕"/>
    <w:panose1 w:val="02030600000101010101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7A6" w:rsidRDefault="008C67A6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9D9" w:rsidRDefault="00DE09D9">
      <w:pPr>
        <w:spacing w:after="0" w:line="240" w:lineRule="auto"/>
      </w:pPr>
      <w:r>
        <w:separator/>
      </w:r>
    </w:p>
  </w:footnote>
  <w:footnote w:type="continuationSeparator" w:id="0">
    <w:p w:rsidR="00DE09D9" w:rsidRDefault="00DE0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7A6" w:rsidRDefault="00DE09D9">
    <w:pPr>
      <w:pStyle w:val="af2"/>
      <w:jc w:val="right"/>
    </w:pPr>
    <w:r>
      <w:t xml:space="preserve">                                           </w:t>
    </w: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  <w:r>
      <w:t xml:space="preserve">                                                         </w:t>
    </w:r>
    <w:proofErr w:type="spellStart"/>
    <w:r>
      <w:t>продовження</w:t>
    </w:r>
    <w:proofErr w:type="spellEnd"/>
    <w:r>
      <w:t xml:space="preserve"> </w:t>
    </w:r>
    <w:proofErr w:type="spellStart"/>
    <w:r>
      <w:t>додатка</w:t>
    </w:r>
    <w:proofErr w:type="spellEnd"/>
  </w:p>
  <w:p w:rsidR="008C67A6" w:rsidRDefault="008C67A6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7A6" w:rsidRDefault="008C67A6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50B6"/>
    <w:multiLevelType w:val="multilevel"/>
    <w:tmpl w:val="12DA8E66"/>
    <w:lvl w:ilvl="0">
      <w:start w:val="1"/>
      <w:numFmt w:val="bullet"/>
      <w:lvlText w:val=""/>
      <w:lvlJc w:val="left"/>
      <w:pPr>
        <w:ind w:left="720" w:hanging="35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1" w15:restartNumberingAfterBreak="0">
    <w:nsid w:val="042541AF"/>
    <w:multiLevelType w:val="multilevel"/>
    <w:tmpl w:val="4D3A1EEA"/>
    <w:lvl w:ilvl="0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DFA5962"/>
    <w:multiLevelType w:val="multilevel"/>
    <w:tmpl w:val="7D4AE786"/>
    <w:lvl w:ilvl="0">
      <w:start w:val="1"/>
      <w:numFmt w:val="bullet"/>
      <w:lvlText w:val=""/>
      <w:lvlJc w:val="left"/>
      <w:pPr>
        <w:ind w:left="720" w:hanging="35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3" w15:restartNumberingAfterBreak="0">
    <w:nsid w:val="1BBC385F"/>
    <w:multiLevelType w:val="multilevel"/>
    <w:tmpl w:val="8BB63034"/>
    <w:lvl w:ilvl="0">
      <w:start w:val="1"/>
      <w:numFmt w:val="bullet"/>
      <w:lvlText w:val=""/>
      <w:lvlJc w:val="left"/>
      <w:pPr>
        <w:ind w:left="720" w:hanging="35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4" w15:restartNumberingAfterBreak="0">
    <w:nsid w:val="1E393403"/>
    <w:multiLevelType w:val="multilevel"/>
    <w:tmpl w:val="0E52ABC8"/>
    <w:lvl w:ilvl="0">
      <w:start w:val="1"/>
      <w:numFmt w:val="decimal"/>
      <w:lvlText w:val="%1."/>
      <w:lvlJc w:val="left"/>
      <w:pPr>
        <w:ind w:left="1080" w:hanging="35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59"/>
      </w:pPr>
    </w:lvl>
    <w:lvl w:ilvl="2">
      <w:start w:val="1"/>
      <w:numFmt w:val="lowerRoman"/>
      <w:lvlText w:val="%3."/>
      <w:lvlJc w:val="right"/>
      <w:pPr>
        <w:ind w:left="2520" w:hanging="179"/>
      </w:pPr>
    </w:lvl>
    <w:lvl w:ilvl="3">
      <w:start w:val="1"/>
      <w:numFmt w:val="decimal"/>
      <w:lvlText w:val="%4."/>
      <w:lvlJc w:val="left"/>
      <w:pPr>
        <w:ind w:left="3240" w:hanging="359"/>
      </w:pPr>
    </w:lvl>
    <w:lvl w:ilvl="4">
      <w:start w:val="1"/>
      <w:numFmt w:val="lowerLetter"/>
      <w:lvlText w:val="%5."/>
      <w:lvlJc w:val="left"/>
      <w:pPr>
        <w:ind w:left="3960" w:hanging="359"/>
      </w:pPr>
    </w:lvl>
    <w:lvl w:ilvl="5">
      <w:start w:val="1"/>
      <w:numFmt w:val="lowerRoman"/>
      <w:lvlText w:val="%6."/>
      <w:lvlJc w:val="right"/>
      <w:pPr>
        <w:ind w:left="4680" w:hanging="179"/>
      </w:pPr>
    </w:lvl>
    <w:lvl w:ilvl="6">
      <w:start w:val="1"/>
      <w:numFmt w:val="decimal"/>
      <w:lvlText w:val="%7."/>
      <w:lvlJc w:val="left"/>
      <w:pPr>
        <w:ind w:left="5400" w:hanging="359"/>
      </w:pPr>
    </w:lvl>
    <w:lvl w:ilvl="7">
      <w:start w:val="1"/>
      <w:numFmt w:val="lowerLetter"/>
      <w:lvlText w:val="%8."/>
      <w:lvlJc w:val="left"/>
      <w:pPr>
        <w:ind w:left="6120" w:hanging="359"/>
      </w:pPr>
    </w:lvl>
    <w:lvl w:ilvl="8">
      <w:start w:val="1"/>
      <w:numFmt w:val="lowerRoman"/>
      <w:lvlText w:val="%9."/>
      <w:lvlJc w:val="right"/>
      <w:pPr>
        <w:ind w:left="6840" w:hanging="179"/>
      </w:pPr>
    </w:lvl>
  </w:abstractNum>
  <w:abstractNum w:abstractNumId="5" w15:restartNumberingAfterBreak="0">
    <w:nsid w:val="20DD00EF"/>
    <w:multiLevelType w:val="multilevel"/>
    <w:tmpl w:val="F014ED9C"/>
    <w:lvl w:ilvl="0">
      <w:start w:val="1"/>
      <w:numFmt w:val="bullet"/>
      <w:lvlText w:val=""/>
      <w:lvlJc w:val="left"/>
      <w:pPr>
        <w:ind w:left="720" w:hanging="35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6" w15:restartNumberingAfterBreak="0">
    <w:nsid w:val="34DF7BC4"/>
    <w:multiLevelType w:val="multilevel"/>
    <w:tmpl w:val="E3D628EC"/>
    <w:lvl w:ilvl="0">
      <w:start w:val="1"/>
      <w:numFmt w:val="bullet"/>
      <w:lvlText w:val="-"/>
      <w:lvlJc w:val="left"/>
      <w:pPr>
        <w:ind w:left="720" w:hanging="359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7" w15:restartNumberingAfterBreak="0">
    <w:nsid w:val="398441B4"/>
    <w:multiLevelType w:val="multilevel"/>
    <w:tmpl w:val="CE82EC56"/>
    <w:lvl w:ilvl="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3C606D2D"/>
    <w:multiLevelType w:val="multilevel"/>
    <w:tmpl w:val="4F8E66BC"/>
    <w:lvl w:ilvl="0">
      <w:start w:val="1"/>
      <w:numFmt w:val="bullet"/>
      <w:lvlText w:val=""/>
      <w:lvlJc w:val="left"/>
      <w:pPr>
        <w:ind w:left="720" w:hanging="35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9" w15:restartNumberingAfterBreak="0">
    <w:nsid w:val="3D570496"/>
    <w:multiLevelType w:val="multilevel"/>
    <w:tmpl w:val="362C9C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A54558"/>
    <w:multiLevelType w:val="multilevel"/>
    <w:tmpl w:val="201C3366"/>
    <w:lvl w:ilvl="0">
      <w:start w:val="1"/>
      <w:numFmt w:val="bullet"/>
      <w:lvlText w:val=""/>
      <w:lvlJc w:val="left"/>
      <w:pPr>
        <w:ind w:left="720" w:hanging="35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11" w15:restartNumberingAfterBreak="0">
    <w:nsid w:val="51F2063A"/>
    <w:multiLevelType w:val="multilevel"/>
    <w:tmpl w:val="FA7C1064"/>
    <w:lvl w:ilvl="0">
      <w:start w:val="1"/>
      <w:numFmt w:val="bullet"/>
      <w:lvlText w:val=""/>
      <w:lvlJc w:val="left"/>
      <w:pPr>
        <w:ind w:left="720" w:hanging="359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12" w15:restartNumberingAfterBreak="0">
    <w:nsid w:val="575C3D12"/>
    <w:multiLevelType w:val="multilevel"/>
    <w:tmpl w:val="5198C14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1"/>
  </w:num>
  <w:num w:numId="7">
    <w:abstractNumId w:val="12"/>
  </w:num>
  <w:num w:numId="8">
    <w:abstractNumId w:val="9"/>
  </w:num>
  <w:num w:numId="9">
    <w:abstractNumId w:val="10"/>
  </w:num>
  <w:num w:numId="10">
    <w:abstractNumId w:val="7"/>
  </w:num>
  <w:num w:numId="11">
    <w:abstractNumId w:val="5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7A6"/>
    <w:rsid w:val="008C67A6"/>
    <w:rsid w:val="00CC6B3C"/>
    <w:rsid w:val="00DE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9FDED"/>
  <w15:docId w15:val="{6A4C558E-BD1E-47F1-B35E-5AFCFB080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Насичена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і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і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ви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кінцевої ви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styleId="aff1">
    <w:name w:val="No Spacing"/>
    <w:uiPriority w:val="1"/>
    <w:qFormat/>
    <w:pPr>
      <w:spacing w:after="0" w:line="240" w:lineRule="auto"/>
    </w:pPr>
    <w:rPr>
      <w:rFonts w:ascii="Calibri" w:eastAsia="Calibri" w:hAnsi="Calibri" w:cs="Calibri"/>
      <w:lang w:val="uk-UA"/>
    </w:rPr>
  </w:style>
  <w:style w:type="table" w:styleId="aff2">
    <w:name w:val="Table Grid"/>
    <w:basedOn w:val="a1"/>
    <w:uiPriority w:val="3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Абзац списку1"/>
    <w:basedOn w:val="a"/>
    <w:pPr>
      <w:spacing w:after="0" w:line="240" w:lineRule="auto"/>
      <w:ind w:left="720"/>
      <w:contextualSpacing/>
    </w:pPr>
    <w:rPr>
      <w:rFonts w:ascii="Calibri" w:eastAsia="Calibri" w:hAnsi="Calibri"/>
      <w:sz w:val="20"/>
      <w:lang w:bidi="en-US"/>
    </w:rPr>
  </w:style>
  <w:style w:type="paragraph" w:styleId="aff3">
    <w:name w:val="Balloon Text"/>
    <w:basedOn w:val="a"/>
    <w:link w:val="aff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4">
    <w:name w:val="Текст у виносці Знак"/>
    <w:basedOn w:val="a0"/>
    <w:link w:val="aff3"/>
    <w:uiPriority w:val="99"/>
    <w:semiHidden/>
    <w:rPr>
      <w:rFonts w:ascii="Segoe UI" w:eastAsia="Times New Roman" w:hAnsi="Segoe UI" w:cs="Segoe UI"/>
      <w:sz w:val="18"/>
      <w:szCs w:val="18"/>
      <w:lang w:val="ru-RU"/>
    </w:rPr>
  </w:style>
  <w:style w:type="paragraph" w:styleId="aff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3449</Words>
  <Characters>19663</Characters>
  <Application>Microsoft Office Word</Application>
  <DocSecurity>0</DocSecurity>
  <Lines>163</Lines>
  <Paragraphs>46</Paragraphs>
  <ScaleCrop>false</ScaleCrop>
  <Company/>
  <LinksUpToDate>false</LinksUpToDate>
  <CharactersWithSpaces>23066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Снежана</cp:lastModifiedBy>
  <cp:revision>4</cp:revision>
  <dcterms:created xsi:type="dcterms:W3CDTF">2024-12-09T07:50:00Z</dcterms:created>
  <dcterms:modified xsi:type="dcterms:W3CDTF">2024-12-20T07:08:00Z</dcterms:modified>
</cp:coreProperties>
</file>