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33"/>
        <w:pBdr/>
        <w:spacing/>
        <w:ind/>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jc w:val="center"/>
        <w:rPr>
          <w:rFonts w:ascii="Times New Roman" w:hAnsi="Times New Roman" w:cs="Times New Roman"/>
          <w:sz w:val="32"/>
          <w:szCs w:val="32"/>
        </w:rPr>
      </w:pPr>
      <w:r>
        <w:rPr>
          <w:rFonts w:ascii="Times New Roman" w:hAnsi="Times New Roman" w:cs="Times New Roman"/>
          <w:sz w:val="32"/>
          <w:szCs w:val="32"/>
        </w:rPr>
        <w:t xml:space="preserve">ПРОГРАМА РОЗВИТКУ ЗЕМЕЛЬНИХ ВІДНОСИН </w:t>
      </w:r>
      <w:r>
        <w:rPr>
          <w:rFonts w:ascii="Times New Roman" w:hAnsi="Times New Roman" w:cs="Times New Roman"/>
          <w:sz w:val="32"/>
          <w:szCs w:val="32"/>
        </w:rPr>
      </w:r>
      <w:r>
        <w:rPr>
          <w:rFonts w:ascii="Times New Roman" w:hAnsi="Times New Roman" w:cs="Times New Roman"/>
          <w:sz w:val="32"/>
          <w:szCs w:val="32"/>
        </w:rPr>
      </w:r>
    </w:p>
    <w:p>
      <w:pPr>
        <w:pStyle w:val="933"/>
        <w:pBdr/>
        <w:spacing/>
        <w:ind/>
        <w:jc w:val="center"/>
        <w:rPr>
          <w:rFonts w:ascii="Times New Roman" w:hAnsi="Times New Roman" w:cs="Times New Roman"/>
          <w:sz w:val="32"/>
          <w:szCs w:val="32"/>
        </w:rPr>
      </w:pPr>
      <w:r>
        <w:rPr>
          <w:rFonts w:ascii="Times New Roman" w:hAnsi="Times New Roman" w:cs="Times New Roman"/>
          <w:sz w:val="32"/>
          <w:szCs w:val="32"/>
        </w:rPr>
        <w:t xml:space="preserve">МЕНСЬКОЇ МІСЬКОЇ ТЕРИТОРІАЛЬНОЇ ГРОМАДИ </w:t>
      </w:r>
      <w:r>
        <w:rPr>
          <w:rFonts w:ascii="Times New Roman" w:hAnsi="Times New Roman" w:cs="Times New Roman"/>
          <w:sz w:val="32"/>
          <w:szCs w:val="32"/>
        </w:rPr>
      </w:r>
      <w:r>
        <w:rPr>
          <w:rFonts w:ascii="Times New Roman" w:hAnsi="Times New Roman" w:cs="Times New Roman"/>
          <w:sz w:val="32"/>
          <w:szCs w:val="32"/>
        </w:rPr>
      </w:r>
    </w:p>
    <w:p>
      <w:pPr>
        <w:pStyle w:val="933"/>
        <w:pBdr/>
        <w:spacing/>
        <w:ind/>
        <w:jc w:val="center"/>
        <w:rPr>
          <w:rFonts w:ascii="Times New Roman" w:hAnsi="Times New Roman" w:cs="Times New Roman"/>
          <w:sz w:val="32"/>
          <w:szCs w:val="32"/>
        </w:rPr>
      </w:pPr>
      <w:r>
        <w:rPr>
          <w:rFonts w:ascii="Times New Roman" w:hAnsi="Times New Roman" w:cs="Times New Roman"/>
          <w:sz w:val="32"/>
          <w:szCs w:val="32"/>
        </w:rPr>
        <w:t xml:space="preserve">НА 2025-2027</w:t>
      </w:r>
      <w:r>
        <w:rPr>
          <w:rFonts w:ascii="Times New Roman" w:hAnsi="Times New Roman" w:cs="Times New Roman"/>
          <w:sz w:val="32"/>
          <w:szCs w:val="32"/>
        </w:rPr>
        <w:t xml:space="preserve"> РОКИ</w:t>
      </w:r>
      <w:r>
        <w:rPr>
          <w:rFonts w:ascii="Times New Roman" w:hAnsi="Times New Roman" w:cs="Times New Roman"/>
          <w:sz w:val="32"/>
          <w:szCs w:val="32"/>
        </w:rPr>
      </w:r>
      <w:r>
        <w:rPr>
          <w:rFonts w:ascii="Times New Roman" w:hAnsi="Times New Roman" w:cs="Times New Roman"/>
          <w:sz w:val="32"/>
          <w:szCs w:val="32"/>
        </w:rPr>
      </w:r>
    </w:p>
    <w:p>
      <w:pPr>
        <w:pStyle w:val="933"/>
        <w:pBdr/>
        <w:spacing/>
        <w:ind/>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jc w:val="center"/>
        <w:rPr>
          <w:rFonts w:ascii="Times New Roman" w:hAnsi="Times New Roman" w:cs="Times New Roman"/>
          <w:sz w:val="24"/>
          <w:szCs w:val="24"/>
        </w:rPr>
      </w:pPr>
      <w:r>
        <w:rPr>
          <w:rFonts w:ascii="Times New Roman" w:hAnsi="Times New Roman" w:cs="Times New Roman"/>
          <w:sz w:val="24"/>
          <w:szCs w:val="24"/>
        </w:rPr>
        <w:t xml:space="preserve">МЕНА - 2024</w:t>
      </w:r>
      <w:r>
        <w:rPr>
          <w:rFonts w:ascii="Times New Roman" w:hAnsi="Times New Roman" w:cs="Times New Roman"/>
          <w:sz w:val="24"/>
          <w:szCs w:val="24"/>
        </w:rPr>
      </w:r>
      <w:r>
        <w:rPr>
          <w:rFonts w:ascii="Times New Roman" w:hAnsi="Times New Roman" w:cs="Times New Roman"/>
          <w:sz w:val="24"/>
          <w:szCs w:val="24"/>
        </w:rPr>
      </w:r>
    </w:p>
    <w:p>
      <w:pPr>
        <w:pStyle w:val="933"/>
        <w:pBdr/>
        <w:spacing/>
        <w:ind/>
        <w:jc w:val="center"/>
        <w:rPr>
          <w:rFonts w:ascii="Times New Roman" w:hAnsi="Times New Roman" w:cs="Times New Roman"/>
          <w:sz w:val="28"/>
          <w:szCs w:val="28"/>
        </w:rPr>
      </w:pPr>
      <w:r>
        <w:rPr>
          <w:rFonts w:ascii="Times New Roman" w:hAnsi="Times New Roman" w:cs="Times New Roman"/>
          <w:sz w:val="28"/>
          <w:szCs w:val="28"/>
          <w:highlight w:val="none"/>
        </w:rPr>
      </w:r>
      <w:r>
        <w:rPr>
          <w:rFonts w:ascii="Times New Roman" w:hAnsi="Times New Roman" w:cs="Times New Roman"/>
          <w:sz w:val="28"/>
          <w:szCs w:val="28"/>
        </w:rPr>
      </w:r>
      <w:r>
        <w:rPr>
          <w:rFonts w:ascii="Times New Roman" w:hAnsi="Times New Roman" w:cs="Times New Roman"/>
          <w:sz w:val="28"/>
          <w:szCs w:val="28"/>
        </w:rPr>
      </w:r>
    </w:p>
    <w:p>
      <w:pPr>
        <w:pStyle w:val="933"/>
        <w:pBdr/>
        <w:spacing/>
        <w:ind/>
        <w:jc w:val="center"/>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933"/>
        <w:pBdr/>
        <w:spacing/>
        <w:ind/>
        <w:jc w:val="center"/>
        <w:rPr>
          <w:rFonts w:ascii="Times New Roman" w:hAnsi="Times New Roman" w:cs="Times New Roman"/>
          <w:sz w:val="28"/>
          <w:szCs w:val="28"/>
          <w:highlight w:val="none"/>
        </w:rPr>
      </w:pPr>
      <w:r>
        <w:rPr>
          <w:rFonts w:ascii="Times New Roman" w:hAnsi="Times New Roman" w:cs="Times New Roman"/>
          <w:sz w:val="28"/>
          <w:szCs w:val="28"/>
        </w:rPr>
        <w:t xml:space="preserve">ПАСПОРТ ПРОГРАМИ</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933"/>
        <w:pBdr/>
        <w:spacing/>
        <w:ind/>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tbl>
      <w:tblPr>
        <w:tblStyle w:val="934"/>
        <w:tblW w:w="0" w:type="auto"/>
        <w:tblBorders/>
        <w:tblLayout w:type="fixed"/>
        <w:tblLook w:val="04A0" w:firstRow="1" w:lastRow="0" w:firstColumn="1" w:lastColumn="0" w:noHBand="0" w:noVBand="1"/>
      </w:tblPr>
      <w:tblGrid>
        <w:gridCol w:w="704"/>
        <w:gridCol w:w="2835"/>
        <w:gridCol w:w="6348"/>
      </w:tblGrid>
      <w:tr>
        <w:trPr/>
        <w:tc>
          <w:tcPr>
            <w:tcBorders/>
            <w:tcW w:w="704" w:type="dxa"/>
            <w:textDirection w:val="lrTb"/>
            <w:noWrap w:val="false"/>
          </w:tcPr>
          <w:p>
            <w:pPr>
              <w:pStyle w:val="933"/>
              <w:pBdr/>
              <w:spacing/>
              <w:ind/>
              <w:rPr>
                <w:rFonts w:ascii="Times New Roman" w:hAnsi="Times New Roman" w:cs="Times New Roman"/>
                <w:sz w:val="28"/>
                <w:szCs w:val="28"/>
              </w:rPr>
            </w:pPr>
            <w:r>
              <w:rPr>
                <w:rFonts w:ascii="Times New Roman" w:hAnsi="Times New Roman" w:cs="Times New Roman"/>
                <w:sz w:val="28"/>
                <w:szCs w:val="28"/>
              </w:rPr>
              <w:t xml:space="preserve">1</w:t>
            </w:r>
            <w:r>
              <w:rPr>
                <w:rFonts w:ascii="Times New Roman" w:hAnsi="Times New Roman" w:cs="Times New Roman"/>
                <w:sz w:val="28"/>
                <w:szCs w:val="28"/>
              </w:rPr>
            </w:r>
            <w:r>
              <w:rPr>
                <w:rFonts w:ascii="Times New Roman" w:hAnsi="Times New Roman" w:cs="Times New Roman"/>
                <w:sz w:val="28"/>
                <w:szCs w:val="28"/>
              </w:rPr>
            </w:r>
          </w:p>
        </w:tc>
        <w:tc>
          <w:tcPr>
            <w:tcBorders/>
            <w:tcW w:w="2835" w:type="dxa"/>
            <w:textDirection w:val="lrTb"/>
            <w:noWrap w:val="false"/>
          </w:tcPr>
          <w:p>
            <w:pPr>
              <w:pStyle w:val="933"/>
              <w:pBdr/>
              <w:spacing/>
              <w:ind/>
              <w:rPr>
                <w:rFonts w:ascii="Times New Roman" w:hAnsi="Times New Roman" w:cs="Times New Roman"/>
                <w:sz w:val="28"/>
                <w:szCs w:val="28"/>
              </w:rPr>
            </w:pPr>
            <w:r>
              <w:rPr>
                <w:rFonts w:ascii="Times New Roman" w:hAnsi="Times New Roman" w:cs="Times New Roman"/>
                <w:sz w:val="28"/>
                <w:szCs w:val="28"/>
              </w:rPr>
              <w:t xml:space="preserve">Назва</w:t>
            </w:r>
            <w:r>
              <w:rPr>
                <w:rFonts w:ascii="Times New Roman" w:hAnsi="Times New Roman" w:cs="Times New Roman"/>
                <w:sz w:val="28"/>
                <w:szCs w:val="28"/>
              </w:rPr>
            </w:r>
            <w:r>
              <w:rPr>
                <w:rFonts w:ascii="Times New Roman" w:hAnsi="Times New Roman" w:cs="Times New Roman"/>
                <w:sz w:val="28"/>
                <w:szCs w:val="28"/>
              </w:rPr>
            </w:r>
          </w:p>
        </w:tc>
        <w:tc>
          <w:tcPr>
            <w:tcBorders/>
            <w:tcW w:w="6348" w:type="dxa"/>
            <w:textDirection w:val="lrTb"/>
            <w:noWrap w:val="false"/>
          </w:tcPr>
          <w:p>
            <w:pPr>
              <w:pStyle w:val="933"/>
              <w:pBdr/>
              <w:spacing/>
              <w:ind/>
              <w:jc w:val="both"/>
              <w:rPr>
                <w:rFonts w:ascii="Times New Roman" w:hAnsi="Times New Roman" w:cs="Times New Roman"/>
                <w:sz w:val="28"/>
                <w:szCs w:val="28"/>
              </w:rPr>
            </w:pPr>
            <w:r>
              <w:rPr>
                <w:rFonts w:ascii="Times New Roman" w:hAnsi="Times New Roman" w:cs="Times New Roman"/>
                <w:sz w:val="28"/>
                <w:szCs w:val="28"/>
              </w:rPr>
              <w:t xml:space="preserve">Програма розвитку земельних відносин</w:t>
            </w:r>
            <w:r>
              <w:rPr>
                <w:rFonts w:ascii="Times New Roman" w:hAnsi="Times New Roman" w:cs="Times New Roman"/>
                <w:sz w:val="28"/>
                <w:szCs w:val="28"/>
              </w:rPr>
            </w:r>
            <w:r>
              <w:rPr>
                <w:rFonts w:ascii="Times New Roman" w:hAnsi="Times New Roman" w:cs="Times New Roman"/>
                <w:sz w:val="28"/>
                <w:szCs w:val="28"/>
              </w:rPr>
            </w:r>
          </w:p>
          <w:p>
            <w:pPr>
              <w:pStyle w:val="933"/>
              <w:pBdr/>
              <w:spacing/>
              <w:ind/>
              <w:jc w:val="both"/>
              <w:rPr>
                <w:rFonts w:ascii="Times New Roman" w:hAnsi="Times New Roman" w:cs="Times New Roman"/>
                <w:sz w:val="28"/>
                <w:szCs w:val="28"/>
              </w:rPr>
            </w:pPr>
            <w:r>
              <w:rPr>
                <w:rFonts w:ascii="Times New Roman" w:hAnsi="Times New Roman" w:cs="Times New Roman"/>
                <w:sz w:val="28"/>
                <w:szCs w:val="28"/>
              </w:rPr>
              <w:t xml:space="preserve">менської міської територіальної громади</w:t>
            </w:r>
            <w:r>
              <w:rPr>
                <w:rFonts w:ascii="Times New Roman" w:hAnsi="Times New Roman" w:cs="Times New Roman"/>
                <w:sz w:val="28"/>
                <w:szCs w:val="28"/>
              </w:rPr>
            </w:r>
            <w:r>
              <w:rPr>
                <w:rFonts w:ascii="Times New Roman" w:hAnsi="Times New Roman" w:cs="Times New Roman"/>
                <w:sz w:val="28"/>
                <w:szCs w:val="28"/>
              </w:rPr>
            </w:r>
          </w:p>
          <w:p>
            <w:pPr>
              <w:pStyle w:val="933"/>
              <w:pBdr/>
              <w:spacing/>
              <w:ind/>
              <w:jc w:val="both"/>
              <w:rPr>
                <w:rFonts w:ascii="Times New Roman" w:hAnsi="Times New Roman" w:cs="Times New Roman"/>
                <w:sz w:val="28"/>
                <w:szCs w:val="28"/>
              </w:rPr>
            </w:pPr>
            <w:r>
              <w:rPr>
                <w:rFonts w:ascii="Times New Roman" w:hAnsi="Times New Roman" w:cs="Times New Roman"/>
                <w:sz w:val="28"/>
                <w:szCs w:val="28"/>
              </w:rPr>
              <w:t xml:space="preserve">на </w:t>
            </w:r>
            <w:r>
              <w:rPr>
                <w:rFonts w:ascii="Times New Roman" w:hAnsi="Times New Roman" w:cs="Times New Roman"/>
                <w:sz w:val="28"/>
                <w:szCs w:val="28"/>
              </w:rPr>
              <w:t xml:space="preserve">2025-2027</w:t>
            </w:r>
            <w:r>
              <w:rPr>
                <w:rFonts w:ascii="Times New Roman" w:hAnsi="Times New Roman" w:cs="Times New Roman"/>
                <w:sz w:val="28"/>
                <w:szCs w:val="28"/>
              </w:rPr>
              <w:t xml:space="preserve"> роки</w:t>
            </w:r>
            <w:r>
              <w:rPr>
                <w:rFonts w:ascii="Times New Roman" w:hAnsi="Times New Roman" w:cs="Times New Roman"/>
                <w:sz w:val="28"/>
                <w:szCs w:val="28"/>
              </w:rPr>
            </w:r>
            <w:r>
              <w:rPr>
                <w:rFonts w:ascii="Times New Roman" w:hAnsi="Times New Roman" w:cs="Times New Roman"/>
                <w:sz w:val="28"/>
                <w:szCs w:val="28"/>
              </w:rPr>
            </w:r>
          </w:p>
        </w:tc>
      </w:tr>
      <w:tr>
        <w:trPr/>
        <w:tc>
          <w:tcPr>
            <w:tcBorders/>
            <w:tcW w:w="704" w:type="dxa"/>
            <w:textDirection w:val="lrTb"/>
            <w:noWrap w:val="false"/>
          </w:tcPr>
          <w:p>
            <w:pPr>
              <w:pStyle w:val="933"/>
              <w:pBdr/>
              <w:spacing/>
              <w:ind/>
              <w:rPr>
                <w:rFonts w:ascii="Times New Roman" w:hAnsi="Times New Roman" w:cs="Times New Roman"/>
                <w:sz w:val="28"/>
                <w:szCs w:val="28"/>
              </w:rPr>
            </w:pPr>
            <w:r>
              <w:rPr>
                <w:rFonts w:ascii="Times New Roman" w:hAnsi="Times New Roman" w:cs="Times New Roman"/>
                <w:sz w:val="28"/>
                <w:szCs w:val="28"/>
              </w:rPr>
              <w:t xml:space="preserve">2</w:t>
            </w:r>
            <w:r>
              <w:rPr>
                <w:rFonts w:ascii="Times New Roman" w:hAnsi="Times New Roman" w:cs="Times New Roman"/>
                <w:sz w:val="28"/>
                <w:szCs w:val="28"/>
              </w:rPr>
            </w:r>
            <w:r>
              <w:rPr>
                <w:rFonts w:ascii="Times New Roman" w:hAnsi="Times New Roman" w:cs="Times New Roman"/>
                <w:sz w:val="28"/>
                <w:szCs w:val="28"/>
              </w:rPr>
            </w:r>
          </w:p>
        </w:tc>
        <w:tc>
          <w:tcPr>
            <w:tcBorders/>
            <w:tcW w:w="2835" w:type="dxa"/>
            <w:textDirection w:val="lrTb"/>
            <w:noWrap w:val="false"/>
          </w:tcPr>
          <w:p>
            <w:pPr>
              <w:pStyle w:val="933"/>
              <w:pBdr/>
              <w:spacing/>
              <w:ind/>
              <w:rPr>
                <w:rFonts w:ascii="Times New Roman" w:hAnsi="Times New Roman" w:cs="Times New Roman"/>
                <w:sz w:val="28"/>
                <w:szCs w:val="28"/>
              </w:rPr>
            </w:pPr>
            <w:r>
              <w:rPr>
                <w:rFonts w:ascii="Times New Roman" w:hAnsi="Times New Roman" w:cs="Times New Roman"/>
                <w:sz w:val="28"/>
                <w:szCs w:val="28"/>
              </w:rPr>
              <w:t xml:space="preserve">Підстава для розроблення</w:t>
            </w:r>
            <w:r>
              <w:rPr>
                <w:rFonts w:ascii="Times New Roman" w:hAnsi="Times New Roman" w:cs="Times New Roman"/>
                <w:sz w:val="28"/>
                <w:szCs w:val="28"/>
              </w:rPr>
            </w:r>
            <w:r>
              <w:rPr>
                <w:rFonts w:ascii="Times New Roman" w:hAnsi="Times New Roman" w:cs="Times New Roman"/>
                <w:sz w:val="28"/>
                <w:szCs w:val="28"/>
              </w:rPr>
            </w:r>
          </w:p>
        </w:tc>
        <w:tc>
          <w:tcPr>
            <w:tcBorders/>
            <w:tcW w:w="6348" w:type="dxa"/>
            <w:textDirection w:val="lrTb"/>
            <w:noWrap w:val="false"/>
          </w:tcPr>
          <w:p>
            <w:pPr>
              <w:pStyle w:val="933"/>
              <w:pBdr/>
              <w:spacing/>
              <w:ind/>
              <w:jc w:val="both"/>
              <w:rPr>
                <w:rFonts w:ascii="Times New Roman" w:hAnsi="Times New Roman" w:cs="Times New Roman"/>
                <w:sz w:val="28"/>
                <w:szCs w:val="28"/>
              </w:rPr>
            </w:pPr>
            <w:r>
              <w:rPr>
                <w:rFonts w:ascii="Times New Roman" w:hAnsi="Times New Roman" w:cs="Times New Roman"/>
                <w:sz w:val="28"/>
                <w:szCs w:val="28"/>
              </w:rPr>
              <w:t xml:space="preserve">Земельний кодекс України, Бюджетний кодекс України, Водний кодекс України, Лісовий кодекс України, Закон України «Про землеустрій», «Про охорону земель»,</w:t>
            </w:r>
            <w:r>
              <w:rPr>
                <w:rFonts w:ascii="Times New Roman" w:hAnsi="Times New Roman" w:cs="Times New Roman"/>
                <w:sz w:val="28"/>
                <w:szCs w:val="28"/>
              </w:rPr>
              <w:t xml:space="preserve"> «Про охорону навколишнього природного середовища»,</w:t>
            </w:r>
            <w:r>
              <w:rPr>
                <w:rFonts w:ascii="Times New Roman" w:hAnsi="Times New Roman" w:cs="Times New Roman"/>
                <w:sz w:val="28"/>
                <w:szCs w:val="28"/>
              </w:rPr>
              <w:t xml:space="preserve"> «Про оцінку земель», «Про Державний земельний кадастр», </w:t>
            </w:r>
            <w:r>
              <w:rPr>
                <w:rFonts w:ascii="Times New Roman" w:hAnsi="Times New Roman"/>
                <w:sz w:val="28"/>
                <w:szCs w:val="28"/>
              </w:rPr>
              <w:t xml:space="preserve">«Про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w:t>
            </w:r>
            <w:r>
              <w:rPr>
                <w:rFonts w:ascii="Times New Roman" w:hAnsi="Times New Roman" w:cs="Times New Roman"/>
                <w:sz w:val="28"/>
                <w:szCs w:val="28"/>
              </w:rPr>
            </w:r>
            <w:r>
              <w:rPr>
                <w:rFonts w:ascii="Times New Roman" w:hAnsi="Times New Roman" w:cs="Times New Roman"/>
                <w:sz w:val="28"/>
                <w:szCs w:val="28"/>
              </w:rPr>
            </w:r>
          </w:p>
        </w:tc>
      </w:tr>
      <w:tr>
        <w:trPr/>
        <w:tc>
          <w:tcPr>
            <w:tcBorders/>
            <w:tcW w:w="704" w:type="dxa"/>
            <w:textDirection w:val="lrTb"/>
            <w:noWrap w:val="false"/>
          </w:tcPr>
          <w:p>
            <w:pPr>
              <w:pStyle w:val="933"/>
              <w:pBdr/>
              <w:spacing/>
              <w:ind/>
              <w:rPr>
                <w:rFonts w:ascii="Times New Roman" w:hAnsi="Times New Roman" w:cs="Times New Roman"/>
                <w:sz w:val="28"/>
                <w:szCs w:val="28"/>
              </w:rPr>
            </w:pPr>
            <w:r>
              <w:rPr>
                <w:rFonts w:ascii="Times New Roman" w:hAnsi="Times New Roman" w:cs="Times New Roman"/>
                <w:sz w:val="28"/>
                <w:szCs w:val="28"/>
              </w:rPr>
              <w:t xml:space="preserve">3</w:t>
            </w:r>
            <w:r>
              <w:rPr>
                <w:rFonts w:ascii="Times New Roman" w:hAnsi="Times New Roman" w:cs="Times New Roman"/>
                <w:sz w:val="28"/>
                <w:szCs w:val="28"/>
              </w:rPr>
            </w:r>
            <w:r>
              <w:rPr>
                <w:rFonts w:ascii="Times New Roman" w:hAnsi="Times New Roman" w:cs="Times New Roman"/>
                <w:sz w:val="28"/>
                <w:szCs w:val="28"/>
              </w:rPr>
            </w:r>
          </w:p>
        </w:tc>
        <w:tc>
          <w:tcPr>
            <w:tcBorders/>
            <w:tcW w:w="2835" w:type="dxa"/>
            <w:textDirection w:val="lrTb"/>
            <w:noWrap w:val="false"/>
          </w:tcPr>
          <w:p>
            <w:pPr>
              <w:pStyle w:val="933"/>
              <w:pBdr/>
              <w:spacing/>
              <w:ind/>
              <w:rPr>
                <w:rFonts w:ascii="Times New Roman" w:hAnsi="Times New Roman" w:cs="Times New Roman"/>
                <w:sz w:val="28"/>
                <w:szCs w:val="28"/>
              </w:rPr>
            </w:pPr>
            <w:r>
              <w:rPr>
                <w:rFonts w:ascii="Times New Roman" w:hAnsi="Times New Roman" w:cs="Times New Roman"/>
                <w:sz w:val="28"/>
                <w:szCs w:val="28"/>
              </w:rPr>
              <w:t xml:space="preserve">Основні цілі Програми</w:t>
            </w:r>
            <w:r>
              <w:rPr>
                <w:rFonts w:ascii="Times New Roman" w:hAnsi="Times New Roman" w:cs="Times New Roman"/>
                <w:sz w:val="28"/>
                <w:szCs w:val="28"/>
              </w:rPr>
            </w:r>
            <w:r>
              <w:rPr>
                <w:rFonts w:ascii="Times New Roman" w:hAnsi="Times New Roman" w:cs="Times New Roman"/>
                <w:sz w:val="28"/>
                <w:szCs w:val="28"/>
              </w:rPr>
            </w:r>
          </w:p>
        </w:tc>
        <w:tc>
          <w:tcPr>
            <w:tcBorders/>
            <w:tcW w:w="6348" w:type="dxa"/>
            <w:textDirection w:val="lrTb"/>
            <w:noWrap w:val="false"/>
          </w:tcPr>
          <w:p>
            <w:pPr>
              <w:pStyle w:val="933"/>
              <w:pBdr/>
              <w:spacing/>
              <w:ind/>
              <w:jc w:val="both"/>
              <w:rPr>
                <w:rFonts w:ascii="Times New Roman" w:hAnsi="Times New Roman" w:cs="Times New Roman"/>
                <w:sz w:val="28"/>
                <w:szCs w:val="28"/>
              </w:rPr>
            </w:pPr>
            <w:r>
              <w:rPr>
                <w:rFonts w:ascii="Times New Roman" w:hAnsi="Times New Roman" w:cs="Times New Roman"/>
                <w:sz w:val="28"/>
                <w:szCs w:val="28"/>
              </w:rPr>
              <w:t xml:space="preserve">Створення ефективного механізму регулювання земельних відносин та управління земельними ресурсами, раціонального використання та охорони земель, запровадження ефективних механізмів ринку землі</w:t>
            </w:r>
            <w:r>
              <w:rPr>
                <w:rFonts w:ascii="Times New Roman" w:hAnsi="Times New Roman" w:cs="Times New Roman"/>
                <w:sz w:val="28"/>
                <w:szCs w:val="28"/>
              </w:rPr>
            </w:r>
            <w:r>
              <w:rPr>
                <w:rFonts w:ascii="Times New Roman" w:hAnsi="Times New Roman" w:cs="Times New Roman"/>
                <w:sz w:val="28"/>
                <w:szCs w:val="28"/>
              </w:rPr>
            </w:r>
          </w:p>
        </w:tc>
      </w:tr>
      <w:tr>
        <w:trPr/>
        <w:tc>
          <w:tcPr>
            <w:tcBorders/>
            <w:tcW w:w="704" w:type="dxa"/>
            <w:textDirection w:val="lrTb"/>
            <w:noWrap w:val="false"/>
          </w:tcPr>
          <w:p>
            <w:pPr>
              <w:pStyle w:val="933"/>
              <w:pBdr/>
              <w:spacing/>
              <w:ind/>
              <w:rPr>
                <w:rFonts w:ascii="Times New Roman" w:hAnsi="Times New Roman" w:cs="Times New Roman"/>
                <w:sz w:val="28"/>
                <w:szCs w:val="28"/>
              </w:rPr>
            </w:pPr>
            <w:r>
              <w:rPr>
                <w:rFonts w:ascii="Times New Roman" w:hAnsi="Times New Roman" w:cs="Times New Roman"/>
                <w:sz w:val="28"/>
                <w:szCs w:val="28"/>
              </w:rPr>
              <w:t xml:space="preserve">4</w:t>
            </w:r>
            <w:r>
              <w:rPr>
                <w:rFonts w:ascii="Times New Roman" w:hAnsi="Times New Roman" w:cs="Times New Roman"/>
                <w:sz w:val="28"/>
                <w:szCs w:val="28"/>
              </w:rPr>
            </w:r>
            <w:r>
              <w:rPr>
                <w:rFonts w:ascii="Times New Roman" w:hAnsi="Times New Roman" w:cs="Times New Roman"/>
                <w:sz w:val="28"/>
                <w:szCs w:val="28"/>
              </w:rPr>
            </w:r>
          </w:p>
        </w:tc>
        <w:tc>
          <w:tcPr>
            <w:tcBorders/>
            <w:tcW w:w="2835" w:type="dxa"/>
            <w:textDirection w:val="lrTb"/>
            <w:noWrap w:val="false"/>
          </w:tcPr>
          <w:p>
            <w:pPr>
              <w:pStyle w:val="933"/>
              <w:pBdr/>
              <w:spacing/>
              <w:ind/>
              <w:rPr>
                <w:rFonts w:ascii="Times New Roman" w:hAnsi="Times New Roman" w:cs="Times New Roman"/>
                <w:sz w:val="28"/>
                <w:szCs w:val="28"/>
              </w:rPr>
            </w:pPr>
            <w:r>
              <w:rPr>
                <w:rFonts w:ascii="Times New Roman" w:hAnsi="Times New Roman" w:cs="Times New Roman"/>
                <w:sz w:val="28"/>
                <w:szCs w:val="28"/>
              </w:rPr>
              <w:t xml:space="preserve">Ініціатор розроблення Програми</w:t>
            </w:r>
            <w:r>
              <w:rPr>
                <w:rFonts w:ascii="Times New Roman" w:hAnsi="Times New Roman" w:cs="Times New Roman"/>
                <w:sz w:val="28"/>
                <w:szCs w:val="28"/>
              </w:rPr>
            </w:r>
            <w:r>
              <w:rPr>
                <w:rFonts w:ascii="Times New Roman" w:hAnsi="Times New Roman" w:cs="Times New Roman"/>
                <w:sz w:val="28"/>
                <w:szCs w:val="28"/>
              </w:rPr>
            </w:r>
          </w:p>
        </w:tc>
        <w:tc>
          <w:tcPr>
            <w:tcBorders/>
            <w:tcW w:w="6348" w:type="dxa"/>
            <w:textDirection w:val="lrTb"/>
            <w:noWrap w:val="false"/>
          </w:tcPr>
          <w:p>
            <w:pPr>
              <w:pStyle w:val="933"/>
              <w:pBdr/>
              <w:spacing/>
              <w:ind/>
              <w:jc w:val="both"/>
              <w:rPr>
                <w:rFonts w:ascii="Times New Roman" w:hAnsi="Times New Roman" w:cs="Times New Roman"/>
                <w:sz w:val="28"/>
                <w:szCs w:val="28"/>
              </w:rPr>
            </w:pPr>
            <w:r>
              <w:rPr>
                <w:rFonts w:ascii="Times New Roman" w:hAnsi="Times New Roman" w:cs="Times New Roman"/>
                <w:sz w:val="28"/>
                <w:szCs w:val="28"/>
              </w:rPr>
              <w:t xml:space="preserve">Відділ земельних відносин, агропромислового</w:t>
            </w:r>
            <w:r>
              <w:rPr>
                <w:rFonts w:ascii="Times New Roman" w:hAnsi="Times New Roman" w:cs="Times New Roman"/>
                <w:sz w:val="28"/>
                <w:szCs w:val="28"/>
              </w:rPr>
            </w:r>
            <w:r>
              <w:rPr>
                <w:rFonts w:ascii="Times New Roman" w:hAnsi="Times New Roman" w:cs="Times New Roman"/>
                <w:sz w:val="28"/>
                <w:szCs w:val="28"/>
              </w:rPr>
            </w:r>
          </w:p>
          <w:p>
            <w:pPr>
              <w:pStyle w:val="933"/>
              <w:pBdr/>
              <w:spacing/>
              <w:ind/>
              <w:jc w:val="both"/>
              <w:rPr>
                <w:rFonts w:ascii="Times New Roman" w:hAnsi="Times New Roman" w:cs="Times New Roman"/>
                <w:sz w:val="28"/>
                <w:szCs w:val="28"/>
              </w:rPr>
            </w:pPr>
            <w:r>
              <w:rPr>
                <w:rFonts w:ascii="Times New Roman" w:hAnsi="Times New Roman" w:cs="Times New Roman"/>
                <w:sz w:val="28"/>
                <w:szCs w:val="28"/>
              </w:rPr>
              <w:t xml:space="preserve">комплексу та екології Менської міської рад</w:t>
            </w:r>
            <w:r>
              <w:rPr>
                <w:rFonts w:ascii="Times New Roman" w:hAnsi="Times New Roman" w:cs="Times New Roman"/>
                <w:sz w:val="28"/>
                <w:szCs w:val="28"/>
              </w:rPr>
            </w:r>
            <w:r>
              <w:rPr>
                <w:rFonts w:ascii="Times New Roman" w:hAnsi="Times New Roman" w:cs="Times New Roman"/>
                <w:sz w:val="28"/>
                <w:szCs w:val="28"/>
              </w:rPr>
            </w:r>
          </w:p>
        </w:tc>
      </w:tr>
      <w:tr>
        <w:trPr/>
        <w:tc>
          <w:tcPr>
            <w:tcBorders/>
            <w:tcW w:w="704" w:type="dxa"/>
            <w:textDirection w:val="lrTb"/>
            <w:noWrap w:val="false"/>
          </w:tcPr>
          <w:p>
            <w:pPr>
              <w:pStyle w:val="933"/>
              <w:pBdr/>
              <w:spacing/>
              <w:ind/>
              <w:rPr>
                <w:rFonts w:ascii="Times New Roman" w:hAnsi="Times New Roman" w:cs="Times New Roman"/>
                <w:sz w:val="28"/>
                <w:szCs w:val="28"/>
              </w:rPr>
            </w:pPr>
            <w:r>
              <w:rPr>
                <w:rFonts w:ascii="Times New Roman" w:hAnsi="Times New Roman" w:cs="Times New Roman"/>
                <w:sz w:val="28"/>
                <w:szCs w:val="28"/>
              </w:rPr>
              <w:t xml:space="preserve">5</w:t>
            </w:r>
            <w:r>
              <w:rPr>
                <w:rFonts w:ascii="Times New Roman" w:hAnsi="Times New Roman" w:cs="Times New Roman"/>
                <w:sz w:val="28"/>
                <w:szCs w:val="28"/>
              </w:rPr>
            </w:r>
            <w:r>
              <w:rPr>
                <w:rFonts w:ascii="Times New Roman" w:hAnsi="Times New Roman" w:cs="Times New Roman"/>
                <w:sz w:val="28"/>
                <w:szCs w:val="28"/>
              </w:rPr>
            </w:r>
          </w:p>
        </w:tc>
        <w:tc>
          <w:tcPr>
            <w:tcBorders/>
            <w:tcW w:w="2835" w:type="dxa"/>
            <w:textDirection w:val="lrTb"/>
            <w:noWrap w:val="false"/>
          </w:tcPr>
          <w:p>
            <w:pPr>
              <w:pStyle w:val="933"/>
              <w:pBdr/>
              <w:spacing/>
              <w:ind/>
              <w:rPr>
                <w:rFonts w:ascii="Times New Roman" w:hAnsi="Times New Roman" w:cs="Times New Roman"/>
                <w:sz w:val="28"/>
                <w:szCs w:val="28"/>
              </w:rPr>
            </w:pPr>
            <w:r>
              <w:rPr>
                <w:rFonts w:ascii="Times New Roman" w:hAnsi="Times New Roman" w:cs="Times New Roman"/>
                <w:sz w:val="28"/>
                <w:szCs w:val="28"/>
              </w:rPr>
              <w:t xml:space="preserve">Розробник Програми</w:t>
            </w:r>
            <w:r>
              <w:rPr>
                <w:rFonts w:ascii="Times New Roman" w:hAnsi="Times New Roman" w:cs="Times New Roman"/>
                <w:sz w:val="28"/>
                <w:szCs w:val="28"/>
              </w:rPr>
            </w:r>
            <w:r>
              <w:rPr>
                <w:rFonts w:ascii="Times New Roman" w:hAnsi="Times New Roman" w:cs="Times New Roman"/>
                <w:sz w:val="28"/>
                <w:szCs w:val="28"/>
              </w:rPr>
            </w:r>
          </w:p>
        </w:tc>
        <w:tc>
          <w:tcPr>
            <w:tcBorders/>
            <w:tcW w:w="6348" w:type="dxa"/>
            <w:textDirection w:val="lrTb"/>
            <w:noWrap w:val="false"/>
          </w:tcPr>
          <w:p>
            <w:pPr>
              <w:pStyle w:val="933"/>
              <w:pBdr/>
              <w:spacing/>
              <w:ind/>
              <w:jc w:val="both"/>
              <w:rPr>
                <w:rFonts w:ascii="Times New Roman" w:hAnsi="Times New Roman" w:cs="Times New Roman"/>
                <w:sz w:val="28"/>
                <w:szCs w:val="28"/>
              </w:rPr>
            </w:pPr>
            <w:r>
              <w:rPr>
                <w:rFonts w:ascii="Times New Roman" w:hAnsi="Times New Roman" w:cs="Times New Roman"/>
                <w:sz w:val="28"/>
                <w:szCs w:val="28"/>
              </w:rPr>
              <w:t xml:space="preserve">Відділ земельних відносин, агропромислового</w:t>
            </w:r>
            <w:r>
              <w:rPr>
                <w:rFonts w:ascii="Times New Roman" w:hAnsi="Times New Roman" w:cs="Times New Roman"/>
                <w:sz w:val="28"/>
                <w:szCs w:val="28"/>
              </w:rPr>
            </w:r>
            <w:r>
              <w:rPr>
                <w:rFonts w:ascii="Times New Roman" w:hAnsi="Times New Roman" w:cs="Times New Roman"/>
                <w:sz w:val="28"/>
                <w:szCs w:val="28"/>
              </w:rPr>
            </w:r>
          </w:p>
          <w:p>
            <w:pPr>
              <w:pStyle w:val="933"/>
              <w:pBdr/>
              <w:spacing/>
              <w:ind/>
              <w:jc w:val="both"/>
              <w:rPr>
                <w:rFonts w:ascii="Times New Roman" w:hAnsi="Times New Roman" w:cs="Times New Roman"/>
                <w:sz w:val="28"/>
                <w:szCs w:val="28"/>
              </w:rPr>
            </w:pPr>
            <w:r>
              <w:rPr>
                <w:rFonts w:ascii="Times New Roman" w:hAnsi="Times New Roman" w:cs="Times New Roman"/>
                <w:sz w:val="28"/>
                <w:szCs w:val="28"/>
              </w:rPr>
              <w:t xml:space="preserve">комплексу та екології Менської міської рад</w:t>
            </w:r>
            <w:r>
              <w:rPr>
                <w:rFonts w:ascii="Times New Roman" w:hAnsi="Times New Roman" w:cs="Times New Roman"/>
                <w:sz w:val="28"/>
                <w:szCs w:val="28"/>
              </w:rPr>
            </w:r>
            <w:r>
              <w:rPr>
                <w:rFonts w:ascii="Times New Roman" w:hAnsi="Times New Roman" w:cs="Times New Roman"/>
                <w:sz w:val="28"/>
                <w:szCs w:val="28"/>
              </w:rPr>
            </w:r>
          </w:p>
        </w:tc>
      </w:tr>
      <w:tr>
        <w:trPr/>
        <w:tc>
          <w:tcPr>
            <w:tcBorders/>
            <w:tcW w:w="704" w:type="dxa"/>
            <w:textDirection w:val="lrTb"/>
            <w:noWrap w:val="false"/>
          </w:tcPr>
          <w:p>
            <w:pPr>
              <w:pStyle w:val="933"/>
              <w:pBdr/>
              <w:spacing/>
              <w:ind/>
              <w:rPr>
                <w:rFonts w:ascii="Times New Roman" w:hAnsi="Times New Roman" w:cs="Times New Roman"/>
                <w:sz w:val="28"/>
                <w:szCs w:val="28"/>
              </w:rPr>
            </w:pPr>
            <w:r>
              <w:rPr>
                <w:rFonts w:ascii="Times New Roman" w:hAnsi="Times New Roman" w:cs="Times New Roman"/>
                <w:sz w:val="28"/>
                <w:szCs w:val="28"/>
              </w:rPr>
              <w:t xml:space="preserve">6</w:t>
            </w:r>
            <w:r>
              <w:rPr>
                <w:rFonts w:ascii="Times New Roman" w:hAnsi="Times New Roman" w:cs="Times New Roman"/>
                <w:sz w:val="28"/>
                <w:szCs w:val="28"/>
              </w:rPr>
            </w:r>
            <w:r>
              <w:rPr>
                <w:rFonts w:ascii="Times New Roman" w:hAnsi="Times New Roman" w:cs="Times New Roman"/>
                <w:sz w:val="28"/>
                <w:szCs w:val="28"/>
              </w:rPr>
            </w:r>
          </w:p>
        </w:tc>
        <w:tc>
          <w:tcPr>
            <w:tcBorders/>
            <w:tcW w:w="2835" w:type="dxa"/>
            <w:textDirection w:val="lrTb"/>
            <w:noWrap w:val="false"/>
          </w:tcPr>
          <w:p>
            <w:pPr>
              <w:pStyle w:val="933"/>
              <w:pBdr/>
              <w:spacing/>
              <w:ind/>
              <w:rPr>
                <w:rFonts w:ascii="Times New Roman" w:hAnsi="Times New Roman" w:cs="Times New Roman"/>
                <w:sz w:val="28"/>
                <w:szCs w:val="28"/>
              </w:rPr>
            </w:pPr>
            <w:r>
              <w:rPr>
                <w:rFonts w:ascii="Times New Roman" w:hAnsi="Times New Roman" w:cs="Times New Roman"/>
                <w:sz w:val="28"/>
                <w:szCs w:val="28"/>
              </w:rPr>
              <w:t xml:space="preserve">Відповідальний виконавець</w:t>
            </w:r>
            <w:r>
              <w:rPr>
                <w:rFonts w:ascii="Times New Roman" w:hAnsi="Times New Roman" w:cs="Times New Roman"/>
                <w:sz w:val="28"/>
                <w:szCs w:val="28"/>
              </w:rPr>
            </w:r>
            <w:r>
              <w:rPr>
                <w:rFonts w:ascii="Times New Roman" w:hAnsi="Times New Roman" w:cs="Times New Roman"/>
                <w:sz w:val="28"/>
                <w:szCs w:val="28"/>
              </w:rPr>
            </w:r>
          </w:p>
          <w:p>
            <w:pPr>
              <w:pStyle w:val="933"/>
              <w:pBdr/>
              <w:spacing/>
              <w:ind/>
              <w:rPr>
                <w:rFonts w:ascii="Times New Roman" w:hAnsi="Times New Roman" w:cs="Times New Roman"/>
                <w:sz w:val="28"/>
                <w:szCs w:val="28"/>
              </w:rPr>
            </w:pPr>
            <w:r>
              <w:rPr>
                <w:rFonts w:ascii="Times New Roman" w:hAnsi="Times New Roman" w:cs="Times New Roman"/>
                <w:sz w:val="28"/>
                <w:szCs w:val="28"/>
              </w:rPr>
              <w:t xml:space="preserve">Програми</w:t>
            </w:r>
            <w:r>
              <w:rPr>
                <w:rFonts w:ascii="Times New Roman" w:hAnsi="Times New Roman" w:cs="Times New Roman"/>
                <w:sz w:val="28"/>
                <w:szCs w:val="28"/>
              </w:rPr>
            </w:r>
            <w:r>
              <w:rPr>
                <w:rFonts w:ascii="Times New Roman" w:hAnsi="Times New Roman" w:cs="Times New Roman"/>
                <w:sz w:val="28"/>
                <w:szCs w:val="28"/>
              </w:rPr>
            </w:r>
          </w:p>
        </w:tc>
        <w:tc>
          <w:tcPr>
            <w:tcBorders/>
            <w:tcW w:w="6348" w:type="dxa"/>
            <w:textDirection w:val="lrTb"/>
            <w:noWrap w:val="false"/>
          </w:tcPr>
          <w:p>
            <w:pPr>
              <w:pStyle w:val="933"/>
              <w:pBdr/>
              <w:spacing/>
              <w:ind/>
              <w:jc w:val="both"/>
              <w:rPr>
                <w:rFonts w:ascii="Times New Roman" w:hAnsi="Times New Roman" w:cs="Times New Roman"/>
                <w:sz w:val="28"/>
                <w:szCs w:val="28"/>
              </w:rPr>
            </w:pPr>
            <w:r>
              <w:rPr>
                <w:rFonts w:ascii="Times New Roman" w:hAnsi="Times New Roman" w:cs="Times New Roman"/>
                <w:sz w:val="28"/>
                <w:szCs w:val="28"/>
              </w:rPr>
              <w:t xml:space="preserve">Менська міська рада</w:t>
            </w:r>
            <w:r>
              <w:rPr>
                <w:rFonts w:ascii="Times New Roman" w:hAnsi="Times New Roman" w:cs="Times New Roman"/>
                <w:sz w:val="28"/>
                <w:szCs w:val="28"/>
              </w:rPr>
            </w:r>
            <w:r>
              <w:rPr>
                <w:rFonts w:ascii="Times New Roman" w:hAnsi="Times New Roman" w:cs="Times New Roman"/>
                <w:sz w:val="28"/>
                <w:szCs w:val="28"/>
              </w:rPr>
            </w:r>
          </w:p>
        </w:tc>
      </w:tr>
      <w:tr>
        <w:trPr/>
        <w:tc>
          <w:tcPr>
            <w:tcBorders/>
            <w:tcW w:w="704" w:type="dxa"/>
            <w:textDirection w:val="lrTb"/>
            <w:noWrap w:val="false"/>
          </w:tcPr>
          <w:p>
            <w:pPr>
              <w:pStyle w:val="933"/>
              <w:pBdr/>
              <w:spacing/>
              <w:ind/>
              <w:rPr>
                <w:rFonts w:ascii="Times New Roman" w:hAnsi="Times New Roman" w:cs="Times New Roman"/>
                <w:sz w:val="28"/>
                <w:szCs w:val="28"/>
              </w:rPr>
            </w:pPr>
            <w:r>
              <w:rPr>
                <w:rFonts w:ascii="Times New Roman" w:hAnsi="Times New Roman" w:cs="Times New Roman"/>
                <w:sz w:val="28"/>
                <w:szCs w:val="28"/>
              </w:rPr>
              <w:t xml:space="preserve">7</w:t>
            </w:r>
            <w:r>
              <w:rPr>
                <w:rFonts w:ascii="Times New Roman" w:hAnsi="Times New Roman" w:cs="Times New Roman"/>
                <w:sz w:val="28"/>
                <w:szCs w:val="28"/>
              </w:rPr>
            </w:r>
            <w:r>
              <w:rPr>
                <w:rFonts w:ascii="Times New Roman" w:hAnsi="Times New Roman" w:cs="Times New Roman"/>
                <w:sz w:val="28"/>
                <w:szCs w:val="28"/>
              </w:rPr>
            </w:r>
          </w:p>
        </w:tc>
        <w:tc>
          <w:tcPr>
            <w:tcBorders/>
            <w:tcW w:w="2835" w:type="dxa"/>
            <w:textDirection w:val="lrTb"/>
            <w:noWrap w:val="false"/>
          </w:tcPr>
          <w:p>
            <w:pPr>
              <w:pStyle w:val="933"/>
              <w:pBdr/>
              <w:spacing/>
              <w:ind/>
              <w:rPr>
                <w:rFonts w:ascii="Times New Roman" w:hAnsi="Times New Roman" w:cs="Times New Roman"/>
                <w:sz w:val="28"/>
                <w:szCs w:val="28"/>
              </w:rPr>
            </w:pPr>
            <w:r>
              <w:rPr>
                <w:rFonts w:ascii="Times New Roman" w:hAnsi="Times New Roman" w:cs="Times New Roman"/>
                <w:sz w:val="28"/>
                <w:szCs w:val="28"/>
              </w:rPr>
              <w:t xml:space="preserve">Учасники Програми</w:t>
            </w:r>
            <w:r>
              <w:rPr>
                <w:rFonts w:ascii="Times New Roman" w:hAnsi="Times New Roman" w:cs="Times New Roman"/>
                <w:sz w:val="28"/>
                <w:szCs w:val="28"/>
              </w:rPr>
            </w:r>
            <w:r>
              <w:rPr>
                <w:rFonts w:ascii="Times New Roman" w:hAnsi="Times New Roman" w:cs="Times New Roman"/>
                <w:sz w:val="28"/>
                <w:szCs w:val="28"/>
              </w:rPr>
            </w:r>
          </w:p>
        </w:tc>
        <w:tc>
          <w:tcPr>
            <w:tcBorders/>
            <w:tcW w:w="6348" w:type="dxa"/>
            <w:textDirection w:val="lrTb"/>
            <w:noWrap w:val="false"/>
          </w:tcPr>
          <w:p>
            <w:pPr>
              <w:pStyle w:val="933"/>
              <w:pBdr/>
              <w:spacing/>
              <w:ind/>
              <w:jc w:val="both"/>
              <w:rPr>
                <w:rFonts w:ascii="Times New Roman" w:hAnsi="Times New Roman" w:cs="Times New Roman"/>
                <w:sz w:val="28"/>
                <w:szCs w:val="28"/>
              </w:rPr>
            </w:pPr>
            <w:r>
              <w:rPr>
                <w:rFonts w:ascii="Times New Roman" w:hAnsi="Times New Roman" w:cs="Times New Roman"/>
                <w:sz w:val="28"/>
                <w:szCs w:val="28"/>
              </w:rPr>
              <w:t xml:space="preserve">Менська міська рада, засоби масової інформації</w:t>
            </w:r>
            <w:r>
              <w:rPr>
                <w:rFonts w:ascii="Times New Roman" w:hAnsi="Times New Roman" w:cs="Times New Roman"/>
                <w:sz w:val="28"/>
                <w:szCs w:val="28"/>
              </w:rPr>
            </w:r>
            <w:r>
              <w:rPr>
                <w:rFonts w:ascii="Times New Roman" w:hAnsi="Times New Roman" w:cs="Times New Roman"/>
                <w:sz w:val="28"/>
                <w:szCs w:val="28"/>
              </w:rPr>
            </w:r>
          </w:p>
        </w:tc>
      </w:tr>
      <w:tr>
        <w:trPr/>
        <w:tc>
          <w:tcPr>
            <w:tcBorders/>
            <w:tcW w:w="704" w:type="dxa"/>
            <w:textDirection w:val="lrTb"/>
            <w:noWrap w:val="false"/>
          </w:tcPr>
          <w:p>
            <w:pPr>
              <w:pStyle w:val="933"/>
              <w:pBdr/>
              <w:spacing/>
              <w:ind/>
              <w:rPr>
                <w:rFonts w:ascii="Times New Roman" w:hAnsi="Times New Roman" w:cs="Times New Roman"/>
                <w:sz w:val="28"/>
                <w:szCs w:val="28"/>
              </w:rPr>
            </w:pPr>
            <w:r>
              <w:rPr>
                <w:rFonts w:ascii="Times New Roman" w:hAnsi="Times New Roman" w:cs="Times New Roman"/>
                <w:sz w:val="28"/>
                <w:szCs w:val="28"/>
              </w:rPr>
              <w:t xml:space="preserve">8</w:t>
            </w:r>
            <w:r>
              <w:rPr>
                <w:rFonts w:ascii="Times New Roman" w:hAnsi="Times New Roman" w:cs="Times New Roman"/>
                <w:sz w:val="28"/>
                <w:szCs w:val="28"/>
              </w:rPr>
            </w:r>
            <w:r>
              <w:rPr>
                <w:rFonts w:ascii="Times New Roman" w:hAnsi="Times New Roman" w:cs="Times New Roman"/>
                <w:sz w:val="28"/>
                <w:szCs w:val="28"/>
              </w:rPr>
            </w:r>
          </w:p>
        </w:tc>
        <w:tc>
          <w:tcPr>
            <w:tcBorders/>
            <w:tcW w:w="2835" w:type="dxa"/>
            <w:textDirection w:val="lrTb"/>
            <w:noWrap w:val="false"/>
          </w:tcPr>
          <w:p>
            <w:pPr>
              <w:pStyle w:val="933"/>
              <w:pBdr/>
              <w:spacing/>
              <w:ind/>
              <w:rPr>
                <w:rFonts w:ascii="Times New Roman" w:hAnsi="Times New Roman" w:cs="Times New Roman"/>
                <w:sz w:val="28"/>
                <w:szCs w:val="28"/>
              </w:rPr>
            </w:pPr>
            <w:r>
              <w:rPr>
                <w:rFonts w:ascii="Times New Roman" w:hAnsi="Times New Roman" w:cs="Times New Roman"/>
                <w:sz w:val="28"/>
                <w:szCs w:val="28"/>
              </w:rPr>
              <w:t xml:space="preserve">Термін реалізації</w:t>
            </w:r>
            <w:r>
              <w:rPr>
                <w:rFonts w:ascii="Times New Roman" w:hAnsi="Times New Roman" w:cs="Times New Roman"/>
                <w:sz w:val="28"/>
                <w:szCs w:val="28"/>
              </w:rPr>
            </w:r>
            <w:r>
              <w:rPr>
                <w:rFonts w:ascii="Times New Roman" w:hAnsi="Times New Roman" w:cs="Times New Roman"/>
                <w:sz w:val="28"/>
                <w:szCs w:val="28"/>
              </w:rPr>
            </w:r>
          </w:p>
        </w:tc>
        <w:tc>
          <w:tcPr>
            <w:tcBorders/>
            <w:tcW w:w="6348" w:type="dxa"/>
            <w:textDirection w:val="lrTb"/>
            <w:noWrap w:val="false"/>
          </w:tcPr>
          <w:p>
            <w:pPr>
              <w:pStyle w:val="933"/>
              <w:pBdr/>
              <w:spacing/>
              <w:ind/>
              <w:jc w:val="both"/>
              <w:rPr>
                <w:rFonts w:ascii="Times New Roman" w:hAnsi="Times New Roman" w:cs="Times New Roman"/>
                <w:sz w:val="28"/>
                <w:szCs w:val="28"/>
              </w:rPr>
            </w:pPr>
            <w:r>
              <w:rPr>
                <w:rFonts w:ascii="Times New Roman" w:hAnsi="Times New Roman" w:cs="Times New Roman"/>
                <w:sz w:val="28"/>
                <w:szCs w:val="28"/>
              </w:rPr>
              <w:t xml:space="preserve">2025-2027</w:t>
            </w:r>
            <w:r>
              <w:rPr>
                <w:rFonts w:ascii="Times New Roman" w:hAnsi="Times New Roman" w:cs="Times New Roman"/>
                <w:sz w:val="28"/>
                <w:szCs w:val="28"/>
              </w:rPr>
              <w:t xml:space="preserve"> роки</w:t>
            </w:r>
            <w:r>
              <w:rPr>
                <w:rFonts w:ascii="Times New Roman" w:hAnsi="Times New Roman" w:cs="Times New Roman"/>
                <w:sz w:val="28"/>
                <w:szCs w:val="28"/>
              </w:rPr>
            </w:r>
            <w:r>
              <w:rPr>
                <w:rFonts w:ascii="Times New Roman" w:hAnsi="Times New Roman" w:cs="Times New Roman"/>
                <w:sz w:val="28"/>
                <w:szCs w:val="28"/>
              </w:rPr>
            </w:r>
          </w:p>
        </w:tc>
      </w:tr>
      <w:tr>
        <w:trPr/>
        <w:tc>
          <w:tcPr>
            <w:tcBorders/>
            <w:tcW w:w="704" w:type="dxa"/>
            <w:textDirection w:val="lrTb"/>
            <w:noWrap w:val="false"/>
          </w:tcPr>
          <w:p>
            <w:pPr>
              <w:pStyle w:val="933"/>
              <w:pBdr/>
              <w:spacing/>
              <w:ind/>
              <w:rPr>
                <w:rFonts w:ascii="Times New Roman" w:hAnsi="Times New Roman" w:cs="Times New Roman"/>
                <w:sz w:val="28"/>
                <w:szCs w:val="28"/>
              </w:rPr>
            </w:pPr>
            <w:r>
              <w:rPr>
                <w:rFonts w:ascii="Times New Roman" w:hAnsi="Times New Roman" w:cs="Times New Roman"/>
                <w:sz w:val="28"/>
                <w:szCs w:val="28"/>
              </w:rPr>
              <w:t xml:space="preserve">9</w:t>
            </w:r>
            <w:r>
              <w:rPr>
                <w:rFonts w:ascii="Times New Roman" w:hAnsi="Times New Roman" w:cs="Times New Roman"/>
                <w:sz w:val="28"/>
                <w:szCs w:val="28"/>
              </w:rPr>
            </w:r>
            <w:r>
              <w:rPr>
                <w:rFonts w:ascii="Times New Roman" w:hAnsi="Times New Roman" w:cs="Times New Roman"/>
                <w:sz w:val="28"/>
                <w:szCs w:val="28"/>
              </w:rPr>
            </w:r>
          </w:p>
        </w:tc>
        <w:tc>
          <w:tcPr>
            <w:tcBorders/>
            <w:tcW w:w="2835" w:type="dxa"/>
            <w:textDirection w:val="lrTb"/>
            <w:noWrap w:val="false"/>
          </w:tcPr>
          <w:p>
            <w:pPr>
              <w:pStyle w:val="933"/>
              <w:pBdr/>
              <w:spacing/>
              <w:ind/>
              <w:rPr>
                <w:rFonts w:ascii="Times New Roman" w:hAnsi="Times New Roman" w:cs="Times New Roman"/>
                <w:sz w:val="28"/>
                <w:szCs w:val="28"/>
              </w:rPr>
            </w:pPr>
            <w:r>
              <w:rPr>
                <w:rFonts w:ascii="Times New Roman" w:hAnsi="Times New Roman" w:cs="Times New Roman"/>
                <w:sz w:val="28"/>
                <w:szCs w:val="28"/>
              </w:rPr>
              <w:t xml:space="preserve">Перелік місцевих бюджетів, які</w:t>
            </w:r>
            <w:r>
              <w:rPr>
                <w:rFonts w:ascii="Times New Roman" w:hAnsi="Times New Roman" w:cs="Times New Roman"/>
                <w:sz w:val="28"/>
                <w:szCs w:val="28"/>
              </w:rPr>
            </w:r>
            <w:r>
              <w:rPr>
                <w:rFonts w:ascii="Times New Roman" w:hAnsi="Times New Roman" w:cs="Times New Roman"/>
                <w:sz w:val="28"/>
                <w:szCs w:val="28"/>
              </w:rPr>
            </w:r>
          </w:p>
          <w:p>
            <w:pPr>
              <w:pStyle w:val="933"/>
              <w:pBdr/>
              <w:spacing/>
              <w:ind/>
              <w:rPr>
                <w:rFonts w:ascii="Times New Roman" w:hAnsi="Times New Roman" w:cs="Times New Roman"/>
                <w:sz w:val="28"/>
                <w:szCs w:val="28"/>
              </w:rPr>
            </w:pPr>
            <w:r>
              <w:rPr>
                <w:rFonts w:ascii="Times New Roman" w:hAnsi="Times New Roman" w:cs="Times New Roman"/>
                <w:sz w:val="28"/>
                <w:szCs w:val="28"/>
              </w:rPr>
              <w:t xml:space="preserve">беруть участь у виконанні Програми</w:t>
            </w:r>
            <w:r>
              <w:rPr>
                <w:rFonts w:ascii="Times New Roman" w:hAnsi="Times New Roman" w:cs="Times New Roman"/>
                <w:sz w:val="28"/>
                <w:szCs w:val="28"/>
              </w:rPr>
            </w:r>
            <w:r>
              <w:rPr>
                <w:rFonts w:ascii="Times New Roman" w:hAnsi="Times New Roman" w:cs="Times New Roman"/>
                <w:sz w:val="28"/>
                <w:szCs w:val="28"/>
              </w:rPr>
            </w:r>
          </w:p>
        </w:tc>
        <w:tc>
          <w:tcPr>
            <w:tcBorders/>
            <w:tcW w:w="6348" w:type="dxa"/>
            <w:textDirection w:val="lrTb"/>
            <w:noWrap w:val="false"/>
          </w:tcPr>
          <w:p>
            <w:pPr>
              <w:pStyle w:val="933"/>
              <w:pBdr/>
              <w:spacing/>
              <w:ind/>
              <w:jc w:val="both"/>
              <w:rPr>
                <w:rFonts w:ascii="Times New Roman" w:hAnsi="Times New Roman" w:cs="Times New Roman"/>
                <w:sz w:val="28"/>
                <w:szCs w:val="28"/>
              </w:rPr>
            </w:pPr>
            <w:r>
              <w:rPr>
                <w:rFonts w:ascii="Times New Roman" w:hAnsi="Times New Roman" w:cs="Times New Roman"/>
                <w:sz w:val="28"/>
                <w:szCs w:val="28"/>
              </w:rPr>
              <w:t xml:space="preserve">Бюджет Менської міської територіальної громади, інші джерела, які не заборонені чинним законодавством</w:t>
            </w:r>
            <w:r>
              <w:rPr>
                <w:rFonts w:ascii="Times New Roman" w:hAnsi="Times New Roman" w:cs="Times New Roman"/>
                <w:sz w:val="28"/>
                <w:szCs w:val="28"/>
              </w:rPr>
            </w:r>
            <w:r>
              <w:rPr>
                <w:rFonts w:ascii="Times New Roman" w:hAnsi="Times New Roman" w:cs="Times New Roman"/>
                <w:sz w:val="28"/>
                <w:szCs w:val="28"/>
              </w:rPr>
            </w:r>
          </w:p>
        </w:tc>
      </w:tr>
      <w:tr>
        <w:trPr/>
        <w:tc>
          <w:tcPr>
            <w:tcBorders/>
            <w:tcW w:w="704" w:type="dxa"/>
            <w:textDirection w:val="lrTb"/>
            <w:noWrap w:val="false"/>
          </w:tcPr>
          <w:p>
            <w:pPr>
              <w:pStyle w:val="933"/>
              <w:pBdr/>
              <w:spacing/>
              <w:ind/>
              <w:rPr>
                <w:rFonts w:ascii="Times New Roman" w:hAnsi="Times New Roman" w:cs="Times New Roman"/>
                <w:sz w:val="28"/>
                <w:szCs w:val="28"/>
              </w:rPr>
            </w:pPr>
            <w:r>
              <w:rPr>
                <w:rFonts w:ascii="Times New Roman" w:hAnsi="Times New Roman" w:cs="Times New Roman"/>
                <w:sz w:val="28"/>
                <w:szCs w:val="28"/>
              </w:rPr>
              <w:t xml:space="preserve">10</w:t>
            </w:r>
            <w:r>
              <w:rPr>
                <w:rFonts w:ascii="Times New Roman" w:hAnsi="Times New Roman" w:cs="Times New Roman"/>
                <w:sz w:val="28"/>
                <w:szCs w:val="28"/>
              </w:rPr>
            </w:r>
            <w:r>
              <w:rPr>
                <w:rFonts w:ascii="Times New Roman" w:hAnsi="Times New Roman" w:cs="Times New Roman"/>
                <w:sz w:val="28"/>
                <w:szCs w:val="28"/>
              </w:rPr>
            </w:r>
          </w:p>
        </w:tc>
        <w:tc>
          <w:tcPr>
            <w:tcBorders/>
            <w:tcW w:w="2835" w:type="dxa"/>
            <w:textDirection w:val="lrTb"/>
            <w:noWrap w:val="false"/>
          </w:tcPr>
          <w:p>
            <w:pPr>
              <w:pStyle w:val="933"/>
              <w:pBdr/>
              <w:spacing/>
              <w:ind/>
              <w:rPr>
                <w:rFonts w:ascii="Times New Roman" w:hAnsi="Times New Roman" w:cs="Times New Roman"/>
                <w:sz w:val="28"/>
                <w:szCs w:val="28"/>
              </w:rPr>
            </w:pPr>
            <w:r>
              <w:rPr>
                <w:rFonts w:ascii="Times New Roman" w:hAnsi="Times New Roman" w:cs="Times New Roman"/>
                <w:sz w:val="28"/>
                <w:szCs w:val="28"/>
              </w:rPr>
              <w:t xml:space="preserve">Загальний обсяг фінансових ресурсів,</w:t>
            </w:r>
            <w:r>
              <w:rPr>
                <w:rFonts w:ascii="Times New Roman" w:hAnsi="Times New Roman" w:cs="Times New Roman"/>
                <w:sz w:val="28"/>
                <w:szCs w:val="28"/>
              </w:rPr>
            </w:r>
            <w:r>
              <w:rPr>
                <w:rFonts w:ascii="Times New Roman" w:hAnsi="Times New Roman" w:cs="Times New Roman"/>
                <w:sz w:val="28"/>
                <w:szCs w:val="28"/>
              </w:rPr>
            </w:r>
          </w:p>
          <w:p>
            <w:pPr>
              <w:pStyle w:val="933"/>
              <w:pBdr/>
              <w:spacing/>
              <w:ind/>
              <w:rPr>
                <w:rFonts w:ascii="Times New Roman" w:hAnsi="Times New Roman" w:cs="Times New Roman"/>
                <w:sz w:val="28"/>
                <w:szCs w:val="28"/>
              </w:rPr>
            </w:pPr>
            <w:r>
              <w:rPr>
                <w:rFonts w:ascii="Times New Roman" w:hAnsi="Times New Roman" w:cs="Times New Roman"/>
                <w:sz w:val="28"/>
                <w:szCs w:val="28"/>
              </w:rPr>
              <w:t xml:space="preserve">необхідних для реалізації Програми,</w:t>
            </w:r>
            <w:r>
              <w:rPr>
                <w:rFonts w:ascii="Times New Roman" w:hAnsi="Times New Roman" w:cs="Times New Roman"/>
                <w:sz w:val="28"/>
                <w:szCs w:val="28"/>
              </w:rPr>
            </w:r>
            <w:r>
              <w:rPr>
                <w:rFonts w:ascii="Times New Roman" w:hAnsi="Times New Roman" w:cs="Times New Roman"/>
                <w:sz w:val="28"/>
                <w:szCs w:val="28"/>
              </w:rPr>
            </w:r>
          </w:p>
          <w:p>
            <w:pPr>
              <w:pStyle w:val="933"/>
              <w:pBdr/>
              <w:spacing/>
              <w:ind/>
              <w:rPr>
                <w:rFonts w:ascii="Times New Roman" w:hAnsi="Times New Roman" w:cs="Times New Roman"/>
                <w:sz w:val="28"/>
                <w:szCs w:val="28"/>
              </w:rPr>
            </w:pPr>
            <w:r>
              <w:rPr>
                <w:rFonts w:ascii="Times New Roman" w:hAnsi="Times New Roman" w:cs="Times New Roman"/>
                <w:sz w:val="28"/>
                <w:szCs w:val="28"/>
              </w:rPr>
              <w:t xml:space="preserve">всього</w:t>
            </w:r>
            <w:r>
              <w:rPr>
                <w:rFonts w:ascii="Times New Roman" w:hAnsi="Times New Roman" w:cs="Times New Roman"/>
                <w:sz w:val="28"/>
                <w:szCs w:val="28"/>
              </w:rPr>
            </w:r>
            <w:r>
              <w:rPr>
                <w:rFonts w:ascii="Times New Roman" w:hAnsi="Times New Roman" w:cs="Times New Roman"/>
                <w:sz w:val="28"/>
                <w:szCs w:val="28"/>
              </w:rPr>
            </w:r>
          </w:p>
        </w:tc>
        <w:tc>
          <w:tcPr>
            <w:tcBorders/>
            <w:tcW w:w="6348" w:type="dxa"/>
            <w:textDirection w:val="lrTb"/>
            <w:noWrap w:val="false"/>
          </w:tcPr>
          <w:p>
            <w:pPr>
              <w:pStyle w:val="933"/>
              <w:pBdr/>
              <w:spacing/>
              <w:ind/>
              <w:jc w:val="both"/>
              <w:rPr>
                <w:rFonts w:ascii="Times New Roman" w:hAnsi="Times New Roman" w:cs="Times New Roman"/>
                <w:sz w:val="28"/>
                <w:szCs w:val="28"/>
                <w:highlight w:val="none"/>
              </w:rPr>
            </w:pPr>
            <w:r>
              <w:rPr>
                <w:rFonts w:ascii="Times New Roman" w:hAnsi="Times New Roman" w:cs="Times New Roman"/>
                <w:sz w:val="28"/>
                <w:szCs w:val="28"/>
                <w:highlight w:val="none"/>
              </w:rPr>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933"/>
              <w:pBdr/>
              <w:spacing/>
              <w:ind/>
              <w:jc w:val="both"/>
              <w:rPr>
                <w:rFonts w:ascii="Times New Roman" w:hAnsi="Times New Roman" w:cs="Times New Roman"/>
                <w:sz w:val="28"/>
                <w:szCs w:val="28"/>
                <w:highlight w:val="none"/>
              </w:rPr>
            </w:pPr>
            <w:r>
              <w:rPr>
                <w:rFonts w:ascii="Times New Roman" w:hAnsi="Times New Roman" w:cs="Times New Roman"/>
                <w:sz w:val="28"/>
                <w:szCs w:val="28"/>
              </w:rPr>
              <w:t xml:space="preserve">2025 рік - 2 961 000 грн</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933"/>
              <w:pBdr/>
              <w:spacing/>
              <w:ind/>
              <w:jc w:val="both"/>
              <w:rPr>
                <w:rFonts w:ascii="Times New Roman" w:hAnsi="Times New Roman" w:cs="Times New Roman"/>
                <w:sz w:val="28"/>
                <w:szCs w:val="28"/>
                <w:highlight w:val="none"/>
              </w:rPr>
            </w:pPr>
            <w:r>
              <w:rPr>
                <w:rFonts w:ascii="Times New Roman" w:hAnsi="Times New Roman" w:cs="Times New Roman"/>
                <w:sz w:val="28"/>
                <w:szCs w:val="28"/>
                <w:highlight w:val="none"/>
              </w:rPr>
              <w:t xml:space="preserve">2026 рік - 1 123 000 грн</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933"/>
              <w:pBdr/>
              <w:spacing/>
              <w:ind/>
              <w:jc w:val="both"/>
              <w:rPr>
                <w:rFonts w:ascii="Times New Roman" w:hAnsi="Times New Roman" w:cs="Times New Roman"/>
                <w:sz w:val="28"/>
                <w:szCs w:val="28"/>
              </w:rPr>
            </w:pPr>
            <w:r>
              <w:rPr>
                <w:rFonts w:ascii="Times New Roman" w:hAnsi="Times New Roman" w:cs="Times New Roman"/>
                <w:sz w:val="28"/>
                <w:szCs w:val="28"/>
                <w:highlight w:val="none"/>
              </w:rPr>
              <w:t xml:space="preserve">2027 рік - 1 080 000 грн </w:t>
            </w:r>
            <w:r>
              <w:rPr>
                <w:rFonts w:ascii="Times New Roman" w:hAnsi="Times New Roman" w:cs="Times New Roman"/>
                <w:sz w:val="28"/>
                <w:szCs w:val="28"/>
              </w:rPr>
            </w:r>
            <w:r>
              <w:rPr>
                <w:rFonts w:ascii="Times New Roman" w:hAnsi="Times New Roman" w:cs="Times New Roman"/>
                <w:sz w:val="28"/>
                <w:szCs w:val="28"/>
              </w:rPr>
            </w:r>
          </w:p>
        </w:tc>
      </w:tr>
    </w:tbl>
    <w:p>
      <w:pPr>
        <w:pStyle w:val="933"/>
        <w:pBdr/>
        <w:spacing/>
        <w:ind/>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rPr>
          <w:rFonts w:ascii="Times New Roman" w:hAnsi="Times New Roman" w:cs="Times New Roman"/>
          <w:b/>
          <w:sz w:val="28"/>
          <w:szCs w:val="28"/>
        </w:rPr>
      </w:pPr>
      <w:r>
        <w:rPr>
          <w:rFonts w:ascii="Times New Roman" w:hAnsi="Times New Roman" w:cs="Times New Roman"/>
          <w:b/>
          <w:sz w:val="28"/>
          <w:szCs w:val="28"/>
          <w:highlight w:val="none"/>
        </w:rPr>
      </w:r>
      <w:r>
        <w:rPr>
          <w:rFonts w:ascii="Times New Roman" w:hAnsi="Times New Roman" w:cs="Times New Roman"/>
          <w:b/>
          <w:sz w:val="28"/>
          <w:szCs w:val="28"/>
        </w:rPr>
      </w:r>
      <w:r>
        <w:rPr>
          <w:rFonts w:ascii="Times New Roman" w:hAnsi="Times New Roman" w:cs="Times New Roman"/>
          <w:b/>
          <w:sz w:val="28"/>
          <w:szCs w:val="28"/>
        </w:rPr>
      </w:r>
    </w:p>
    <w:p>
      <w:pPr>
        <w:pStyle w:val="933"/>
        <w:pBdr/>
        <w:spacing/>
        <w:ind/>
        <w:rPr>
          <w:rFonts w:ascii="Times New Roman" w:hAnsi="Times New Roman" w:cs="Times New Roman"/>
          <w:b/>
          <w:sz w:val="28"/>
          <w:szCs w:val="28"/>
          <w:highlight w:val="none"/>
        </w:rPr>
      </w:pPr>
      <w:r>
        <w:rPr>
          <w:rFonts w:ascii="Times New Roman" w:hAnsi="Times New Roman" w:cs="Times New Roman"/>
          <w:b/>
          <w:sz w:val="28"/>
          <w:szCs w:val="28"/>
          <w:highlight w:val="none"/>
        </w:rPr>
      </w:r>
      <w:r>
        <w:rPr>
          <w:rFonts w:ascii="Times New Roman" w:hAnsi="Times New Roman" w:cs="Times New Roman"/>
          <w:b/>
          <w:sz w:val="28"/>
          <w:szCs w:val="28"/>
          <w:highlight w:val="none"/>
        </w:rPr>
      </w:r>
      <w:r>
        <w:rPr>
          <w:rFonts w:ascii="Times New Roman" w:hAnsi="Times New Roman" w:cs="Times New Roman"/>
          <w:b/>
          <w:sz w:val="28"/>
          <w:szCs w:val="28"/>
          <w:highlight w:val="none"/>
        </w:rPr>
      </w:r>
    </w:p>
    <w:p>
      <w:pPr>
        <w:pStyle w:val="933"/>
        <w:pBdr/>
        <w:spacing/>
        <w:ind/>
        <w:rPr>
          <w:rFonts w:ascii="Times New Roman" w:hAnsi="Times New Roman" w:cs="Times New Roman"/>
          <w:b/>
          <w:sz w:val="28"/>
          <w:szCs w:val="28"/>
          <w:highlight w:val="none"/>
        </w:rPr>
      </w:pPr>
      <w:r>
        <w:rPr>
          <w:rFonts w:ascii="Times New Roman" w:hAnsi="Times New Roman" w:cs="Times New Roman"/>
          <w:b/>
          <w:sz w:val="28"/>
          <w:szCs w:val="28"/>
        </w:rPr>
        <w:t xml:space="preserve">І. Загальні положення</w:t>
      </w:r>
      <w:r>
        <w:rPr>
          <w:rFonts w:ascii="Times New Roman" w:hAnsi="Times New Roman" w:cs="Times New Roman"/>
          <w:b/>
          <w:sz w:val="28"/>
          <w:szCs w:val="28"/>
          <w:highlight w:val="none"/>
        </w:rPr>
      </w:r>
      <w:r>
        <w:rPr>
          <w:rFonts w:ascii="Times New Roman" w:hAnsi="Times New Roman" w:cs="Times New Roman"/>
          <w:b/>
          <w:sz w:val="28"/>
          <w:szCs w:val="28"/>
          <w:highlight w:val="none"/>
        </w:rPr>
      </w:r>
    </w:p>
    <w:p>
      <w:pPr>
        <w:pStyle w:val="933"/>
        <w:pBdr/>
        <w:spacing/>
        <w:ind/>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firstLine="567"/>
        <w:jc w:val="both"/>
        <w:rPr>
          <w:rFonts w:ascii="Times New Roman" w:hAnsi="Times New Roman" w:cs="Times New Roman"/>
          <w:sz w:val="28"/>
          <w:szCs w:val="28"/>
        </w:rPr>
      </w:pPr>
      <w:r>
        <w:rPr>
          <w:rFonts w:ascii="Times New Roman" w:hAnsi="Times New Roman" w:cs="Times New Roman"/>
          <w:sz w:val="28"/>
          <w:szCs w:val="28"/>
        </w:rPr>
        <w:t xml:space="preserve">Програма розвитку земельних відносин та охорони земель Менської міської </w:t>
      </w:r>
      <w:r>
        <w:rPr>
          <w:rFonts w:ascii="Times New Roman" w:hAnsi="Times New Roman" w:cs="Times New Roman"/>
          <w:sz w:val="28"/>
          <w:szCs w:val="28"/>
        </w:rPr>
        <w:t xml:space="preserve">тер</w:t>
      </w:r>
      <w:r>
        <w:rPr>
          <w:rFonts w:ascii="Times New Roman" w:hAnsi="Times New Roman" w:cs="Times New Roman"/>
          <w:sz w:val="28"/>
          <w:szCs w:val="28"/>
        </w:rPr>
        <w:t xml:space="preserve">иторіальної громади на 2025-2027</w:t>
      </w:r>
      <w:r>
        <w:rPr>
          <w:rFonts w:ascii="Times New Roman" w:hAnsi="Times New Roman" w:cs="Times New Roman"/>
          <w:sz w:val="28"/>
          <w:szCs w:val="28"/>
        </w:rPr>
        <w:t xml:space="preserve"> роки (далі – Програма) розроблена згідно із Земельним, Водним, Лісовим та Бюджетним кодексами України, Законами України «Про землеустрій», «Про охорону земель», «Про оцінку земель»,</w:t>
      </w:r>
      <w:r>
        <w:rPr>
          <w:rFonts w:ascii="Times New Roman" w:hAnsi="Times New Roman" w:cs="Times New Roman"/>
          <w:sz w:val="28"/>
          <w:szCs w:val="28"/>
        </w:rPr>
        <w:t xml:space="preserve"> «Про охорону навколишнього природного середовища», </w:t>
      </w:r>
      <w:r>
        <w:rPr>
          <w:rFonts w:ascii="Times New Roman" w:hAnsi="Times New Roman" w:cs="Times New Roman"/>
          <w:sz w:val="28"/>
          <w:szCs w:val="28"/>
        </w:rPr>
        <w:t xml:space="preserve">«Про природно-заповідний фонд України»</w:t>
      </w:r>
      <w:r>
        <w:rPr>
          <w:rFonts w:ascii="Times New Roman" w:hAnsi="Times New Roman" w:cs="Times New Roman"/>
          <w:sz w:val="28"/>
          <w:szCs w:val="28"/>
        </w:rPr>
        <w:t xml:space="preserve">,</w:t>
      </w:r>
      <w:r>
        <w:rPr>
          <w:rFonts w:ascii="Times New Roman" w:hAnsi="Times New Roman" w:cs="Times New Roman"/>
          <w:sz w:val="28"/>
          <w:szCs w:val="28"/>
        </w:rPr>
        <w:t xml:space="preserve"> «Про Державний земельний кадастр», </w:t>
      </w:r>
      <w:r>
        <w:rPr>
          <w:rFonts w:ascii="Times New Roman" w:hAnsi="Times New Roman"/>
          <w:sz w:val="28"/>
          <w:szCs w:val="28"/>
        </w:rPr>
        <w:t xml:space="preserve">«Про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w:t>
      </w:r>
      <w:r>
        <w:rPr>
          <w:rFonts w:ascii="Times New Roman" w:hAnsi="Times New Roman" w:cs="Times New Roman"/>
          <w:sz w:val="28"/>
          <w:szCs w:val="28"/>
        </w:rPr>
        <w:t xml:space="preserve">з метою здійснення заходів для створення ефективного механізму регулювання земельних відносин та управління земельними ресурсами, раціонального використання та охорони земель, запровадження ефективних механізмів ринку землі</w:t>
      </w:r>
      <w:r>
        <w:rPr>
          <w:rFonts w:ascii="Times New Roman" w:hAnsi="Times New Roman" w:cs="Times New Roman"/>
          <w:sz w:val="28"/>
          <w:szCs w:val="28"/>
        </w:rPr>
        <w:t xml:space="preserve">, збереження</w:t>
      </w:r>
      <w:r>
        <w:t xml:space="preserve"> </w:t>
      </w:r>
      <w:r>
        <w:rPr>
          <w:rFonts w:ascii="Times New Roman" w:hAnsi="Times New Roman" w:cs="Times New Roman"/>
          <w:sz w:val="28"/>
          <w:szCs w:val="28"/>
        </w:rPr>
        <w:t xml:space="preserve">природного різноманіття ландшафтів, забезпечення охорони довкі</w:t>
      </w:r>
      <w:r>
        <w:rPr>
          <w:rFonts w:ascii="Times New Roman" w:hAnsi="Times New Roman" w:cs="Times New Roman"/>
          <w:sz w:val="28"/>
          <w:szCs w:val="28"/>
        </w:rPr>
        <w:t xml:space="preserve">лля</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933"/>
        <w:pBdr/>
        <w:spacing/>
        <w:ind w:firstLine="567"/>
        <w:jc w:val="both"/>
        <w:rPr>
          <w:rFonts w:ascii="Times New Roman" w:hAnsi="Times New Roman" w:cs="Times New Roman"/>
          <w:sz w:val="28"/>
          <w:szCs w:val="28"/>
        </w:rPr>
      </w:pPr>
      <w:r>
        <w:rPr>
          <w:rFonts w:ascii="Times New Roman" w:hAnsi="Times New Roman" w:cs="Times New Roman"/>
          <w:sz w:val="28"/>
          <w:szCs w:val="28"/>
        </w:rPr>
        <w:t xml:space="preserve">Результатом виконання Програми має стати підвищення ефективності раціонального використання земель Менської міської територіальної громади</w:t>
      </w:r>
      <w:r>
        <w:rPr>
          <w:rFonts w:ascii="Times New Roman" w:hAnsi="Times New Roman" w:cs="Times New Roman"/>
          <w:sz w:val="28"/>
          <w:szCs w:val="28"/>
        </w:rPr>
        <w:t xml:space="preserve"> та </w:t>
      </w:r>
      <w:r>
        <w:rPr>
          <w:rFonts w:ascii="Times New Roman" w:hAnsi="Times New Roman" w:cs="Times New Roman"/>
          <w:sz w:val="28"/>
          <w:szCs w:val="28"/>
        </w:rPr>
        <w:t xml:space="preserve">підтримання екологічного балансу заповідних територій</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933"/>
        <w:pBdr/>
        <w:spacing/>
        <w:ind w:firstLine="567"/>
        <w:jc w:val="both"/>
        <w:rPr>
          <w:rFonts w:ascii="Times New Roman" w:hAnsi="Times New Roman" w:cs="Times New Roman"/>
          <w:sz w:val="28"/>
          <w:szCs w:val="28"/>
        </w:rPr>
      </w:pPr>
      <w:r>
        <w:rPr>
          <w:rFonts w:ascii="Times New Roman" w:hAnsi="Times New Roman" w:cs="Times New Roman"/>
          <w:sz w:val="28"/>
          <w:szCs w:val="28"/>
        </w:rPr>
        <w:t xml:space="preserve">Разом із зростанням інвестиційного та виробничого потенціалів землі як само</w:t>
      </w:r>
      <w:r>
        <w:rPr>
          <w:rFonts w:ascii="Times New Roman" w:hAnsi="Times New Roman" w:cs="Times New Roman"/>
          <w:sz w:val="28"/>
          <w:szCs w:val="28"/>
        </w:rPr>
        <w:t xml:space="preserve">стійного фактору економічного зростання буде завершено здійснення більш важливих заходів і завдань, необхідних для подальшого розвитку земельних відносин, гарантування права власності та права користування  на землю Менської міської територіальної громади.</w:t>
      </w:r>
      <w:r>
        <w:rPr>
          <w:rFonts w:ascii="Times New Roman" w:hAnsi="Times New Roman" w:cs="Times New Roman"/>
          <w:sz w:val="28"/>
          <w:szCs w:val="28"/>
        </w:rPr>
      </w:r>
      <w:r>
        <w:rPr>
          <w:rFonts w:ascii="Times New Roman" w:hAnsi="Times New Roman" w:cs="Times New Roman"/>
          <w:sz w:val="28"/>
          <w:szCs w:val="28"/>
        </w:rPr>
      </w:r>
    </w:p>
    <w:p>
      <w:pPr>
        <w:pStyle w:val="933"/>
        <w:pBdr/>
        <w:spacing/>
        <w:ind/>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rPr>
          <w:rFonts w:ascii="Times New Roman" w:hAnsi="Times New Roman" w:cs="Times New Roman"/>
          <w:b/>
          <w:sz w:val="28"/>
          <w:szCs w:val="28"/>
        </w:rPr>
      </w:pPr>
      <w:r>
        <w:rPr>
          <w:rFonts w:ascii="Times New Roman" w:hAnsi="Times New Roman" w:cs="Times New Roman"/>
          <w:b/>
          <w:sz w:val="28"/>
          <w:szCs w:val="28"/>
        </w:rPr>
        <w:t xml:space="preserve">ІІ. Мета Програми</w:t>
      </w:r>
      <w:r>
        <w:rPr>
          <w:rFonts w:ascii="Times New Roman" w:hAnsi="Times New Roman" w:cs="Times New Roman"/>
          <w:b/>
          <w:sz w:val="28"/>
          <w:szCs w:val="28"/>
        </w:rPr>
      </w:r>
      <w:r>
        <w:rPr>
          <w:rFonts w:ascii="Times New Roman" w:hAnsi="Times New Roman" w:cs="Times New Roman"/>
          <w:b/>
          <w:sz w:val="28"/>
          <w:szCs w:val="28"/>
        </w:rPr>
      </w:r>
    </w:p>
    <w:p>
      <w:pPr>
        <w:pStyle w:val="933"/>
        <w:pBdr/>
        <w:spacing/>
        <w:ind/>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p>
      <w:pPr>
        <w:pStyle w:val="933"/>
        <w:pBdr/>
        <w:spacing/>
        <w:ind/>
        <w:rPr>
          <w:rFonts w:ascii="Times New Roman" w:hAnsi="Times New Roman" w:cs="Times New Roman"/>
          <w:sz w:val="28"/>
          <w:szCs w:val="28"/>
        </w:rPr>
      </w:pPr>
      <w:r>
        <w:rPr>
          <w:rFonts w:ascii="Times New Roman" w:hAnsi="Times New Roman" w:cs="Times New Roman"/>
          <w:sz w:val="28"/>
          <w:szCs w:val="28"/>
        </w:rPr>
        <w:t xml:space="preserve">Основною метою Програми є:</w:t>
      </w:r>
      <w:r>
        <w:rPr>
          <w:rFonts w:ascii="Times New Roman" w:hAnsi="Times New Roman" w:cs="Times New Roman"/>
          <w:sz w:val="28"/>
          <w:szCs w:val="28"/>
        </w:rPr>
      </w:r>
      <w:r>
        <w:rPr>
          <w:rFonts w:ascii="Times New Roman" w:hAnsi="Times New Roman" w:cs="Times New Roman"/>
          <w:sz w:val="28"/>
          <w:szCs w:val="28"/>
        </w:rPr>
      </w:r>
    </w:p>
    <w:p>
      <w:pPr>
        <w:pStyle w:val="933"/>
        <w:numPr>
          <w:ilvl w:val="0"/>
          <w:numId w:val="1"/>
        </w:numPr>
        <w:pBdr/>
        <w:spacing/>
        <w:ind/>
        <w:jc w:val="both"/>
        <w:rPr>
          <w:rFonts w:ascii="Times New Roman" w:hAnsi="Times New Roman" w:cs="Times New Roman"/>
          <w:sz w:val="28"/>
          <w:szCs w:val="28"/>
        </w:rPr>
      </w:pPr>
      <w:r>
        <w:rPr>
          <w:rFonts w:ascii="Times New Roman" w:hAnsi="Times New Roman" w:cs="Times New Roman"/>
          <w:sz w:val="28"/>
          <w:szCs w:val="28"/>
        </w:rPr>
        <w:t xml:space="preserve">здійснення заходів для створення ефективного механізму регулювання земельних відносин та управління земельними ресурсами, раціонального використання та охорони земель;</w:t>
      </w:r>
      <w:r>
        <w:rPr>
          <w:rFonts w:ascii="Times New Roman" w:hAnsi="Times New Roman" w:cs="Times New Roman"/>
          <w:sz w:val="28"/>
          <w:szCs w:val="28"/>
        </w:rPr>
      </w:r>
      <w:r>
        <w:rPr>
          <w:rFonts w:ascii="Times New Roman" w:hAnsi="Times New Roman" w:cs="Times New Roman"/>
          <w:sz w:val="28"/>
          <w:szCs w:val="28"/>
        </w:rPr>
      </w:r>
    </w:p>
    <w:p>
      <w:pPr>
        <w:pStyle w:val="933"/>
        <w:pBdr/>
        <w:spacing/>
        <w:ind/>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p>
      <w:pPr>
        <w:pStyle w:val="933"/>
        <w:numPr>
          <w:ilvl w:val="0"/>
          <w:numId w:val="1"/>
        </w:numPr>
        <w:pBdr/>
        <w:spacing/>
        <w:ind/>
        <w:jc w:val="both"/>
        <w:rPr>
          <w:rFonts w:ascii="Times New Roman" w:hAnsi="Times New Roman" w:cs="Times New Roman"/>
          <w:sz w:val="28"/>
          <w:szCs w:val="28"/>
        </w:rPr>
      </w:pPr>
      <w:r>
        <w:rPr>
          <w:rFonts w:ascii="Times New Roman" w:hAnsi="Times New Roman" w:cs="Times New Roman"/>
          <w:sz w:val="28"/>
          <w:szCs w:val="28"/>
        </w:rPr>
        <w:t xml:space="preserve">забезпечення ефективного використання земельних ресурсів, створення оптимальних умов для суттєвого збільшення соціального, інвестиційного і виробничого потенціалів землі, зр</w:t>
      </w:r>
      <w:r>
        <w:rPr>
          <w:rFonts w:ascii="Times New Roman" w:hAnsi="Times New Roman" w:cs="Times New Roman"/>
          <w:sz w:val="28"/>
          <w:szCs w:val="28"/>
        </w:rPr>
        <w:t xml:space="preserve">остання її економічної цінності;</w:t>
      </w:r>
      <w:r>
        <w:rPr>
          <w:rFonts w:ascii="Times New Roman" w:hAnsi="Times New Roman" w:cs="Times New Roman"/>
          <w:sz w:val="28"/>
          <w:szCs w:val="28"/>
        </w:rPr>
      </w:r>
      <w:r>
        <w:rPr>
          <w:rFonts w:ascii="Times New Roman" w:hAnsi="Times New Roman" w:cs="Times New Roman"/>
          <w:sz w:val="28"/>
          <w:szCs w:val="28"/>
        </w:rPr>
      </w:r>
    </w:p>
    <w:p>
      <w:pPr>
        <w:pStyle w:val="933"/>
        <w:numPr>
          <w:ilvl w:val="0"/>
          <w:numId w:val="1"/>
        </w:numPr>
        <w:pBdr/>
        <w:spacing/>
        <w:ind/>
        <w:jc w:val="both"/>
        <w:rPr>
          <w:rFonts w:ascii="Times New Roman" w:hAnsi="Times New Roman" w:cs="Times New Roman"/>
          <w:sz w:val="28"/>
          <w:szCs w:val="28"/>
        </w:rPr>
      </w:pPr>
      <w:r>
        <w:rPr>
          <w:rFonts w:ascii="Times New Roman" w:hAnsi="Times New Roman" w:cs="Times New Roman"/>
          <w:sz w:val="28"/>
          <w:szCs w:val="28"/>
        </w:rPr>
        <w:t xml:space="preserve">здійснення заходів по збереженню природ</w:t>
      </w:r>
      <w:r>
        <w:rPr>
          <w:rFonts w:ascii="Times New Roman" w:hAnsi="Times New Roman" w:cs="Times New Roman"/>
          <w:sz w:val="28"/>
          <w:szCs w:val="28"/>
        </w:rPr>
        <w:t xml:space="preserve">н</w:t>
      </w:r>
      <w:r>
        <w:rPr>
          <w:rFonts w:ascii="Times New Roman" w:hAnsi="Times New Roman" w:cs="Times New Roman"/>
          <w:sz w:val="28"/>
          <w:szCs w:val="28"/>
        </w:rPr>
        <w:t xml:space="preserve">о</w:t>
      </w:r>
      <w:r>
        <w:rPr>
          <w:rFonts w:ascii="Times New Roman" w:hAnsi="Times New Roman" w:cs="Times New Roman"/>
          <w:sz w:val="28"/>
          <w:szCs w:val="28"/>
        </w:rPr>
        <w:t xml:space="preserve">-</w:t>
      </w:r>
      <w:r>
        <w:rPr>
          <w:rFonts w:ascii="Times New Roman" w:hAnsi="Times New Roman" w:cs="Times New Roman"/>
          <w:sz w:val="28"/>
          <w:szCs w:val="28"/>
        </w:rPr>
        <w:t xml:space="preserve">заповідного фонду.</w:t>
      </w:r>
      <w:r>
        <w:rPr>
          <w:rFonts w:ascii="Times New Roman" w:hAnsi="Times New Roman" w:cs="Times New Roman"/>
          <w:sz w:val="28"/>
          <w:szCs w:val="28"/>
        </w:rPr>
      </w:r>
      <w:r>
        <w:rPr>
          <w:rFonts w:ascii="Times New Roman" w:hAnsi="Times New Roman" w:cs="Times New Roman"/>
          <w:sz w:val="28"/>
          <w:szCs w:val="28"/>
        </w:rPr>
      </w:r>
    </w:p>
    <w:p>
      <w:pPr>
        <w:pStyle w:val="933"/>
        <w:pBdr/>
        <w:spacing/>
        <w:ind/>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rPr>
          <w:rFonts w:ascii="Times New Roman" w:hAnsi="Times New Roman" w:cs="Times New Roman"/>
          <w:b/>
          <w:sz w:val="28"/>
          <w:szCs w:val="28"/>
        </w:rPr>
      </w:pPr>
      <w:r>
        <w:rPr>
          <w:rFonts w:ascii="Times New Roman" w:hAnsi="Times New Roman" w:cs="Times New Roman"/>
          <w:b/>
          <w:sz w:val="28"/>
          <w:szCs w:val="28"/>
        </w:rPr>
        <w:t xml:space="preserve">ІІІ. Основні завдання Програми</w:t>
      </w:r>
      <w:r>
        <w:rPr>
          <w:rFonts w:ascii="Times New Roman" w:hAnsi="Times New Roman" w:cs="Times New Roman"/>
          <w:b/>
          <w:sz w:val="28"/>
          <w:szCs w:val="28"/>
        </w:rPr>
      </w:r>
      <w:r>
        <w:rPr>
          <w:rFonts w:ascii="Times New Roman" w:hAnsi="Times New Roman" w:cs="Times New Roman"/>
          <w:b/>
          <w:sz w:val="28"/>
          <w:szCs w:val="28"/>
        </w:rPr>
      </w:r>
    </w:p>
    <w:p>
      <w:pPr>
        <w:pStyle w:val="933"/>
        <w:pBdr/>
        <w:spacing/>
        <w:ind/>
        <w:rPr>
          <w:rFonts w:ascii="Times New Roman" w:hAnsi="Times New Roman" w:cs="Times New Roman"/>
          <w:b/>
          <w:sz w:val="28"/>
          <w:szCs w:val="28"/>
        </w:rPr>
      </w:pPr>
      <w:r/>
      <w:bookmarkStart w:id="0" w:name="_GoBack"/>
      <w:r/>
      <w:bookmarkEnd w:id="0"/>
      <w:r>
        <w:rPr>
          <w:rFonts w:ascii="Times New Roman" w:hAnsi="Times New Roman" w:cs="Times New Roman"/>
          <w:b/>
          <w:sz w:val="28"/>
          <w:szCs w:val="28"/>
        </w:rPr>
      </w:r>
      <w:r>
        <w:rPr>
          <w:rFonts w:ascii="Times New Roman" w:hAnsi="Times New Roman" w:cs="Times New Roman"/>
          <w:b/>
          <w:sz w:val="28"/>
          <w:szCs w:val="28"/>
        </w:rPr>
      </w:r>
    </w:p>
    <w:p>
      <w:pPr>
        <w:pStyle w:val="933"/>
        <w:pBdr/>
        <w:spacing/>
        <w:ind w:firstLine="567"/>
        <w:jc w:val="both"/>
        <w:rPr>
          <w:rFonts w:ascii="Times New Roman" w:hAnsi="Times New Roman" w:cs="Times New Roman"/>
          <w:sz w:val="28"/>
          <w:szCs w:val="28"/>
        </w:rPr>
      </w:pPr>
      <w:r>
        <w:rPr>
          <w:rFonts w:ascii="Times New Roman" w:hAnsi="Times New Roman" w:cs="Times New Roman"/>
          <w:sz w:val="28"/>
          <w:szCs w:val="28"/>
        </w:rPr>
        <w:t xml:space="preserve">У Програмі визначені основні завдання проведення земельної реформи. Програма має сприяти активізації процесу загального розвитку земельних відносин та докорінно поліпшити охорону земельних ресурсів Менської міської територіальної громади</w:t>
      </w:r>
      <w:r>
        <w:rPr>
          <w:rFonts w:ascii="Times New Roman" w:hAnsi="Times New Roman" w:cs="Times New Roman"/>
          <w:sz w:val="28"/>
          <w:szCs w:val="28"/>
        </w:rPr>
        <w:t xml:space="preserve"> та природ</w:t>
      </w:r>
      <w:r>
        <w:rPr>
          <w:rFonts w:ascii="Times New Roman" w:hAnsi="Times New Roman" w:cs="Times New Roman"/>
          <w:sz w:val="28"/>
          <w:szCs w:val="28"/>
        </w:rPr>
        <w:t xml:space="preserve">н</w:t>
      </w:r>
      <w:r>
        <w:rPr>
          <w:rFonts w:ascii="Times New Roman" w:hAnsi="Times New Roman" w:cs="Times New Roman"/>
          <w:sz w:val="28"/>
          <w:szCs w:val="28"/>
        </w:rPr>
        <w:t xml:space="preserve">о</w:t>
      </w:r>
      <w:r>
        <w:rPr>
          <w:rFonts w:ascii="Times New Roman" w:hAnsi="Times New Roman" w:cs="Times New Roman"/>
          <w:sz w:val="28"/>
          <w:szCs w:val="28"/>
        </w:rPr>
        <w:t xml:space="preserve">-</w:t>
      </w:r>
      <w:r>
        <w:rPr>
          <w:rFonts w:ascii="Times New Roman" w:hAnsi="Times New Roman" w:cs="Times New Roman"/>
          <w:sz w:val="28"/>
          <w:szCs w:val="28"/>
        </w:rPr>
        <w:t xml:space="preserve">заповідного фонду</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933"/>
        <w:pBdr/>
        <w:spacing/>
        <w:ind w:firstLine="567"/>
        <w:rPr>
          <w:rFonts w:ascii="Times New Roman" w:hAnsi="Times New Roman" w:cs="Times New Roman"/>
          <w:sz w:val="28"/>
          <w:szCs w:val="28"/>
        </w:rPr>
      </w:pPr>
      <w:r>
        <w:rPr>
          <w:rFonts w:ascii="Times New Roman" w:hAnsi="Times New Roman" w:cs="Times New Roman"/>
          <w:sz w:val="28"/>
          <w:szCs w:val="28"/>
        </w:rPr>
        <w:t xml:space="preserve">Ними слід вважати:</w:t>
      </w:r>
      <w:r>
        <w:rPr>
          <w:rFonts w:ascii="Times New Roman" w:hAnsi="Times New Roman" w:cs="Times New Roman"/>
          <w:sz w:val="28"/>
          <w:szCs w:val="28"/>
        </w:rPr>
      </w:r>
      <w:r>
        <w:rPr>
          <w:rFonts w:ascii="Times New Roman" w:hAnsi="Times New Roman" w:cs="Times New Roman"/>
          <w:sz w:val="28"/>
          <w:szCs w:val="28"/>
        </w:rPr>
      </w:r>
    </w:p>
    <w:p>
      <w:pPr>
        <w:pStyle w:val="933"/>
        <w:numPr>
          <w:ilvl w:val="0"/>
          <w:numId w:val="2"/>
        </w:numPr>
        <w:pBdr/>
        <w:spacing/>
        <w:ind w:hanging="567" w:left="993"/>
        <w:jc w:val="both"/>
        <w:rPr>
          <w:rFonts w:ascii="Times New Roman" w:hAnsi="Times New Roman" w:cs="Times New Roman"/>
          <w:sz w:val="28"/>
          <w:szCs w:val="28"/>
        </w:rPr>
      </w:pPr>
      <w:r>
        <w:rPr>
          <w:rFonts w:ascii="Times New Roman" w:hAnsi="Times New Roman" w:cs="Times New Roman"/>
          <w:sz w:val="28"/>
          <w:szCs w:val="28"/>
        </w:rPr>
        <w:t xml:space="preserve">проведення аналізу стану використання та охорони земель на території Менської міської територіальної громади.</w:t>
      </w:r>
      <w:r>
        <w:rPr>
          <w:rFonts w:ascii="Times New Roman" w:hAnsi="Times New Roman" w:cs="Times New Roman"/>
          <w:sz w:val="28"/>
          <w:szCs w:val="28"/>
        </w:rPr>
      </w:r>
      <w:r>
        <w:rPr>
          <w:rFonts w:ascii="Times New Roman" w:hAnsi="Times New Roman" w:cs="Times New Roman"/>
          <w:sz w:val="28"/>
          <w:szCs w:val="28"/>
        </w:rPr>
      </w:r>
    </w:p>
    <w:p>
      <w:pPr>
        <w:pStyle w:val="933"/>
        <w:numPr>
          <w:ilvl w:val="0"/>
          <w:numId w:val="2"/>
        </w:numPr>
        <w:pBdr/>
        <w:spacing/>
        <w:ind w:hanging="567" w:left="993"/>
        <w:jc w:val="both"/>
        <w:rPr>
          <w:rFonts w:ascii="Times New Roman" w:hAnsi="Times New Roman" w:cs="Times New Roman"/>
          <w:sz w:val="28"/>
          <w:szCs w:val="28"/>
        </w:rPr>
      </w:pPr>
      <w:r>
        <w:rPr>
          <w:rFonts w:ascii="Times New Roman" w:hAnsi="Times New Roman" w:cs="Times New Roman"/>
          <w:sz w:val="28"/>
          <w:szCs w:val="28"/>
        </w:rPr>
        <w:t xml:space="preserve">проведення інвентаризації земель;</w:t>
      </w:r>
      <w:r>
        <w:rPr>
          <w:rFonts w:ascii="Times New Roman" w:hAnsi="Times New Roman" w:cs="Times New Roman"/>
          <w:sz w:val="28"/>
          <w:szCs w:val="28"/>
        </w:rPr>
      </w:r>
      <w:r>
        <w:rPr>
          <w:rFonts w:ascii="Times New Roman" w:hAnsi="Times New Roman" w:cs="Times New Roman"/>
          <w:sz w:val="28"/>
          <w:szCs w:val="28"/>
        </w:rPr>
      </w:r>
    </w:p>
    <w:p>
      <w:pPr>
        <w:pStyle w:val="933"/>
        <w:numPr>
          <w:ilvl w:val="0"/>
          <w:numId w:val="2"/>
        </w:numPr>
        <w:pBdr/>
        <w:spacing/>
        <w:ind w:hanging="567" w:left="993"/>
        <w:jc w:val="both"/>
        <w:rPr>
          <w:rFonts w:ascii="Times New Roman" w:hAnsi="Times New Roman" w:cs="Times New Roman"/>
          <w:sz w:val="28"/>
          <w:szCs w:val="28"/>
        </w:rPr>
      </w:pPr>
      <w:r>
        <w:rPr>
          <w:rFonts w:ascii="Times New Roman" w:hAnsi="Times New Roman" w:cs="Times New Roman"/>
          <w:sz w:val="28"/>
          <w:szCs w:val="28"/>
        </w:rPr>
        <w:t xml:space="preserve">запровадження ефективних механізмів ринку землі, у тому числі проведення земельних торгів у формі аукціону;</w:t>
      </w:r>
      <w:r>
        <w:rPr>
          <w:rFonts w:ascii="Times New Roman" w:hAnsi="Times New Roman" w:cs="Times New Roman"/>
          <w:sz w:val="28"/>
          <w:szCs w:val="28"/>
        </w:rPr>
      </w:r>
      <w:r>
        <w:rPr>
          <w:rFonts w:ascii="Times New Roman" w:hAnsi="Times New Roman" w:cs="Times New Roman"/>
          <w:sz w:val="28"/>
          <w:szCs w:val="28"/>
        </w:rPr>
      </w:r>
    </w:p>
    <w:p>
      <w:pPr>
        <w:pStyle w:val="933"/>
        <w:numPr>
          <w:ilvl w:val="0"/>
          <w:numId w:val="2"/>
        </w:numPr>
        <w:pBdr/>
        <w:spacing/>
        <w:ind w:hanging="567" w:left="993"/>
        <w:jc w:val="both"/>
        <w:rPr>
          <w:rFonts w:ascii="Times New Roman" w:hAnsi="Times New Roman" w:cs="Times New Roman"/>
          <w:sz w:val="28"/>
          <w:szCs w:val="28"/>
        </w:rPr>
      </w:pPr>
      <w:r>
        <w:rPr>
          <w:rFonts w:ascii="Times New Roman" w:hAnsi="Times New Roman" w:cs="Times New Roman"/>
          <w:sz w:val="28"/>
          <w:szCs w:val="28"/>
        </w:rPr>
        <w:t xml:space="preserve">проведення робіт з нормативно-грошової оцінки земель Менської міської територіальної громади;</w:t>
      </w:r>
      <w:r>
        <w:rPr>
          <w:rFonts w:ascii="Times New Roman" w:hAnsi="Times New Roman" w:cs="Times New Roman"/>
          <w:sz w:val="28"/>
          <w:szCs w:val="28"/>
        </w:rPr>
      </w:r>
      <w:r>
        <w:rPr>
          <w:rFonts w:ascii="Times New Roman" w:hAnsi="Times New Roman" w:cs="Times New Roman"/>
          <w:sz w:val="28"/>
          <w:szCs w:val="28"/>
        </w:rPr>
      </w:r>
    </w:p>
    <w:p>
      <w:pPr>
        <w:pStyle w:val="933"/>
        <w:numPr>
          <w:ilvl w:val="0"/>
          <w:numId w:val="2"/>
        </w:numPr>
        <w:pBdr/>
        <w:spacing/>
        <w:ind w:hanging="567" w:left="993"/>
        <w:jc w:val="both"/>
        <w:rPr>
          <w:rFonts w:ascii="Times New Roman" w:hAnsi="Times New Roman" w:cs="Times New Roman"/>
          <w:sz w:val="28"/>
          <w:szCs w:val="28"/>
        </w:rPr>
      </w:pPr>
      <w:r>
        <w:rPr>
          <w:rFonts w:ascii="Times New Roman" w:hAnsi="Times New Roman" w:cs="Times New Roman"/>
          <w:sz w:val="28"/>
          <w:szCs w:val="28"/>
        </w:rPr>
        <w:t xml:space="preserve">виготовлення </w:t>
      </w:r>
      <w:r>
        <w:rPr>
          <w:rFonts w:ascii="Times New Roman" w:hAnsi="Times New Roman" w:cs="Times New Roman"/>
          <w:sz w:val="28"/>
          <w:szCs w:val="28"/>
        </w:rPr>
        <w:t xml:space="preserve">землевпорядної документації;</w:t>
      </w:r>
      <w:r>
        <w:rPr>
          <w:rFonts w:ascii="Times New Roman" w:hAnsi="Times New Roman" w:cs="Times New Roman"/>
          <w:sz w:val="28"/>
          <w:szCs w:val="28"/>
        </w:rPr>
      </w:r>
      <w:r>
        <w:rPr>
          <w:rFonts w:ascii="Times New Roman" w:hAnsi="Times New Roman" w:cs="Times New Roman"/>
          <w:sz w:val="28"/>
          <w:szCs w:val="28"/>
        </w:rPr>
      </w:r>
    </w:p>
    <w:p>
      <w:pPr>
        <w:pStyle w:val="933"/>
        <w:numPr>
          <w:ilvl w:val="0"/>
          <w:numId w:val="2"/>
        </w:numPr>
        <w:pBdr/>
        <w:spacing/>
        <w:ind w:hanging="567" w:left="993"/>
        <w:jc w:val="both"/>
        <w:rPr>
          <w:rFonts w:ascii="Times New Roman" w:hAnsi="Times New Roman" w:cs="Times New Roman"/>
          <w:sz w:val="28"/>
          <w:szCs w:val="28"/>
        </w:rPr>
      </w:pPr>
      <w:r>
        <w:rPr>
          <w:rFonts w:ascii="Times New Roman" w:hAnsi="Times New Roman" w:cs="Times New Roman"/>
          <w:sz w:val="28"/>
          <w:szCs w:val="28"/>
        </w:rPr>
        <w:t xml:space="preserve">розроблення </w:t>
      </w:r>
      <w:r>
        <w:rPr>
          <w:rFonts w:ascii="Times New Roman" w:hAnsi="Times New Roman" w:cs="Times New Roman"/>
          <w:sz w:val="28"/>
          <w:szCs w:val="28"/>
        </w:rPr>
        <w:t xml:space="preserve">проєктів</w:t>
      </w:r>
      <w:r>
        <w:rPr>
          <w:rFonts w:ascii="Times New Roman" w:hAnsi="Times New Roman" w:cs="Times New Roman"/>
          <w:sz w:val="28"/>
          <w:szCs w:val="28"/>
        </w:rPr>
        <w:t xml:space="preserve"> землеустрою щодо встановлення меж прибережних захисних смуг для забезпечення раціонального використання природоохоронної території з режимом обмеженої господарської діяльності;</w:t>
      </w:r>
      <w:r>
        <w:rPr>
          <w:rFonts w:ascii="Times New Roman" w:hAnsi="Times New Roman" w:cs="Times New Roman"/>
          <w:sz w:val="28"/>
          <w:szCs w:val="28"/>
        </w:rPr>
      </w:r>
      <w:r>
        <w:rPr>
          <w:rFonts w:ascii="Times New Roman" w:hAnsi="Times New Roman" w:cs="Times New Roman"/>
          <w:sz w:val="28"/>
          <w:szCs w:val="28"/>
        </w:rPr>
      </w:r>
    </w:p>
    <w:p>
      <w:pPr>
        <w:pStyle w:val="933"/>
        <w:numPr>
          <w:ilvl w:val="0"/>
          <w:numId w:val="2"/>
        </w:numPr>
        <w:pBdr/>
        <w:spacing/>
        <w:ind w:hanging="567" w:left="993"/>
        <w:jc w:val="both"/>
        <w:rPr>
          <w:rFonts w:ascii="Times New Roman" w:hAnsi="Times New Roman" w:cs="Times New Roman"/>
          <w:sz w:val="28"/>
          <w:szCs w:val="28"/>
        </w:rPr>
      </w:pPr>
      <w:r>
        <w:rPr>
          <w:rFonts w:ascii="Times New Roman" w:hAnsi="Times New Roman" w:cs="Times New Roman"/>
          <w:sz w:val="28"/>
          <w:szCs w:val="28"/>
        </w:rPr>
        <w:t xml:space="preserve">розчистка земельних ділянок сільськогосподарського призначення від самосійної дерев’яної рослинності та порослі з метою приведення цих ділянок у стан, придатний для використання їх за цільовим призначенням;</w:t>
      </w:r>
      <w:r>
        <w:rPr>
          <w:rFonts w:ascii="Times New Roman" w:hAnsi="Times New Roman" w:cs="Times New Roman"/>
          <w:sz w:val="28"/>
          <w:szCs w:val="28"/>
        </w:rPr>
      </w:r>
      <w:r>
        <w:rPr>
          <w:rFonts w:ascii="Times New Roman" w:hAnsi="Times New Roman" w:cs="Times New Roman"/>
          <w:sz w:val="28"/>
          <w:szCs w:val="28"/>
        </w:rPr>
      </w:r>
    </w:p>
    <w:p>
      <w:pPr>
        <w:pStyle w:val="933"/>
        <w:numPr>
          <w:ilvl w:val="0"/>
          <w:numId w:val="2"/>
        </w:numPr>
        <w:pBdr/>
        <w:spacing/>
        <w:ind w:hanging="567" w:left="993"/>
        <w:jc w:val="both"/>
        <w:rPr>
          <w:rFonts w:ascii="Times New Roman" w:hAnsi="Times New Roman" w:cs="Times New Roman"/>
          <w:sz w:val="28"/>
          <w:szCs w:val="28"/>
        </w:rPr>
      </w:pPr>
      <w:r>
        <w:rPr>
          <w:rFonts w:ascii="Times New Roman" w:hAnsi="Times New Roman" w:cs="Times New Roman"/>
          <w:sz w:val="28"/>
          <w:szCs w:val="28"/>
        </w:rPr>
        <w:t xml:space="preserve">замовлення робіт з проведення оцінки впливу на довкілля у разі відведення земельної ділянки зі зміною цільового призначення з земель сільськогосподарського призначення (особливо цінних земель) з метою запобігання завдання шкоди довкіллю;</w:t>
      </w:r>
      <w:r>
        <w:rPr>
          <w:rFonts w:ascii="Times New Roman" w:hAnsi="Times New Roman" w:cs="Times New Roman"/>
          <w:sz w:val="28"/>
          <w:szCs w:val="28"/>
        </w:rPr>
      </w:r>
      <w:r>
        <w:rPr>
          <w:rFonts w:ascii="Times New Roman" w:hAnsi="Times New Roman" w:cs="Times New Roman"/>
          <w:sz w:val="28"/>
          <w:szCs w:val="28"/>
        </w:rPr>
      </w:r>
    </w:p>
    <w:p>
      <w:pPr>
        <w:pStyle w:val="933"/>
        <w:numPr>
          <w:ilvl w:val="0"/>
          <w:numId w:val="2"/>
        </w:numPr>
        <w:pBdr/>
        <w:spacing/>
        <w:ind w:hanging="567" w:left="993"/>
        <w:jc w:val="both"/>
        <w:rPr>
          <w:rFonts w:ascii="Times New Roman" w:hAnsi="Times New Roman" w:cs="Times New Roman"/>
          <w:sz w:val="28"/>
          <w:szCs w:val="28"/>
        </w:rPr>
      </w:pPr>
      <w:r>
        <w:rPr>
          <w:rFonts w:ascii="Times New Roman" w:hAnsi="Times New Roman" w:cs="Times New Roman"/>
          <w:sz w:val="28"/>
          <w:szCs w:val="28"/>
        </w:rPr>
        <w:t xml:space="preserve">проведення ґрунтозахисних заходів;</w:t>
      </w:r>
      <w:r>
        <w:rPr>
          <w:rFonts w:ascii="Times New Roman" w:hAnsi="Times New Roman" w:cs="Times New Roman"/>
          <w:sz w:val="28"/>
          <w:szCs w:val="28"/>
        </w:rPr>
      </w:r>
      <w:r>
        <w:rPr>
          <w:rFonts w:ascii="Times New Roman" w:hAnsi="Times New Roman" w:cs="Times New Roman"/>
          <w:sz w:val="28"/>
          <w:szCs w:val="28"/>
        </w:rPr>
      </w:r>
    </w:p>
    <w:p>
      <w:pPr>
        <w:pStyle w:val="933"/>
        <w:numPr>
          <w:ilvl w:val="0"/>
          <w:numId w:val="2"/>
        </w:numPr>
        <w:pBdr/>
        <w:spacing/>
        <w:ind w:hanging="567" w:left="993"/>
        <w:jc w:val="both"/>
        <w:rPr>
          <w:rFonts w:ascii="Times New Roman" w:hAnsi="Times New Roman" w:cs="Times New Roman"/>
          <w:sz w:val="28"/>
          <w:szCs w:val="28"/>
        </w:rPr>
      </w:pPr>
      <w:r>
        <w:rPr>
          <w:rFonts w:ascii="Times New Roman" w:hAnsi="Times New Roman" w:cs="Times New Roman"/>
          <w:sz w:val="28"/>
          <w:szCs w:val="28"/>
        </w:rPr>
        <w:t xml:space="preserve">виготовлення </w:t>
      </w:r>
      <w:r>
        <w:rPr>
          <w:rFonts w:ascii="Times New Roman" w:hAnsi="Times New Roman" w:cs="Times New Roman"/>
          <w:sz w:val="28"/>
          <w:szCs w:val="28"/>
        </w:rPr>
        <w:t xml:space="preserve">проєктної</w:t>
      </w:r>
      <w:r>
        <w:rPr>
          <w:rFonts w:ascii="Times New Roman" w:hAnsi="Times New Roman" w:cs="Times New Roman"/>
          <w:sz w:val="28"/>
          <w:szCs w:val="28"/>
        </w:rPr>
        <w:t xml:space="preserve"> документації по встановленню меж </w:t>
      </w:r>
      <w:r>
        <w:rPr>
          <w:rFonts w:ascii="Times New Roman" w:hAnsi="Times New Roman" w:cs="Times New Roman"/>
          <w:sz w:val="28"/>
          <w:szCs w:val="28"/>
        </w:rPr>
        <w:t xml:space="preserve">територій </w:t>
      </w:r>
      <w:r>
        <w:rPr>
          <w:rFonts w:ascii="Times New Roman" w:hAnsi="Times New Roman" w:cs="Times New Roman"/>
          <w:sz w:val="28"/>
          <w:szCs w:val="28"/>
        </w:rPr>
        <w:t xml:space="preserve">об’єктів природно-заповідного фонду.</w:t>
      </w:r>
      <w:r>
        <w:rPr>
          <w:rFonts w:ascii="Times New Roman" w:hAnsi="Times New Roman" w:cs="Times New Roman"/>
          <w:sz w:val="28"/>
          <w:szCs w:val="28"/>
        </w:rPr>
      </w:r>
      <w:r>
        <w:rPr>
          <w:rFonts w:ascii="Times New Roman" w:hAnsi="Times New Roman" w:cs="Times New Roman"/>
          <w:sz w:val="28"/>
          <w:szCs w:val="28"/>
        </w:rPr>
      </w:r>
    </w:p>
    <w:p>
      <w:pPr>
        <w:pStyle w:val="933"/>
        <w:numPr>
          <w:ilvl w:val="0"/>
          <w:numId w:val="2"/>
        </w:numPr>
        <w:pBdr/>
        <w:spacing/>
        <w:ind w:hanging="567" w:left="993"/>
        <w:jc w:val="both"/>
        <w:rPr>
          <w:rFonts w:ascii="Times New Roman" w:hAnsi="Times New Roman" w:cs="Times New Roman"/>
          <w:sz w:val="28"/>
          <w:szCs w:val="28"/>
        </w:rPr>
      </w:pPr>
      <w:r>
        <w:rPr>
          <w:rFonts w:ascii="Times New Roman" w:hAnsi="Times New Roman" w:cs="Times New Roman"/>
          <w:sz w:val="28"/>
          <w:szCs w:val="28"/>
        </w:rPr>
        <w:t xml:space="preserve">виготовлення </w:t>
      </w:r>
      <w:r>
        <w:rPr>
          <w:rFonts w:ascii="Times New Roman" w:hAnsi="Times New Roman" w:cs="Times New Roman"/>
          <w:sz w:val="28"/>
          <w:szCs w:val="28"/>
        </w:rPr>
        <w:t xml:space="preserve">інформаційно</w:t>
      </w:r>
      <w:r>
        <w:rPr>
          <w:rFonts w:ascii="Times New Roman" w:hAnsi="Times New Roman" w:cs="Times New Roman"/>
          <w:sz w:val="28"/>
          <w:szCs w:val="28"/>
        </w:rPr>
        <w:t xml:space="preserve"> – охоронних знаків, аншлагів для територій та об’єктів природно-заповідного фонду місцевого значення</w:t>
      </w:r>
      <w:r>
        <w:rPr>
          <w:rFonts w:ascii="Times New Roman" w:hAnsi="Times New Roman" w:cs="Times New Roman"/>
          <w:sz w:val="28"/>
          <w:szCs w:val="28"/>
        </w:rPr>
      </w:r>
      <w:r>
        <w:rPr>
          <w:rFonts w:ascii="Times New Roman" w:hAnsi="Times New Roman" w:cs="Times New Roman"/>
          <w:sz w:val="28"/>
          <w:szCs w:val="28"/>
        </w:rPr>
      </w:r>
    </w:p>
    <w:p>
      <w:pPr>
        <w:pStyle w:val="933"/>
        <w:pBdr/>
        <w:spacing/>
        <w:ind w:left="207"/>
        <w:jc w:val="both"/>
        <w:rPr>
          <w:rFonts w:ascii="Times New Roman" w:hAnsi="Times New Roman" w:cs="Times New Roman"/>
          <w:b/>
          <w:sz w:val="16"/>
          <w:szCs w:val="16"/>
          <w:lang w:val="ru-RU"/>
        </w:rPr>
      </w:pPr>
      <w:r>
        <w:rPr>
          <w:rFonts w:ascii="Times New Roman" w:hAnsi="Times New Roman" w:cs="Times New Roman"/>
          <w:b/>
          <w:sz w:val="16"/>
          <w:szCs w:val="16"/>
          <w:lang w:val="ru-RU"/>
        </w:rPr>
      </w:r>
      <w:r>
        <w:rPr>
          <w:rFonts w:ascii="Times New Roman" w:hAnsi="Times New Roman" w:cs="Times New Roman"/>
          <w:b/>
          <w:sz w:val="16"/>
          <w:szCs w:val="16"/>
          <w:lang w:val="ru-RU"/>
        </w:rPr>
      </w:r>
      <w:r>
        <w:rPr>
          <w:rFonts w:ascii="Times New Roman" w:hAnsi="Times New Roman" w:cs="Times New Roman"/>
          <w:b/>
          <w:sz w:val="16"/>
          <w:szCs w:val="16"/>
          <w:lang w:val="ru-RU"/>
        </w:rPr>
      </w:r>
    </w:p>
    <w:p>
      <w:pPr>
        <w:pStyle w:val="933"/>
        <w:pBdr/>
        <w:spacing/>
        <w:ind/>
        <w:rPr>
          <w:rFonts w:ascii="Times New Roman" w:hAnsi="Times New Roman" w:cs="Times New Roman"/>
          <w:b/>
          <w:sz w:val="28"/>
          <w:szCs w:val="28"/>
        </w:rPr>
      </w:pPr>
      <w:r>
        <w:rPr>
          <w:rFonts w:ascii="Times New Roman" w:hAnsi="Times New Roman" w:cs="Times New Roman"/>
          <w:b/>
          <w:sz w:val="28"/>
          <w:szCs w:val="28"/>
        </w:rPr>
        <w:t xml:space="preserve">І</w:t>
      </w:r>
      <w:r>
        <w:rPr>
          <w:rFonts w:ascii="Times New Roman" w:hAnsi="Times New Roman" w:cs="Times New Roman"/>
          <w:b/>
          <w:sz w:val="28"/>
          <w:szCs w:val="28"/>
          <w:lang w:val="en-US"/>
        </w:rPr>
        <w:t xml:space="preserve">V</w:t>
      </w:r>
      <w:r>
        <w:rPr>
          <w:rFonts w:ascii="Times New Roman" w:hAnsi="Times New Roman" w:cs="Times New Roman"/>
          <w:b/>
          <w:sz w:val="28"/>
          <w:szCs w:val="28"/>
        </w:rPr>
        <w:t xml:space="preserve">. Очікувані результати виконання програми</w:t>
      </w:r>
      <w:r>
        <w:rPr>
          <w:rFonts w:ascii="Times New Roman" w:hAnsi="Times New Roman" w:cs="Times New Roman"/>
          <w:b/>
          <w:sz w:val="28"/>
          <w:szCs w:val="28"/>
        </w:rPr>
      </w:r>
      <w:r>
        <w:rPr>
          <w:rFonts w:ascii="Times New Roman" w:hAnsi="Times New Roman" w:cs="Times New Roman"/>
          <w:b/>
          <w:sz w:val="28"/>
          <w:szCs w:val="28"/>
        </w:rPr>
      </w:r>
    </w:p>
    <w:p>
      <w:pPr>
        <w:pStyle w:val="933"/>
        <w:pBdr/>
        <w:spacing/>
        <w:ind/>
        <w:rPr>
          <w:rFonts w:ascii="Times New Roman" w:hAnsi="Times New Roman" w:cs="Times New Roman"/>
          <w:b/>
          <w:sz w:val="16"/>
          <w:szCs w:val="16"/>
        </w:rPr>
      </w:pPr>
      <w:r>
        <w:rPr>
          <w:rFonts w:ascii="Times New Roman" w:hAnsi="Times New Roman" w:cs="Times New Roman"/>
          <w:b/>
          <w:sz w:val="16"/>
          <w:szCs w:val="16"/>
        </w:rPr>
      </w:r>
      <w:r>
        <w:rPr>
          <w:rFonts w:ascii="Times New Roman" w:hAnsi="Times New Roman" w:cs="Times New Roman"/>
          <w:b/>
          <w:sz w:val="16"/>
          <w:szCs w:val="16"/>
        </w:rPr>
      </w:r>
      <w:r>
        <w:rPr>
          <w:rFonts w:ascii="Times New Roman" w:hAnsi="Times New Roman" w:cs="Times New Roman"/>
          <w:b/>
          <w:sz w:val="16"/>
          <w:szCs w:val="16"/>
        </w:rPr>
      </w:r>
    </w:p>
    <w:p>
      <w:pPr>
        <w:pStyle w:val="933"/>
        <w:pBdr/>
        <w:spacing/>
        <w:ind w:firstLine="567"/>
        <w:rPr>
          <w:rFonts w:ascii="Times New Roman" w:hAnsi="Times New Roman" w:cs="Times New Roman"/>
          <w:sz w:val="28"/>
          <w:szCs w:val="28"/>
          <w:lang w:val="ru-RU"/>
        </w:rPr>
      </w:pPr>
      <w:r>
        <w:rPr>
          <w:rFonts w:ascii="Times New Roman" w:hAnsi="Times New Roman" w:cs="Times New Roman"/>
          <w:sz w:val="28"/>
          <w:szCs w:val="28"/>
        </w:rPr>
        <w:t xml:space="preserve">Передбачені Програмою заходи планується здійснити протягом </w:t>
      </w:r>
      <w:r>
        <w:rPr>
          <w:rFonts w:ascii="Times New Roman" w:hAnsi="Times New Roman" w:cs="Times New Roman"/>
          <w:sz w:val="28"/>
          <w:szCs w:val="28"/>
          <w:lang w:val="ru-RU"/>
        </w:rPr>
        <w:t xml:space="preserve">2025-2027</w:t>
      </w:r>
      <w:r>
        <w:rPr>
          <w:rFonts w:ascii="Times New Roman" w:hAnsi="Times New Roman" w:cs="Times New Roman"/>
          <w:sz w:val="28"/>
          <w:szCs w:val="28"/>
        </w:rPr>
        <w:t xml:space="preserve"> років.</w:t>
      </w:r>
      <w:r>
        <w:rPr>
          <w:rFonts w:ascii="Times New Roman" w:hAnsi="Times New Roman" w:cs="Times New Roman"/>
          <w:sz w:val="28"/>
          <w:szCs w:val="28"/>
          <w:lang w:val="ru-RU"/>
        </w:rPr>
      </w:r>
      <w:r>
        <w:rPr>
          <w:rFonts w:ascii="Times New Roman" w:hAnsi="Times New Roman" w:cs="Times New Roman"/>
          <w:sz w:val="28"/>
          <w:szCs w:val="28"/>
          <w:lang w:val="ru-RU"/>
        </w:rPr>
      </w:r>
    </w:p>
    <w:p>
      <w:pPr>
        <w:pStyle w:val="933"/>
        <w:pBdr/>
        <w:spacing/>
        <w:ind w:firstLine="567"/>
        <w:jc w:val="both"/>
        <w:rPr>
          <w:rFonts w:ascii="Times New Roman" w:hAnsi="Times New Roman" w:cs="Times New Roman"/>
          <w:sz w:val="28"/>
          <w:szCs w:val="28"/>
        </w:rPr>
      </w:pPr>
      <w:r>
        <w:rPr>
          <w:rFonts w:ascii="Times New Roman" w:hAnsi="Times New Roman" w:cs="Times New Roman"/>
          <w:sz w:val="28"/>
          <w:szCs w:val="28"/>
        </w:rPr>
        <w:t xml:space="preserve">Проведення визначених Програмою робіт дасть змогу упорядкувати відомості про земельні ділянки і землекористувачів, вирішувати питання забудови, планування і зонування, створити реальний банк даних про ринок землі та покращення ситуації з охорони земель</w:t>
      </w:r>
      <w:r>
        <w:rPr>
          <w:rFonts w:ascii="Times New Roman" w:hAnsi="Times New Roman" w:cs="Times New Roman"/>
          <w:sz w:val="28"/>
          <w:szCs w:val="28"/>
        </w:rPr>
        <w:t xml:space="preserve"> та пр</w:t>
      </w:r>
      <w:r>
        <w:rPr>
          <w:rFonts w:ascii="Times New Roman" w:hAnsi="Times New Roman" w:cs="Times New Roman"/>
          <w:sz w:val="28"/>
          <w:szCs w:val="28"/>
        </w:rPr>
        <w:t xml:space="preserve">иродного навколишнього середовища</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933"/>
        <w:pBdr/>
        <w:spacing/>
        <w:ind w:firstLine="567"/>
        <w:jc w:val="both"/>
        <w:rPr>
          <w:rFonts w:ascii="Times New Roman" w:hAnsi="Times New Roman" w:cs="Times New Roman"/>
          <w:sz w:val="28"/>
          <w:szCs w:val="28"/>
        </w:rPr>
      </w:pPr>
      <w:r>
        <w:rPr>
          <w:rFonts w:ascii="Times New Roman" w:hAnsi="Times New Roman" w:cs="Times New Roman"/>
          <w:sz w:val="28"/>
          <w:szCs w:val="28"/>
        </w:rPr>
        <w:t xml:space="preserve">Проведення нормативної грошової оцінки всіх земельних ділянок </w:t>
      </w:r>
      <w:r>
        <w:rPr>
          <w:rFonts w:ascii="Times New Roman" w:hAnsi="Times New Roman" w:cs="Times New Roman"/>
          <w:sz w:val="28"/>
          <w:szCs w:val="28"/>
        </w:rPr>
        <w:t xml:space="preserve">громади </w:t>
      </w:r>
      <w:r>
        <w:rPr>
          <w:rFonts w:ascii="Times New Roman" w:hAnsi="Times New Roman" w:cs="Times New Roman"/>
          <w:sz w:val="28"/>
          <w:szCs w:val="28"/>
        </w:rPr>
        <w:t xml:space="preserve">дозволить отримати об'єктивні дані про ринкову вартість, закладаючи основу для подальшого розвитку земельної політики.</w:t>
      </w:r>
      <w:r>
        <w:rPr>
          <w:rFonts w:ascii="Times New Roman" w:hAnsi="Times New Roman" w:cs="Times New Roman"/>
          <w:sz w:val="28"/>
          <w:szCs w:val="28"/>
        </w:rPr>
      </w:r>
      <w:r>
        <w:rPr>
          <w:rFonts w:ascii="Times New Roman" w:hAnsi="Times New Roman" w:cs="Times New Roman"/>
          <w:sz w:val="28"/>
          <w:szCs w:val="28"/>
        </w:rPr>
      </w:r>
    </w:p>
    <w:p>
      <w:pPr>
        <w:pStyle w:val="933"/>
        <w:pBdr/>
        <w:spacing/>
        <w:ind w:firstLine="567"/>
        <w:jc w:val="both"/>
        <w:rPr>
          <w:rFonts w:ascii="Times New Roman" w:hAnsi="Times New Roman" w:cs="Times New Roman"/>
          <w:sz w:val="28"/>
          <w:szCs w:val="28"/>
        </w:rPr>
      </w:pPr>
      <w:r>
        <w:rPr>
          <w:rFonts w:ascii="Times New Roman" w:hAnsi="Times New Roman" w:cs="Times New Roman"/>
          <w:sz w:val="28"/>
          <w:szCs w:val="28"/>
        </w:rPr>
        <w:t xml:space="preserve">Крім того, покращена прозорість і чітка інформація про земельні ресурси  стимулюватимуть інвестиційну активність у громаді, що сприятиме створенню нових робочих місць і розвитку громади.</w:t>
      </w:r>
      <w:r>
        <w:rPr>
          <w:rFonts w:ascii="Times New Roman" w:hAnsi="Times New Roman" w:cs="Times New Roman"/>
          <w:sz w:val="28"/>
          <w:szCs w:val="28"/>
        </w:rPr>
      </w:r>
      <w:r>
        <w:rPr>
          <w:rFonts w:ascii="Times New Roman" w:hAnsi="Times New Roman" w:cs="Times New Roman"/>
          <w:sz w:val="28"/>
          <w:szCs w:val="28"/>
        </w:rPr>
      </w:r>
    </w:p>
    <w:p>
      <w:pPr>
        <w:pStyle w:val="933"/>
        <w:pBdr/>
        <w:spacing/>
        <w:ind w:firstLine="567"/>
        <w:jc w:val="both"/>
        <w:rPr>
          <w:rFonts w:ascii="Times New Roman" w:hAnsi="Times New Roman" w:cs="Times New Roman"/>
          <w:sz w:val="28"/>
          <w:szCs w:val="28"/>
        </w:rPr>
      </w:pPr>
      <w:r>
        <w:rPr>
          <w:rFonts w:ascii="Times New Roman" w:hAnsi="Times New Roman" w:cs="Times New Roman"/>
          <w:sz w:val="28"/>
          <w:szCs w:val="28"/>
        </w:rPr>
        <w:t xml:space="preserve">Також, п</w:t>
      </w:r>
      <w:r>
        <w:rPr>
          <w:rFonts w:ascii="Times New Roman" w:hAnsi="Times New Roman" w:cs="Times New Roman"/>
          <w:sz w:val="28"/>
          <w:szCs w:val="28"/>
        </w:rPr>
        <w:t xml:space="preserve">роведення нормативної грошової оцінки всіх земельних ділянок </w:t>
      </w:r>
      <w:r>
        <w:rPr>
          <w:rFonts w:ascii="Times New Roman" w:hAnsi="Times New Roman" w:cs="Times New Roman"/>
          <w:sz w:val="28"/>
          <w:szCs w:val="28"/>
        </w:rPr>
        <w:t xml:space="preserve">громади </w:t>
      </w:r>
      <w:r>
        <w:rPr>
          <w:rFonts w:ascii="Times New Roman" w:hAnsi="Times New Roman" w:cs="Times New Roman"/>
          <w:sz w:val="28"/>
          <w:szCs w:val="28"/>
        </w:rPr>
        <w:t xml:space="preserve">дозволить:</w:t>
      </w:r>
      <w:r>
        <w:rPr>
          <w:rFonts w:ascii="Times New Roman" w:hAnsi="Times New Roman" w:cs="Times New Roman"/>
          <w:sz w:val="28"/>
          <w:szCs w:val="28"/>
        </w:rPr>
      </w:r>
      <w:r>
        <w:rPr>
          <w:rFonts w:ascii="Times New Roman" w:hAnsi="Times New Roman" w:cs="Times New Roman"/>
          <w:sz w:val="28"/>
          <w:szCs w:val="28"/>
        </w:rPr>
      </w:r>
    </w:p>
    <w:p>
      <w:pPr>
        <w:pStyle w:val="933"/>
        <w:pBdr/>
        <w:spacing/>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 xml:space="preserve">спростити отримання інформації про нормативну грошову</w:t>
      </w:r>
      <w:r>
        <w:rPr>
          <w:rFonts w:ascii="Times New Roman" w:hAnsi="Times New Roman" w:cs="Times New Roman"/>
          <w:sz w:val="28"/>
          <w:szCs w:val="28"/>
        </w:rPr>
        <w:t xml:space="preserve"> оцінку земельної ділянки при формуванні земельної ділянки як об’єкта цивільних прав, оскільки після внесення інформації про земельну ділянку до Державного земельного кадастру, програмне забезпечення зможе автоматично сформувати інформацію про таку оцінку;</w:t>
      </w:r>
      <w:r>
        <w:rPr>
          <w:rFonts w:ascii="Times New Roman" w:hAnsi="Times New Roman" w:cs="Times New Roman"/>
          <w:sz w:val="28"/>
          <w:szCs w:val="28"/>
        </w:rPr>
      </w:r>
      <w:r>
        <w:rPr>
          <w:rFonts w:ascii="Times New Roman" w:hAnsi="Times New Roman" w:cs="Times New Roman"/>
          <w:sz w:val="28"/>
          <w:szCs w:val="28"/>
        </w:rPr>
      </w:r>
    </w:p>
    <w:p>
      <w:pPr>
        <w:pStyle w:val="933"/>
        <w:pBdr/>
        <w:spacing/>
        <w:ind w:firstLine="567"/>
        <w:jc w:val="both"/>
        <w:rPr>
          <w:rFonts w:ascii="Times New Roman" w:hAnsi="Times New Roman" w:cs="Times New Roman"/>
          <w:sz w:val="28"/>
          <w:szCs w:val="28"/>
        </w:rPr>
      </w:pPr>
      <w:r>
        <w:rPr>
          <w:rFonts w:ascii="Times New Roman" w:hAnsi="Times New Roman" w:cs="Times New Roman"/>
          <w:sz w:val="28"/>
          <w:szCs w:val="28"/>
        </w:rPr>
        <w:t xml:space="preserve">2</w:t>
      </w:r>
      <w:r>
        <w:rPr>
          <w:rFonts w:ascii="Times New Roman" w:hAnsi="Times New Roman" w:cs="Times New Roman"/>
          <w:sz w:val="28"/>
          <w:szCs w:val="28"/>
        </w:rPr>
        <w:t xml:space="preserve">) спростити та пришвидшити укладання договорів оренди земельних ділянок державної та комунальної власності, що розташовані за межами населених пунктів, в тому числі на конкурентних засадах, уникнувши </w:t>
      </w:r>
      <w:r>
        <w:rPr>
          <w:rFonts w:ascii="Times New Roman" w:hAnsi="Times New Roman" w:cs="Times New Roman"/>
          <w:sz w:val="28"/>
          <w:szCs w:val="28"/>
        </w:rPr>
        <w:t xml:space="preserve">необхідності у проведенні оцінки та очікуванні набрання чинності рішенням органів місцевого самоврядування про затвердження такої оцінки;</w:t>
      </w:r>
      <w:r>
        <w:rPr>
          <w:rFonts w:ascii="Times New Roman" w:hAnsi="Times New Roman" w:cs="Times New Roman"/>
          <w:sz w:val="28"/>
          <w:szCs w:val="28"/>
        </w:rPr>
      </w:r>
      <w:r>
        <w:rPr>
          <w:rFonts w:ascii="Times New Roman" w:hAnsi="Times New Roman" w:cs="Times New Roman"/>
          <w:sz w:val="28"/>
          <w:szCs w:val="28"/>
        </w:rPr>
      </w:r>
    </w:p>
    <w:p>
      <w:pPr>
        <w:pStyle w:val="933"/>
        <w:pBdr/>
        <w:spacing/>
        <w:ind w:firstLine="567"/>
        <w:jc w:val="both"/>
        <w:rPr>
          <w:rFonts w:ascii="Times New Roman" w:hAnsi="Times New Roman" w:cs="Times New Roman"/>
          <w:sz w:val="28"/>
          <w:szCs w:val="28"/>
        </w:rPr>
      </w:pPr>
      <w:r>
        <w:rPr>
          <w:rFonts w:ascii="Times New Roman" w:hAnsi="Times New Roman" w:cs="Times New Roman"/>
          <w:sz w:val="28"/>
          <w:szCs w:val="28"/>
        </w:rPr>
        <w:t xml:space="preserve">3</w:t>
      </w:r>
      <w:r>
        <w:rPr>
          <w:rFonts w:ascii="Times New Roman" w:hAnsi="Times New Roman" w:cs="Times New Roman"/>
          <w:sz w:val="28"/>
          <w:szCs w:val="28"/>
        </w:rPr>
        <w:t xml:space="preserve">) встановити ставки зем</w:t>
      </w:r>
      <w:r>
        <w:rPr>
          <w:rFonts w:ascii="Times New Roman" w:hAnsi="Times New Roman" w:cs="Times New Roman"/>
          <w:sz w:val="28"/>
          <w:szCs w:val="28"/>
        </w:rPr>
        <w:t xml:space="preserve">ельного податку та орендної плати для земельних ділянок всіх категорій земель без застосування значення одного гектара нормативної грошової оцінки ріллі по області у якості альтернативи у разі, якщо нормативна грошова оцінка земельних ділянок не проведена;</w:t>
      </w:r>
      <w:r>
        <w:rPr>
          <w:rFonts w:ascii="Times New Roman" w:hAnsi="Times New Roman" w:cs="Times New Roman"/>
          <w:sz w:val="28"/>
          <w:szCs w:val="28"/>
        </w:rPr>
      </w:r>
      <w:r>
        <w:rPr>
          <w:rFonts w:ascii="Times New Roman" w:hAnsi="Times New Roman" w:cs="Times New Roman"/>
          <w:sz w:val="28"/>
          <w:szCs w:val="28"/>
        </w:rPr>
      </w:r>
    </w:p>
    <w:p>
      <w:pPr>
        <w:pStyle w:val="933"/>
        <w:pBdr/>
        <w:spacing/>
        <w:ind w:firstLine="567"/>
        <w:jc w:val="both"/>
        <w:rPr>
          <w:rFonts w:ascii="Times New Roman" w:hAnsi="Times New Roman" w:cs="Times New Roman"/>
          <w:sz w:val="28"/>
          <w:szCs w:val="28"/>
        </w:rPr>
      </w:pPr>
      <w:r>
        <w:rPr>
          <w:rFonts w:ascii="Times New Roman" w:hAnsi="Times New Roman" w:cs="Times New Roman"/>
          <w:sz w:val="28"/>
          <w:szCs w:val="28"/>
        </w:rPr>
        <w:t xml:space="preserve">4</w:t>
      </w:r>
      <w:r>
        <w:rPr>
          <w:rFonts w:ascii="Times New Roman" w:hAnsi="Times New Roman" w:cs="Times New Roman"/>
          <w:sz w:val="28"/>
          <w:szCs w:val="28"/>
        </w:rPr>
        <w:t xml:space="preserve">) чітко визначити недонадходження до місцевих бюджетів від прийнятих рішень, щодо наданих пільг із сплати земельного податку;</w:t>
      </w:r>
      <w:r>
        <w:rPr>
          <w:rFonts w:ascii="Times New Roman" w:hAnsi="Times New Roman" w:cs="Times New Roman"/>
          <w:sz w:val="28"/>
          <w:szCs w:val="28"/>
        </w:rPr>
      </w:r>
      <w:r>
        <w:rPr>
          <w:rFonts w:ascii="Times New Roman" w:hAnsi="Times New Roman" w:cs="Times New Roman"/>
          <w:sz w:val="28"/>
          <w:szCs w:val="28"/>
        </w:rPr>
      </w:r>
    </w:p>
    <w:p>
      <w:pPr>
        <w:pStyle w:val="933"/>
        <w:pBdr/>
        <w:spacing/>
        <w:ind w:firstLine="567"/>
        <w:jc w:val="both"/>
        <w:rPr>
          <w:rFonts w:ascii="Times New Roman" w:hAnsi="Times New Roman" w:cs="Times New Roman"/>
          <w:sz w:val="28"/>
          <w:szCs w:val="28"/>
        </w:rPr>
      </w:pPr>
      <w:r>
        <w:rPr>
          <w:rFonts w:ascii="Times New Roman" w:hAnsi="Times New Roman" w:cs="Times New Roman"/>
          <w:sz w:val="28"/>
          <w:szCs w:val="28"/>
        </w:rPr>
        <w:t xml:space="preserve">5</w:t>
      </w:r>
      <w:r>
        <w:rPr>
          <w:rFonts w:ascii="Times New Roman" w:hAnsi="Times New Roman" w:cs="Times New Roman"/>
          <w:sz w:val="28"/>
          <w:szCs w:val="28"/>
        </w:rPr>
        <w:t xml:space="preserve">) збалансувати надходження до місцевих бюджетів та ефективніше здійснювати розпорядження земельними ділянками в межах наданих повноважень.</w:t>
      </w:r>
      <w:r>
        <w:rPr>
          <w:rFonts w:ascii="Times New Roman" w:hAnsi="Times New Roman" w:cs="Times New Roman"/>
          <w:sz w:val="28"/>
          <w:szCs w:val="28"/>
        </w:rPr>
      </w:r>
      <w:r>
        <w:rPr>
          <w:rFonts w:ascii="Times New Roman" w:hAnsi="Times New Roman" w:cs="Times New Roman"/>
          <w:sz w:val="28"/>
          <w:szCs w:val="28"/>
        </w:rPr>
      </w:r>
    </w:p>
    <w:p>
      <w:pPr>
        <w:pStyle w:val="933"/>
        <w:pBdr/>
        <w:spacing/>
        <w:ind w:firstLine="567"/>
        <w:jc w:val="both"/>
        <w:rPr>
          <w:rFonts w:ascii="Times New Roman" w:hAnsi="Times New Roman" w:cs="Times New Roman"/>
          <w:sz w:val="28"/>
          <w:szCs w:val="28"/>
        </w:rPr>
      </w:pPr>
      <w:r>
        <w:rPr>
          <w:rFonts w:ascii="Times New Roman" w:hAnsi="Times New Roman" w:cs="Times New Roman"/>
          <w:sz w:val="28"/>
          <w:szCs w:val="28"/>
        </w:rPr>
        <w:t xml:space="preserve">Встановленням прибережних захисних смуг, дадуть можливість остаточно визначити природоохоронну території з режимом обмеженої господарської діяльності.</w:t>
      </w:r>
      <w:r>
        <w:rPr>
          <w:rFonts w:ascii="Times New Roman" w:hAnsi="Times New Roman" w:cs="Times New Roman"/>
          <w:sz w:val="28"/>
          <w:szCs w:val="28"/>
        </w:rPr>
      </w:r>
      <w:r>
        <w:rPr>
          <w:rFonts w:ascii="Times New Roman" w:hAnsi="Times New Roman" w:cs="Times New Roman"/>
          <w:sz w:val="28"/>
          <w:szCs w:val="28"/>
        </w:rPr>
      </w:r>
    </w:p>
    <w:p>
      <w:pPr>
        <w:pStyle w:val="933"/>
        <w:pBdr/>
        <w:spacing/>
        <w:ind w:firstLine="567"/>
        <w:jc w:val="both"/>
        <w:rPr>
          <w:rFonts w:ascii="Times New Roman" w:hAnsi="Times New Roman" w:cs="Times New Roman"/>
          <w:sz w:val="28"/>
          <w:szCs w:val="28"/>
        </w:rPr>
      </w:pPr>
      <w:r>
        <w:rPr>
          <w:rFonts w:ascii="Times New Roman" w:hAnsi="Times New Roman" w:cs="Times New Roman"/>
          <w:sz w:val="28"/>
          <w:szCs w:val="28"/>
        </w:rPr>
        <w:t xml:space="preserve">Встановлення меж територій природно-заповідного фонду, забезпечить  </w:t>
      </w:r>
      <w:r>
        <w:rPr>
          <w:rFonts w:ascii="Times New Roman" w:hAnsi="Times New Roman" w:cs="Times New Roman"/>
          <w:sz w:val="28"/>
          <w:szCs w:val="28"/>
          <w:shd w:val="clear" w:color="auto" w:fill="ffffff"/>
        </w:rPr>
        <w:t xml:space="preserve">додержання вимог щодо охорони </w:t>
      </w:r>
      <w:r>
        <w:rPr>
          <w:rFonts w:ascii="Times New Roman" w:hAnsi="Times New Roman" w:cs="Times New Roman"/>
          <w:sz w:val="28"/>
          <w:szCs w:val="28"/>
          <w:shd w:val="clear" w:color="auto" w:fill="ffffff"/>
        </w:rPr>
        <w:t xml:space="preserve">такої </w:t>
      </w:r>
      <w:r>
        <w:rPr>
          <w:rFonts w:ascii="Times New Roman" w:hAnsi="Times New Roman" w:cs="Times New Roman"/>
          <w:sz w:val="28"/>
          <w:szCs w:val="28"/>
          <w:shd w:val="clear" w:color="auto" w:fill="ffffff"/>
        </w:rPr>
        <w:t xml:space="preserve">територій та об’єктів природно-заповідного фонду під час здійснення господарської, управлінської та іншої діяльності, розробки проектної і проектно-планувальної документації, землевпорядкування, лісовпорядкування, здійснення оцінки впливу на довкілля</w:t>
      </w:r>
      <w:r>
        <w:rPr>
          <w:rFonts w:ascii="Times New Roman" w:hAnsi="Times New Roman" w:cs="Times New Roman"/>
          <w:sz w:val="28"/>
          <w:szCs w:val="28"/>
          <w:shd w:val="clear" w:color="auto" w:fill="ffffff"/>
        </w:rPr>
        <w:t xml:space="preserve">.</w:t>
      </w:r>
      <w:r>
        <w:rPr>
          <w:rFonts w:ascii="Times New Roman" w:hAnsi="Times New Roman" w:cs="Times New Roman"/>
          <w:sz w:val="28"/>
          <w:szCs w:val="28"/>
        </w:rPr>
      </w:r>
      <w:r>
        <w:rPr>
          <w:rFonts w:ascii="Times New Roman" w:hAnsi="Times New Roman" w:cs="Times New Roman"/>
          <w:sz w:val="28"/>
          <w:szCs w:val="28"/>
        </w:rPr>
      </w:r>
    </w:p>
    <w:p>
      <w:pPr>
        <w:pStyle w:val="933"/>
        <w:pBdr/>
        <w:spacing/>
        <w:ind w:firstLine="567"/>
        <w:jc w:val="both"/>
        <w:rPr>
          <w:rFonts w:ascii="Times New Roman" w:hAnsi="Times New Roman" w:cs="Times New Roman"/>
          <w:sz w:val="28"/>
          <w:szCs w:val="28"/>
        </w:rPr>
      </w:pPr>
      <w:r>
        <w:rPr>
          <w:rFonts w:ascii="Times New Roman" w:hAnsi="Times New Roman" w:cs="Times New Roman"/>
          <w:sz w:val="28"/>
          <w:szCs w:val="28"/>
        </w:rPr>
        <w:t xml:space="preserve">Виготовлення</w:t>
      </w:r>
      <w:r>
        <w:rPr>
          <w:rFonts w:ascii="Times New Roman" w:hAnsi="Times New Roman" w:cs="Times New Roman"/>
          <w:sz w:val="28"/>
          <w:szCs w:val="28"/>
        </w:rPr>
        <w:t xml:space="preserve"> та встановлення</w:t>
      </w:r>
      <w:r>
        <w:rPr>
          <w:rFonts w:ascii="Times New Roman" w:hAnsi="Times New Roman" w:cs="Times New Roman"/>
          <w:sz w:val="28"/>
          <w:szCs w:val="28"/>
        </w:rPr>
        <w:t xml:space="preserve"> </w:t>
      </w:r>
      <w:r>
        <w:rPr>
          <w:rFonts w:ascii="Times New Roman" w:hAnsi="Times New Roman" w:cs="Times New Roman"/>
          <w:sz w:val="28"/>
          <w:szCs w:val="28"/>
        </w:rPr>
        <w:t xml:space="preserve">інформаційно</w:t>
      </w:r>
      <w:r>
        <w:rPr>
          <w:rFonts w:ascii="Times New Roman" w:hAnsi="Times New Roman" w:cs="Times New Roman"/>
          <w:sz w:val="28"/>
          <w:szCs w:val="28"/>
        </w:rPr>
        <w:t xml:space="preserve"> – охоронних знаків, аншлагів для територій та об’єктів природно-заповідного фонду місцевого значення </w:t>
      </w:r>
      <w:r>
        <w:rPr>
          <w:rFonts w:ascii="Times New Roman" w:hAnsi="Times New Roman" w:cs="Times New Roman"/>
          <w:sz w:val="28"/>
          <w:szCs w:val="28"/>
        </w:rPr>
        <w:t xml:space="preserve">забезпечить </w:t>
      </w:r>
      <w:r>
        <w:rPr>
          <w:rFonts w:ascii="Times New Roman" w:hAnsi="Times New Roman" w:cs="Times New Roman"/>
          <w:sz w:val="28"/>
          <w:szCs w:val="28"/>
        </w:rPr>
        <w:t xml:space="preserve">інформованість</w:t>
      </w:r>
      <w:r>
        <w:rPr>
          <w:rFonts w:ascii="Times New Roman" w:hAnsi="Times New Roman" w:cs="Times New Roman"/>
          <w:sz w:val="28"/>
          <w:szCs w:val="28"/>
        </w:rPr>
        <w:t xml:space="preserve"> та природоохоронне виховання населення, охорона територій та об’єктів природно-заповідного фонду</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933"/>
        <w:pBdr/>
        <w:spacing/>
        <w:ind w:firstLine="567"/>
        <w:jc w:val="both"/>
        <w:rPr>
          <w:rFonts w:ascii="Times New Roman" w:hAnsi="Times New Roman" w:cs="Times New Roman"/>
          <w:sz w:val="28"/>
          <w:szCs w:val="28"/>
        </w:rPr>
      </w:pPr>
      <w:r>
        <w:rPr>
          <w:rFonts w:ascii="Times New Roman" w:hAnsi="Times New Roman" w:cs="Times New Roman"/>
          <w:sz w:val="28"/>
          <w:szCs w:val="28"/>
        </w:rPr>
        <w:t xml:space="preserve">В цілому по Менській міській територіальній громаді збільшиться надходження коштів до бюджету від сплати земе</w:t>
      </w:r>
      <w:r>
        <w:rPr>
          <w:rFonts w:ascii="Times New Roman" w:hAnsi="Times New Roman" w:cs="Times New Roman"/>
          <w:sz w:val="28"/>
          <w:szCs w:val="28"/>
        </w:rPr>
        <w:t xml:space="preserve">льного податку та оренди землі</w:t>
      </w:r>
      <w:r>
        <w:rPr>
          <w:rFonts w:ascii="Times New Roman" w:hAnsi="Times New Roman" w:cs="Times New Roman"/>
          <w:sz w:val="28"/>
          <w:szCs w:val="28"/>
        </w:rPr>
        <w:t xml:space="preserve">, що дозволить збільшити бюджетні надходження від плати за землю, а для міської  ради це стане гарантією стабільного наповнення місцев</w:t>
      </w:r>
      <w:r>
        <w:rPr>
          <w:rFonts w:ascii="Times New Roman" w:hAnsi="Times New Roman" w:cs="Times New Roman"/>
          <w:sz w:val="28"/>
          <w:szCs w:val="28"/>
        </w:rPr>
        <w:t xml:space="preserve">ого бюджету на наступні 3 років, знизяться ризики порушення </w:t>
      </w:r>
      <w:r>
        <w:rPr>
          <w:rFonts w:ascii="Times New Roman" w:hAnsi="Times New Roman" w:cs="Times New Roman"/>
          <w:sz w:val="28"/>
          <w:szCs w:val="28"/>
        </w:rPr>
        <w:t xml:space="preserve">встановленого природоохоронного режиму для природно-заповідних території, </w:t>
      </w:r>
      <w:r>
        <w:rPr>
          <w:rFonts w:ascii="Times New Roman" w:hAnsi="Times New Roman" w:cs="Times New Roman"/>
          <w:sz w:val="28"/>
          <w:szCs w:val="28"/>
        </w:rPr>
        <w:t xml:space="preserve">прибережних захисних смуг</w:t>
      </w:r>
      <w:r>
        <w:rPr>
          <w:rFonts w:ascii="Times New Roman" w:hAnsi="Times New Roman" w:cs="Times New Roman"/>
          <w:sz w:val="28"/>
          <w:szCs w:val="28"/>
        </w:rPr>
        <w:t xml:space="preserve">, тощо.</w:t>
      </w:r>
      <w:r>
        <w:rPr>
          <w:rFonts w:ascii="Times New Roman" w:hAnsi="Times New Roman" w:cs="Times New Roman"/>
          <w:sz w:val="28"/>
          <w:szCs w:val="28"/>
        </w:rPr>
      </w:r>
      <w:r>
        <w:rPr>
          <w:rFonts w:ascii="Times New Roman" w:hAnsi="Times New Roman" w:cs="Times New Roman"/>
          <w:sz w:val="28"/>
          <w:szCs w:val="28"/>
        </w:rPr>
      </w:r>
    </w:p>
    <w:p>
      <w:pPr>
        <w:pStyle w:val="933"/>
        <w:pBdr/>
        <w:spacing/>
        <w:ind w:firstLine="567"/>
        <w:jc w:val="both"/>
        <w:rPr>
          <w:rFonts w:ascii="Times New Roman" w:hAnsi="Times New Roman" w:cs="Times New Roman"/>
          <w:sz w:val="28"/>
          <w:szCs w:val="28"/>
        </w:rPr>
      </w:pPr>
      <w:r>
        <w:rPr>
          <w:rFonts w:ascii="Times New Roman" w:hAnsi="Times New Roman" w:cs="Times New Roman"/>
          <w:sz w:val="28"/>
          <w:szCs w:val="28"/>
        </w:rPr>
        <w:t xml:space="preserve">Хід виконання заходів Програми та ефективність її реалізації здійснює Менська міська рада.</w:t>
      </w:r>
      <w:r>
        <w:rPr>
          <w:rFonts w:ascii="Times New Roman" w:hAnsi="Times New Roman" w:cs="Times New Roman"/>
          <w:sz w:val="28"/>
          <w:szCs w:val="28"/>
        </w:rPr>
      </w:r>
      <w:r>
        <w:rPr>
          <w:rFonts w:ascii="Times New Roman" w:hAnsi="Times New Roman" w:cs="Times New Roman"/>
          <w:sz w:val="28"/>
          <w:szCs w:val="28"/>
        </w:rPr>
      </w:r>
    </w:p>
    <w:p>
      <w:pPr>
        <w:pStyle w:val="933"/>
        <w:pBdr/>
        <w:spacing/>
        <w:ind/>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rPr>
          <w:rFonts w:ascii="Times New Roman" w:hAnsi="Times New Roman" w:cs="Times New Roman"/>
          <w:b/>
          <w:sz w:val="28"/>
          <w:szCs w:val="28"/>
        </w:rPr>
      </w:pPr>
      <w:r>
        <w:rPr>
          <w:rFonts w:ascii="Times New Roman" w:hAnsi="Times New Roman" w:cs="Times New Roman"/>
          <w:b/>
          <w:sz w:val="28"/>
          <w:szCs w:val="28"/>
          <w:lang w:val="en-US"/>
        </w:rPr>
        <w:t xml:space="preserve">V</w:t>
      </w:r>
      <w:r>
        <w:rPr>
          <w:rFonts w:ascii="Times New Roman" w:hAnsi="Times New Roman" w:cs="Times New Roman"/>
          <w:b/>
          <w:sz w:val="28"/>
          <w:szCs w:val="28"/>
        </w:rPr>
        <w:t xml:space="preserve">. Фінансове забезпечення виконання програми</w:t>
      </w:r>
      <w:r>
        <w:rPr>
          <w:rFonts w:ascii="Times New Roman" w:hAnsi="Times New Roman" w:cs="Times New Roman"/>
          <w:b/>
          <w:sz w:val="28"/>
          <w:szCs w:val="28"/>
        </w:rPr>
      </w:r>
      <w:r>
        <w:rPr>
          <w:rFonts w:ascii="Times New Roman" w:hAnsi="Times New Roman" w:cs="Times New Roman"/>
          <w:b/>
          <w:sz w:val="28"/>
          <w:szCs w:val="28"/>
        </w:rPr>
      </w:r>
    </w:p>
    <w:p>
      <w:pPr>
        <w:pStyle w:val="933"/>
        <w:pBdr/>
        <w:spacing/>
        <w:ind/>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p>
      <w:pPr>
        <w:pStyle w:val="933"/>
        <w:pBdr/>
        <w:spacing/>
        <w:ind w:firstLine="567"/>
        <w:jc w:val="both"/>
        <w:rPr>
          <w:rFonts w:ascii="Times New Roman" w:hAnsi="Times New Roman" w:cs="Times New Roman"/>
        </w:rPr>
      </w:pPr>
      <w:r>
        <w:rPr>
          <w:rFonts w:ascii="Times New Roman" w:hAnsi="Times New Roman" w:cs="Times New Roman"/>
          <w:sz w:val="28"/>
          <w:szCs w:val="28"/>
        </w:rPr>
        <w:t xml:space="preserve">Фінансування Програми здійснюється в межах видатків, затверджених на відповідний рік за відповідним напрямком, виходячи з фінансових можливостей, а також за рахунок інших джерел, які не заборонені чинним законодавством.  </w:t>
      </w:r>
      <w:r>
        <w:rPr>
          <w:rFonts w:ascii="Times New Roman" w:hAnsi="Times New Roman" w:cs="Times New Roman"/>
        </w:rPr>
      </w:r>
      <w:r>
        <w:rPr>
          <w:rFonts w:ascii="Times New Roman" w:hAnsi="Times New Roman" w:cs="Times New Roman"/>
        </w:rPr>
      </w:r>
    </w:p>
    <w:p>
      <w:pPr>
        <w:pStyle w:val="933"/>
        <w:pBdr/>
        <w:spacing/>
        <w:ind w:firstLine="567"/>
        <w:jc w:val="both"/>
        <w:rPr>
          <w:rFonts w:ascii="Times New Roman" w:hAnsi="Times New Roman" w:cs="Times New Roman"/>
          <w:sz w:val="28"/>
          <w:szCs w:val="28"/>
        </w:rPr>
      </w:pPr>
      <w:r>
        <w:rPr>
          <w:rFonts w:ascii="Times New Roman" w:hAnsi="Times New Roman" w:cs="Times New Roman"/>
          <w:sz w:val="28"/>
          <w:szCs w:val="28"/>
        </w:rPr>
        <w:t xml:space="preserve">Заходи передбачені Програмою та обсяги фінансування наведені в додатку, що додається до Програми.</w:t>
      </w:r>
      <w:r>
        <w:rPr>
          <w:rFonts w:ascii="Times New Roman" w:hAnsi="Times New Roman" w:cs="Times New Roman"/>
          <w:sz w:val="28"/>
          <w:szCs w:val="28"/>
        </w:rPr>
      </w:r>
      <w:r>
        <w:rPr>
          <w:rFonts w:ascii="Times New Roman" w:hAnsi="Times New Roman" w:cs="Times New Roman"/>
          <w:sz w:val="28"/>
          <w:szCs w:val="28"/>
        </w:rPr>
      </w:r>
    </w:p>
    <w:p>
      <w:pPr>
        <w:pStyle w:val="933"/>
        <w:pBdr/>
        <w:spacing/>
        <w:ind w:firstLine="56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firstLine="56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3"/>
        <w:pBdr/>
        <w:spacing/>
        <w:ind/>
        <w:jc w:val="both"/>
        <w:rPr>
          <w:rFonts w:ascii="Times New Roman" w:hAnsi="Times New Roman" w:cs="Times New Roman"/>
          <w:sz w:val="28"/>
          <w:szCs w:val="28"/>
        </w:rPr>
      </w:pPr>
      <w:r>
        <w:rPr>
          <w:rFonts w:ascii="Times New Roman" w:hAnsi="Times New Roman" w:cs="Times New Roman"/>
          <w:sz w:val="28"/>
          <w:szCs w:val="28"/>
        </w:rPr>
        <w:t xml:space="preserve">Начальник</w:t>
      </w:r>
      <w:r>
        <w:rPr>
          <w:rFonts w:ascii="Times New Roman" w:hAnsi="Times New Roman" w:cs="Times New Roman"/>
          <w:sz w:val="28"/>
          <w:szCs w:val="28"/>
        </w:rPr>
        <w:t xml:space="preserve"> відділу земельних</w:t>
      </w:r>
      <w:r>
        <w:rPr>
          <w:rFonts w:ascii="Times New Roman" w:hAnsi="Times New Roman" w:cs="Times New Roman"/>
          <w:sz w:val="28"/>
          <w:szCs w:val="28"/>
        </w:rPr>
      </w:r>
      <w:r>
        <w:rPr>
          <w:rFonts w:ascii="Times New Roman" w:hAnsi="Times New Roman" w:cs="Times New Roman"/>
          <w:sz w:val="28"/>
          <w:szCs w:val="28"/>
        </w:rPr>
      </w:r>
    </w:p>
    <w:p>
      <w:pPr>
        <w:pStyle w:val="933"/>
        <w:pBdr/>
        <w:tabs>
          <w:tab w:val="left" w:leader="none" w:pos="7655"/>
        </w:tabs>
        <w:spacing/>
        <w:ind/>
        <w:jc w:val="both"/>
        <w:rPr>
          <w:rFonts w:ascii="Times New Roman" w:hAnsi="Times New Roman" w:cs="Times New Roman"/>
          <w:sz w:val="28"/>
          <w:szCs w:val="28"/>
        </w:rPr>
      </w:pPr>
      <w:r>
        <w:rPr>
          <w:rFonts w:ascii="Times New Roman" w:hAnsi="Times New Roman" w:cs="Times New Roman"/>
          <w:sz w:val="28"/>
          <w:szCs w:val="28"/>
        </w:rPr>
        <w:t xml:space="preserve">відносин, агропромислового комплексу та екології</w:t>
      </w:r>
      <w:r>
        <w:rPr>
          <w:rFonts w:ascii="Times New Roman" w:hAnsi="Times New Roman" w:cs="Times New Roman"/>
          <w:sz w:val="28"/>
          <w:szCs w:val="28"/>
        </w:rPr>
        <w:tab/>
      </w:r>
      <w:r>
        <w:rPr>
          <w:rFonts w:ascii="Times New Roman" w:hAnsi="Times New Roman" w:cs="Times New Roman"/>
          <w:sz w:val="28"/>
          <w:szCs w:val="28"/>
        </w:rPr>
        <w:t xml:space="preserve">Оксана СКИРТА</w:t>
      </w: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sectPr>
      <w:headerReference w:type="default" r:id="rId9"/>
      <w:headerReference w:type="first" r:id="rId10"/>
      <w:footnotePr/>
      <w:endnotePr/>
      <w:type w:val="nextPage"/>
      <w:pgSz w:h="16838" w:orient="portrait" w:w="11906"/>
      <w:pgMar w:top="1134" w:right="567" w:bottom="709" w:left="1418" w:header="708"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867406802"/>
      <w:docPartObj>
        <w:docPartGallery w:val="Page Numbers (Top of Page)"/>
        <w:docPartUnique w:val="true"/>
      </w:docPartObj>
      <w:rPr/>
    </w:sdtPr>
    <w:sdtContent>
      <w:p>
        <w:pPr>
          <w:pStyle w:val="935"/>
          <w:pBdr/>
          <w:spacing/>
          <w:ind/>
          <w:jc w:val="center"/>
          <w:rPr/>
        </w:pPr>
        <w:r>
          <w:t xml:space="preserve">                                                                                         </w:t>
        </w:r>
        <w:r>
          <w:fldChar w:fldCharType="begin"/>
        </w:r>
        <w:r>
          <w:instrText xml:space="preserve">PAGE   \* MERGEFORMAT</w:instrText>
        </w:r>
        <w:r>
          <w:fldChar w:fldCharType="separate"/>
        </w:r>
        <w:r>
          <w:rPr>
            <w:lang w:val="ru-RU"/>
          </w:rPr>
          <w:t xml:space="preserve">5</w:t>
        </w:r>
        <w:r>
          <w:fldChar w:fldCharType="end"/>
        </w:r>
        <w:r>
          <w:tab/>
          <w:t xml:space="preserve">                                                    </w:t>
        </w:r>
        <w:r>
          <w:rPr>
            <w:i/>
          </w:rPr>
          <w:t xml:space="preserve">продовження додатка</w:t>
        </w:r>
        <w:r/>
      </w:p>
    </w:sdtContent>
  </w:sdt>
  <w:p>
    <w:pPr>
      <w:pStyle w:val="935"/>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35"/>
      <w:pBdr/>
      <w:spacing/>
      <w:ind w:left="6379"/>
      <w:rPr>
        <w:rFonts w:ascii="Times New Roman" w:hAnsi="Times New Roman" w:eastAsia="Times New Roman" w:cs="Times New Roman"/>
        <w:sz w:val="24"/>
      </w:rPr>
    </w:pPr>
    <w:r>
      <w:rPr>
        <w:rFonts w:ascii="Times New Roman" w:hAnsi="Times New Roman" w:eastAsia="Times New Roman" w:cs="Times New Roman"/>
        <w:sz w:val="24"/>
      </w:rPr>
      <w:t xml:space="preserve">Додаток </w:t>
    </w:r>
    <w:r>
      <w:rPr>
        <w:rFonts w:ascii="Times New Roman" w:hAnsi="Times New Roman" w:eastAsia="Times New Roman" w:cs="Times New Roman"/>
        <w:sz w:val="24"/>
      </w:rPr>
    </w:r>
    <w:r>
      <w:rPr>
        <w:rFonts w:ascii="Times New Roman" w:hAnsi="Times New Roman" w:eastAsia="Times New Roman" w:cs="Times New Roman"/>
        <w:sz w:val="24"/>
      </w:rPr>
    </w:r>
  </w:p>
  <w:p>
    <w:pPr>
      <w:pStyle w:val="935"/>
      <w:pBdr/>
      <w:spacing/>
      <w:ind w:left="6379"/>
      <w:rPr>
        <w:rFonts w:ascii="Times New Roman" w:hAnsi="Times New Roman" w:eastAsia="Times New Roman" w:cs="Times New Roman"/>
        <w:sz w:val="24"/>
      </w:rPr>
    </w:pPr>
    <w:r>
      <w:rPr>
        <w:rFonts w:ascii="Times New Roman" w:hAnsi="Times New Roman" w:eastAsia="Times New Roman" w:cs="Times New Roman"/>
        <w:sz w:val="24"/>
      </w:rPr>
      <w:t xml:space="preserve">до рішення 56 сесії</w:t>
    </w:r>
    <w:r>
      <w:rPr>
        <w:rFonts w:ascii="Times New Roman" w:hAnsi="Times New Roman" w:eastAsia="Times New Roman" w:cs="Times New Roman"/>
        <w:sz w:val="24"/>
      </w:rPr>
    </w:r>
    <w:r>
      <w:rPr>
        <w:rFonts w:ascii="Times New Roman" w:hAnsi="Times New Roman" w:eastAsia="Times New Roman" w:cs="Times New Roman"/>
        <w:sz w:val="24"/>
      </w:rPr>
    </w:r>
  </w:p>
  <w:p>
    <w:pPr>
      <w:pStyle w:val="935"/>
      <w:pBdr/>
      <w:spacing/>
      <w:ind w:left="6379"/>
      <w:rPr>
        <w:rFonts w:ascii="Times New Roman" w:hAnsi="Times New Roman" w:eastAsia="Times New Roman" w:cs="Times New Roman"/>
        <w:sz w:val="24"/>
      </w:rPr>
    </w:pPr>
    <w:r>
      <w:rPr>
        <w:rFonts w:ascii="Times New Roman" w:hAnsi="Times New Roman" w:eastAsia="Times New Roman" w:cs="Times New Roman"/>
        <w:sz w:val="24"/>
      </w:rPr>
      <w:t xml:space="preserve">Менської міської ради 8 скликання від</w:t>
    </w:r>
    <w:r>
      <w:rPr>
        <w:rFonts w:ascii="Times New Roman" w:hAnsi="Times New Roman" w:eastAsia="Times New Roman" w:cs="Times New Roman"/>
        <w:sz w:val="24"/>
      </w:rPr>
    </w:r>
    <w:r>
      <w:rPr>
        <w:rFonts w:ascii="Times New Roman" w:hAnsi="Times New Roman" w:eastAsia="Times New Roman" w:cs="Times New Roman"/>
        <w:sz w:val="24"/>
      </w:rPr>
    </w:r>
  </w:p>
  <w:p>
    <w:pPr>
      <w:pStyle w:val="935"/>
      <w:pBdr/>
      <w:spacing/>
      <w:ind w:left="6379"/>
      <w:rPr>
        <w:rFonts w:ascii="Times New Roman" w:hAnsi="Times New Roman" w:cs="Times New Roman"/>
        <w:sz w:val="28"/>
      </w:rPr>
    </w:pPr>
    <w:r>
      <w:rPr>
        <w:rFonts w:ascii="Times New Roman" w:hAnsi="Times New Roman" w:eastAsia="Times New Roman" w:cs="Times New Roman"/>
        <w:sz w:val="24"/>
      </w:rPr>
      <w:t xml:space="preserve">19 грудня</w:t>
    </w:r>
    <w:r>
      <w:rPr>
        <w:rFonts w:ascii="Times New Roman" w:hAnsi="Times New Roman" w:eastAsia="Times New Roman" w:cs="Times New Roman"/>
        <w:sz w:val="24"/>
      </w:rPr>
      <w:t xml:space="preserve"> </w:t>
    </w:r>
    <w:r>
      <w:rPr>
        <w:rFonts w:ascii="Times New Roman" w:hAnsi="Times New Roman" w:eastAsia="Times New Roman" w:cs="Times New Roman"/>
        <w:sz w:val="24"/>
      </w:rPr>
      <w:t xml:space="preserve">2024</w:t>
    </w:r>
    <w:r>
      <w:rPr>
        <w:rFonts w:ascii="Times New Roman" w:hAnsi="Times New Roman" w:eastAsia="Times New Roman" w:cs="Times New Roman"/>
        <w:sz w:val="24"/>
      </w:rPr>
      <w:t xml:space="preserve"> року № 734</w:t>
    </w:r>
    <w:r>
      <w:rPr>
        <w:rFonts w:ascii="Times New Roman" w:hAnsi="Times New Roman" w:cs="Times New Roman"/>
        <w:sz w:val="28"/>
      </w:rPr>
    </w:r>
    <w:r>
      <w:rPr>
        <w:rFonts w:ascii="Times New Roman" w:hAnsi="Times New Roman" w:cs="Times New Roman"/>
        <w:sz w:val="28"/>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uk-UA"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2">
    <w:name w:val="Heading 1 Char"/>
    <w:basedOn w:val="765"/>
    <w:link w:val="756"/>
    <w:uiPriority w:val="9"/>
    <w:pPr>
      <w:pBdr/>
      <w:spacing/>
      <w:ind/>
    </w:pPr>
    <w:rPr>
      <w:rFonts w:ascii="Arial" w:hAnsi="Arial" w:eastAsia="Arial" w:cs="Arial"/>
      <w:color w:val="0f4761" w:themeColor="accent1" w:themeShade="BF"/>
      <w:sz w:val="40"/>
      <w:szCs w:val="40"/>
    </w:rPr>
  </w:style>
  <w:style w:type="character" w:styleId="733">
    <w:name w:val="Heading 2 Char"/>
    <w:basedOn w:val="765"/>
    <w:link w:val="757"/>
    <w:uiPriority w:val="9"/>
    <w:pPr>
      <w:pBdr/>
      <w:spacing/>
      <w:ind/>
    </w:pPr>
    <w:rPr>
      <w:rFonts w:ascii="Arial" w:hAnsi="Arial" w:eastAsia="Arial" w:cs="Arial"/>
      <w:color w:val="0f4761" w:themeColor="accent1" w:themeShade="BF"/>
      <w:sz w:val="32"/>
      <w:szCs w:val="32"/>
    </w:rPr>
  </w:style>
  <w:style w:type="character" w:styleId="734">
    <w:name w:val="Heading 3 Char"/>
    <w:basedOn w:val="765"/>
    <w:link w:val="758"/>
    <w:uiPriority w:val="9"/>
    <w:pPr>
      <w:pBdr/>
      <w:spacing/>
      <w:ind/>
    </w:pPr>
    <w:rPr>
      <w:rFonts w:ascii="Arial" w:hAnsi="Arial" w:eastAsia="Arial" w:cs="Arial"/>
      <w:color w:val="0f4761" w:themeColor="accent1" w:themeShade="BF"/>
      <w:sz w:val="28"/>
      <w:szCs w:val="28"/>
    </w:rPr>
  </w:style>
  <w:style w:type="character" w:styleId="735">
    <w:name w:val="Heading 4 Char"/>
    <w:basedOn w:val="765"/>
    <w:link w:val="759"/>
    <w:uiPriority w:val="9"/>
    <w:pPr>
      <w:pBdr/>
      <w:spacing/>
      <w:ind/>
    </w:pPr>
    <w:rPr>
      <w:rFonts w:ascii="Arial" w:hAnsi="Arial" w:eastAsia="Arial" w:cs="Arial"/>
      <w:i/>
      <w:iCs/>
      <w:color w:val="0f4761" w:themeColor="accent1" w:themeShade="BF"/>
    </w:rPr>
  </w:style>
  <w:style w:type="character" w:styleId="736">
    <w:name w:val="Heading 5 Char"/>
    <w:basedOn w:val="765"/>
    <w:link w:val="760"/>
    <w:uiPriority w:val="9"/>
    <w:pPr>
      <w:pBdr/>
      <w:spacing/>
      <w:ind/>
    </w:pPr>
    <w:rPr>
      <w:rFonts w:ascii="Arial" w:hAnsi="Arial" w:eastAsia="Arial" w:cs="Arial"/>
      <w:color w:val="0f4761" w:themeColor="accent1" w:themeShade="BF"/>
    </w:rPr>
  </w:style>
  <w:style w:type="character" w:styleId="737">
    <w:name w:val="Heading 6 Char"/>
    <w:basedOn w:val="765"/>
    <w:link w:val="761"/>
    <w:uiPriority w:val="9"/>
    <w:pPr>
      <w:pBdr/>
      <w:spacing/>
      <w:ind/>
    </w:pPr>
    <w:rPr>
      <w:rFonts w:ascii="Arial" w:hAnsi="Arial" w:eastAsia="Arial" w:cs="Arial"/>
      <w:i/>
      <w:iCs/>
      <w:color w:val="595959" w:themeColor="text1" w:themeTint="A6"/>
    </w:rPr>
  </w:style>
  <w:style w:type="character" w:styleId="738">
    <w:name w:val="Heading 7 Char"/>
    <w:basedOn w:val="765"/>
    <w:link w:val="762"/>
    <w:uiPriority w:val="9"/>
    <w:pPr>
      <w:pBdr/>
      <w:spacing/>
      <w:ind/>
    </w:pPr>
    <w:rPr>
      <w:rFonts w:ascii="Arial" w:hAnsi="Arial" w:eastAsia="Arial" w:cs="Arial"/>
      <w:color w:val="595959" w:themeColor="text1" w:themeTint="A6"/>
    </w:rPr>
  </w:style>
  <w:style w:type="character" w:styleId="739">
    <w:name w:val="Heading 8 Char"/>
    <w:basedOn w:val="765"/>
    <w:link w:val="763"/>
    <w:uiPriority w:val="9"/>
    <w:pPr>
      <w:pBdr/>
      <w:spacing/>
      <w:ind/>
    </w:pPr>
    <w:rPr>
      <w:rFonts w:ascii="Arial" w:hAnsi="Arial" w:eastAsia="Arial" w:cs="Arial"/>
      <w:i/>
      <w:iCs/>
      <w:color w:val="272727" w:themeColor="text1" w:themeTint="D8"/>
    </w:rPr>
  </w:style>
  <w:style w:type="character" w:styleId="740">
    <w:name w:val="Heading 9 Char"/>
    <w:basedOn w:val="765"/>
    <w:link w:val="764"/>
    <w:uiPriority w:val="9"/>
    <w:pPr>
      <w:pBdr/>
      <w:spacing/>
      <w:ind/>
    </w:pPr>
    <w:rPr>
      <w:rFonts w:ascii="Arial" w:hAnsi="Arial" w:eastAsia="Arial" w:cs="Arial"/>
      <w:i/>
      <w:iCs/>
      <w:color w:val="272727" w:themeColor="text1" w:themeTint="D8"/>
    </w:rPr>
  </w:style>
  <w:style w:type="character" w:styleId="741">
    <w:name w:val="Title Char"/>
    <w:basedOn w:val="765"/>
    <w:link w:val="778"/>
    <w:uiPriority w:val="10"/>
    <w:pPr>
      <w:pBdr/>
      <w:spacing/>
      <w:ind/>
    </w:pPr>
    <w:rPr>
      <w:rFonts w:ascii="Arial" w:hAnsi="Arial" w:eastAsia="Arial" w:cs="Arial"/>
      <w:spacing w:val="-10"/>
      <w:sz w:val="56"/>
      <w:szCs w:val="56"/>
    </w:rPr>
  </w:style>
  <w:style w:type="character" w:styleId="742">
    <w:name w:val="Subtitle Char"/>
    <w:basedOn w:val="765"/>
    <w:link w:val="780"/>
    <w:uiPriority w:val="11"/>
    <w:pPr>
      <w:pBdr/>
      <w:spacing/>
      <w:ind/>
    </w:pPr>
    <w:rPr>
      <w:color w:val="595959" w:themeColor="text1" w:themeTint="A6"/>
      <w:spacing w:val="15"/>
      <w:sz w:val="28"/>
      <w:szCs w:val="28"/>
    </w:rPr>
  </w:style>
  <w:style w:type="character" w:styleId="743">
    <w:name w:val="Quote Char"/>
    <w:basedOn w:val="765"/>
    <w:link w:val="782"/>
    <w:uiPriority w:val="29"/>
    <w:pPr>
      <w:pBdr/>
      <w:spacing/>
      <w:ind/>
    </w:pPr>
    <w:rPr>
      <w:i/>
      <w:iCs/>
      <w:color w:val="404040" w:themeColor="text1" w:themeTint="BF"/>
    </w:rPr>
  </w:style>
  <w:style w:type="character" w:styleId="744">
    <w:name w:val="Intense Emphasis"/>
    <w:basedOn w:val="765"/>
    <w:uiPriority w:val="21"/>
    <w:qFormat/>
    <w:pPr>
      <w:pBdr/>
      <w:spacing/>
      <w:ind/>
    </w:pPr>
    <w:rPr>
      <w:i/>
      <w:iCs/>
      <w:color w:val="0f4761" w:themeColor="accent1" w:themeShade="BF"/>
    </w:rPr>
  </w:style>
  <w:style w:type="character" w:styleId="745">
    <w:name w:val="Intense Quote Char"/>
    <w:basedOn w:val="765"/>
    <w:link w:val="784"/>
    <w:uiPriority w:val="30"/>
    <w:pPr>
      <w:pBdr/>
      <w:spacing/>
      <w:ind/>
    </w:pPr>
    <w:rPr>
      <w:i/>
      <w:iCs/>
      <w:color w:val="0f4761" w:themeColor="accent1" w:themeShade="BF"/>
    </w:rPr>
  </w:style>
  <w:style w:type="character" w:styleId="746">
    <w:name w:val="Intense Reference"/>
    <w:basedOn w:val="765"/>
    <w:uiPriority w:val="32"/>
    <w:qFormat/>
    <w:pPr>
      <w:pBdr/>
      <w:spacing/>
      <w:ind/>
    </w:pPr>
    <w:rPr>
      <w:b/>
      <w:bCs/>
      <w:smallCaps/>
      <w:color w:val="0f4761" w:themeColor="accent1" w:themeShade="BF"/>
      <w:spacing w:val="5"/>
    </w:rPr>
  </w:style>
  <w:style w:type="character" w:styleId="747">
    <w:name w:val="Subtle Emphasis"/>
    <w:basedOn w:val="765"/>
    <w:uiPriority w:val="19"/>
    <w:qFormat/>
    <w:pPr>
      <w:pBdr/>
      <w:spacing/>
      <w:ind/>
    </w:pPr>
    <w:rPr>
      <w:i/>
      <w:iCs/>
      <w:color w:val="404040" w:themeColor="text1" w:themeTint="BF"/>
    </w:rPr>
  </w:style>
  <w:style w:type="character" w:styleId="748">
    <w:name w:val="Emphasis"/>
    <w:basedOn w:val="765"/>
    <w:uiPriority w:val="20"/>
    <w:qFormat/>
    <w:pPr>
      <w:pBdr/>
      <w:spacing/>
      <w:ind/>
    </w:pPr>
    <w:rPr>
      <w:i/>
      <w:iCs/>
    </w:rPr>
  </w:style>
  <w:style w:type="character" w:styleId="749">
    <w:name w:val="Strong"/>
    <w:basedOn w:val="765"/>
    <w:uiPriority w:val="22"/>
    <w:qFormat/>
    <w:pPr>
      <w:pBdr/>
      <w:spacing/>
      <w:ind/>
    </w:pPr>
    <w:rPr>
      <w:b/>
      <w:bCs/>
    </w:rPr>
  </w:style>
  <w:style w:type="character" w:styleId="750">
    <w:name w:val="Subtle Reference"/>
    <w:basedOn w:val="765"/>
    <w:uiPriority w:val="31"/>
    <w:qFormat/>
    <w:pPr>
      <w:pBdr/>
      <w:spacing/>
      <w:ind/>
    </w:pPr>
    <w:rPr>
      <w:smallCaps/>
      <w:color w:val="5a5a5a" w:themeColor="text1" w:themeTint="A5"/>
    </w:rPr>
  </w:style>
  <w:style w:type="character" w:styleId="751">
    <w:name w:val="Book Title"/>
    <w:basedOn w:val="765"/>
    <w:uiPriority w:val="33"/>
    <w:qFormat/>
    <w:pPr>
      <w:pBdr/>
      <w:spacing/>
      <w:ind/>
    </w:pPr>
    <w:rPr>
      <w:b/>
      <w:bCs/>
      <w:i/>
      <w:iCs/>
      <w:spacing w:val="5"/>
    </w:rPr>
  </w:style>
  <w:style w:type="character" w:styleId="752">
    <w:name w:val="Footnote Text Char"/>
    <w:basedOn w:val="765"/>
    <w:link w:val="916"/>
    <w:uiPriority w:val="99"/>
    <w:semiHidden/>
    <w:pPr>
      <w:pBdr/>
      <w:spacing/>
      <w:ind/>
    </w:pPr>
    <w:rPr>
      <w:sz w:val="20"/>
      <w:szCs w:val="20"/>
    </w:rPr>
  </w:style>
  <w:style w:type="character" w:styleId="753">
    <w:name w:val="Endnote Text Char"/>
    <w:basedOn w:val="765"/>
    <w:link w:val="919"/>
    <w:uiPriority w:val="99"/>
    <w:semiHidden/>
    <w:pPr>
      <w:pBdr/>
      <w:spacing/>
      <w:ind/>
    </w:pPr>
    <w:rPr>
      <w:sz w:val="20"/>
      <w:szCs w:val="20"/>
    </w:rPr>
  </w:style>
  <w:style w:type="character" w:styleId="754">
    <w:name w:val="FollowedHyperlink"/>
    <w:basedOn w:val="765"/>
    <w:uiPriority w:val="99"/>
    <w:semiHidden/>
    <w:unhideWhenUsed/>
    <w:pPr>
      <w:pBdr/>
      <w:spacing/>
      <w:ind/>
    </w:pPr>
    <w:rPr>
      <w:color w:val="954f72" w:themeColor="followedHyperlink"/>
      <w:u w:val="single"/>
    </w:rPr>
  </w:style>
  <w:style w:type="paragraph" w:styleId="755" w:default="1">
    <w:name w:val="Normal"/>
    <w:qFormat/>
    <w:pPr>
      <w:pBdr/>
      <w:spacing/>
      <w:ind/>
    </w:pPr>
  </w:style>
  <w:style w:type="paragraph" w:styleId="756">
    <w:name w:val="Heading 1"/>
    <w:basedOn w:val="755"/>
    <w:next w:val="755"/>
    <w:link w:val="768"/>
    <w:uiPriority w:val="9"/>
    <w:qFormat/>
    <w:pPr>
      <w:keepNext w:val="true"/>
      <w:keepLines w:val="true"/>
      <w:pBdr/>
      <w:spacing w:after="200" w:before="480"/>
      <w:ind/>
      <w:outlineLvl w:val="0"/>
    </w:pPr>
    <w:rPr>
      <w:rFonts w:ascii="Arial" w:hAnsi="Arial" w:eastAsia="Arial" w:cs="Arial"/>
      <w:sz w:val="40"/>
      <w:szCs w:val="40"/>
    </w:rPr>
  </w:style>
  <w:style w:type="paragraph" w:styleId="757">
    <w:name w:val="Heading 2"/>
    <w:basedOn w:val="755"/>
    <w:next w:val="755"/>
    <w:link w:val="769"/>
    <w:uiPriority w:val="9"/>
    <w:unhideWhenUsed/>
    <w:qFormat/>
    <w:pPr>
      <w:keepNext w:val="true"/>
      <w:keepLines w:val="true"/>
      <w:pBdr/>
      <w:spacing w:after="200" w:before="360"/>
      <w:ind/>
      <w:outlineLvl w:val="1"/>
    </w:pPr>
    <w:rPr>
      <w:rFonts w:ascii="Arial" w:hAnsi="Arial" w:eastAsia="Arial" w:cs="Arial"/>
      <w:sz w:val="34"/>
    </w:rPr>
  </w:style>
  <w:style w:type="paragraph" w:styleId="758">
    <w:name w:val="Heading 3"/>
    <w:basedOn w:val="755"/>
    <w:next w:val="755"/>
    <w:link w:val="770"/>
    <w:uiPriority w:val="9"/>
    <w:unhideWhenUsed/>
    <w:qFormat/>
    <w:pPr>
      <w:keepNext w:val="true"/>
      <w:keepLines w:val="true"/>
      <w:pBdr/>
      <w:spacing w:after="200" w:before="320"/>
      <w:ind/>
      <w:outlineLvl w:val="2"/>
    </w:pPr>
    <w:rPr>
      <w:rFonts w:ascii="Arial" w:hAnsi="Arial" w:eastAsia="Arial" w:cs="Arial"/>
      <w:sz w:val="30"/>
      <w:szCs w:val="30"/>
    </w:rPr>
  </w:style>
  <w:style w:type="paragraph" w:styleId="759">
    <w:name w:val="Heading 4"/>
    <w:basedOn w:val="755"/>
    <w:next w:val="755"/>
    <w:link w:val="771"/>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760">
    <w:name w:val="Heading 5"/>
    <w:basedOn w:val="755"/>
    <w:next w:val="755"/>
    <w:link w:val="772"/>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761">
    <w:name w:val="Heading 6"/>
    <w:basedOn w:val="755"/>
    <w:next w:val="755"/>
    <w:link w:val="773"/>
    <w:uiPriority w:val="9"/>
    <w:unhideWhenUsed/>
    <w:qFormat/>
    <w:pPr>
      <w:keepNext w:val="true"/>
      <w:keepLines w:val="true"/>
      <w:pBdr/>
      <w:spacing w:after="200" w:before="320"/>
      <w:ind/>
      <w:outlineLvl w:val="5"/>
    </w:pPr>
    <w:rPr>
      <w:rFonts w:ascii="Arial" w:hAnsi="Arial" w:eastAsia="Arial" w:cs="Arial"/>
      <w:b/>
      <w:bCs/>
    </w:rPr>
  </w:style>
  <w:style w:type="paragraph" w:styleId="762">
    <w:name w:val="Heading 7"/>
    <w:basedOn w:val="755"/>
    <w:next w:val="755"/>
    <w:link w:val="774"/>
    <w:uiPriority w:val="9"/>
    <w:unhideWhenUsed/>
    <w:qFormat/>
    <w:pPr>
      <w:keepNext w:val="true"/>
      <w:keepLines w:val="true"/>
      <w:pBdr/>
      <w:spacing w:after="200" w:before="320"/>
      <w:ind/>
      <w:outlineLvl w:val="6"/>
    </w:pPr>
    <w:rPr>
      <w:rFonts w:ascii="Arial" w:hAnsi="Arial" w:eastAsia="Arial" w:cs="Arial"/>
      <w:b/>
      <w:bCs/>
      <w:i/>
      <w:iCs/>
    </w:rPr>
  </w:style>
  <w:style w:type="paragraph" w:styleId="763">
    <w:name w:val="Heading 8"/>
    <w:basedOn w:val="755"/>
    <w:next w:val="755"/>
    <w:link w:val="775"/>
    <w:uiPriority w:val="9"/>
    <w:unhideWhenUsed/>
    <w:qFormat/>
    <w:pPr>
      <w:keepNext w:val="true"/>
      <w:keepLines w:val="true"/>
      <w:pBdr/>
      <w:spacing w:after="200" w:before="320"/>
      <w:ind/>
      <w:outlineLvl w:val="7"/>
    </w:pPr>
    <w:rPr>
      <w:rFonts w:ascii="Arial" w:hAnsi="Arial" w:eastAsia="Arial" w:cs="Arial"/>
      <w:i/>
      <w:iCs/>
    </w:rPr>
  </w:style>
  <w:style w:type="paragraph" w:styleId="764">
    <w:name w:val="Heading 9"/>
    <w:basedOn w:val="755"/>
    <w:next w:val="755"/>
    <w:link w:val="776"/>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65" w:default="1">
    <w:name w:val="Default Paragraph Font"/>
    <w:uiPriority w:val="1"/>
    <w:semiHidden/>
    <w:unhideWhenUsed/>
    <w:pPr>
      <w:pBdr/>
      <w:spacing/>
      <w:ind/>
    </w:pPr>
  </w:style>
  <w:style w:type="table" w:styleId="76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67" w:default="1">
    <w:name w:val="No List"/>
    <w:uiPriority w:val="99"/>
    <w:semiHidden/>
    <w:unhideWhenUsed/>
    <w:pPr>
      <w:pBdr/>
      <w:spacing/>
      <w:ind/>
    </w:pPr>
  </w:style>
  <w:style w:type="character" w:styleId="768" w:customStyle="1">
    <w:name w:val="Заголовок 1 Знак"/>
    <w:basedOn w:val="765"/>
    <w:link w:val="756"/>
    <w:uiPriority w:val="9"/>
    <w:pPr>
      <w:pBdr/>
      <w:spacing/>
      <w:ind/>
    </w:pPr>
    <w:rPr>
      <w:rFonts w:ascii="Arial" w:hAnsi="Arial" w:eastAsia="Arial" w:cs="Arial"/>
      <w:sz w:val="40"/>
      <w:szCs w:val="40"/>
    </w:rPr>
  </w:style>
  <w:style w:type="character" w:styleId="769" w:customStyle="1">
    <w:name w:val="Заголовок 2 Знак"/>
    <w:basedOn w:val="765"/>
    <w:link w:val="757"/>
    <w:uiPriority w:val="9"/>
    <w:pPr>
      <w:pBdr/>
      <w:spacing/>
      <w:ind/>
    </w:pPr>
    <w:rPr>
      <w:rFonts w:ascii="Arial" w:hAnsi="Arial" w:eastAsia="Arial" w:cs="Arial"/>
      <w:sz w:val="34"/>
    </w:rPr>
  </w:style>
  <w:style w:type="character" w:styleId="770" w:customStyle="1">
    <w:name w:val="Заголовок 3 Знак"/>
    <w:basedOn w:val="765"/>
    <w:link w:val="758"/>
    <w:uiPriority w:val="9"/>
    <w:pPr>
      <w:pBdr/>
      <w:spacing/>
      <w:ind/>
    </w:pPr>
    <w:rPr>
      <w:rFonts w:ascii="Arial" w:hAnsi="Arial" w:eastAsia="Arial" w:cs="Arial"/>
      <w:sz w:val="30"/>
      <w:szCs w:val="30"/>
    </w:rPr>
  </w:style>
  <w:style w:type="character" w:styleId="771" w:customStyle="1">
    <w:name w:val="Заголовок 4 Знак"/>
    <w:basedOn w:val="765"/>
    <w:link w:val="759"/>
    <w:uiPriority w:val="9"/>
    <w:pPr>
      <w:pBdr/>
      <w:spacing/>
      <w:ind/>
    </w:pPr>
    <w:rPr>
      <w:rFonts w:ascii="Arial" w:hAnsi="Arial" w:eastAsia="Arial" w:cs="Arial"/>
      <w:b/>
      <w:bCs/>
      <w:sz w:val="26"/>
      <w:szCs w:val="26"/>
    </w:rPr>
  </w:style>
  <w:style w:type="character" w:styleId="772" w:customStyle="1">
    <w:name w:val="Заголовок 5 Знак"/>
    <w:basedOn w:val="765"/>
    <w:link w:val="760"/>
    <w:uiPriority w:val="9"/>
    <w:pPr>
      <w:pBdr/>
      <w:spacing/>
      <w:ind/>
    </w:pPr>
    <w:rPr>
      <w:rFonts w:ascii="Arial" w:hAnsi="Arial" w:eastAsia="Arial" w:cs="Arial"/>
      <w:b/>
      <w:bCs/>
      <w:sz w:val="24"/>
      <w:szCs w:val="24"/>
    </w:rPr>
  </w:style>
  <w:style w:type="character" w:styleId="773" w:customStyle="1">
    <w:name w:val="Заголовок 6 Знак"/>
    <w:basedOn w:val="765"/>
    <w:link w:val="761"/>
    <w:uiPriority w:val="9"/>
    <w:pPr>
      <w:pBdr/>
      <w:spacing/>
      <w:ind/>
    </w:pPr>
    <w:rPr>
      <w:rFonts w:ascii="Arial" w:hAnsi="Arial" w:eastAsia="Arial" w:cs="Arial"/>
      <w:b/>
      <w:bCs/>
      <w:sz w:val="22"/>
      <w:szCs w:val="22"/>
    </w:rPr>
  </w:style>
  <w:style w:type="character" w:styleId="774" w:customStyle="1">
    <w:name w:val="Заголовок 7 Знак"/>
    <w:basedOn w:val="765"/>
    <w:link w:val="762"/>
    <w:uiPriority w:val="9"/>
    <w:pPr>
      <w:pBdr/>
      <w:spacing/>
      <w:ind/>
    </w:pPr>
    <w:rPr>
      <w:rFonts w:ascii="Arial" w:hAnsi="Arial" w:eastAsia="Arial" w:cs="Arial"/>
      <w:b/>
      <w:bCs/>
      <w:i/>
      <w:iCs/>
      <w:sz w:val="22"/>
      <w:szCs w:val="22"/>
    </w:rPr>
  </w:style>
  <w:style w:type="character" w:styleId="775" w:customStyle="1">
    <w:name w:val="Заголовок 8 Знак"/>
    <w:basedOn w:val="765"/>
    <w:link w:val="763"/>
    <w:uiPriority w:val="9"/>
    <w:pPr>
      <w:pBdr/>
      <w:spacing/>
      <w:ind/>
    </w:pPr>
    <w:rPr>
      <w:rFonts w:ascii="Arial" w:hAnsi="Arial" w:eastAsia="Arial" w:cs="Arial"/>
      <w:i/>
      <w:iCs/>
      <w:sz w:val="22"/>
      <w:szCs w:val="22"/>
    </w:rPr>
  </w:style>
  <w:style w:type="character" w:styleId="776" w:customStyle="1">
    <w:name w:val="Заголовок 9 Знак"/>
    <w:basedOn w:val="765"/>
    <w:link w:val="764"/>
    <w:uiPriority w:val="9"/>
    <w:pPr>
      <w:pBdr/>
      <w:spacing/>
      <w:ind/>
    </w:pPr>
    <w:rPr>
      <w:rFonts w:ascii="Arial" w:hAnsi="Arial" w:eastAsia="Arial" w:cs="Arial"/>
      <w:i/>
      <w:iCs/>
      <w:sz w:val="21"/>
      <w:szCs w:val="21"/>
    </w:rPr>
  </w:style>
  <w:style w:type="paragraph" w:styleId="777">
    <w:name w:val="List Paragraph"/>
    <w:basedOn w:val="755"/>
    <w:uiPriority w:val="34"/>
    <w:qFormat/>
    <w:pPr>
      <w:pBdr/>
      <w:spacing/>
      <w:ind w:left="720"/>
      <w:contextualSpacing w:val="true"/>
    </w:pPr>
  </w:style>
  <w:style w:type="paragraph" w:styleId="778">
    <w:name w:val="Title"/>
    <w:basedOn w:val="755"/>
    <w:next w:val="755"/>
    <w:link w:val="779"/>
    <w:uiPriority w:val="10"/>
    <w:qFormat/>
    <w:pPr>
      <w:pBdr/>
      <w:spacing w:after="200" w:before="300"/>
      <w:ind/>
      <w:contextualSpacing w:val="true"/>
    </w:pPr>
    <w:rPr>
      <w:sz w:val="48"/>
      <w:szCs w:val="48"/>
    </w:rPr>
  </w:style>
  <w:style w:type="character" w:styleId="779" w:customStyle="1">
    <w:name w:val="Название Знак"/>
    <w:basedOn w:val="765"/>
    <w:link w:val="778"/>
    <w:uiPriority w:val="10"/>
    <w:pPr>
      <w:pBdr/>
      <w:spacing/>
      <w:ind/>
    </w:pPr>
    <w:rPr>
      <w:sz w:val="48"/>
      <w:szCs w:val="48"/>
    </w:rPr>
  </w:style>
  <w:style w:type="paragraph" w:styleId="780">
    <w:name w:val="Subtitle"/>
    <w:basedOn w:val="755"/>
    <w:next w:val="755"/>
    <w:link w:val="781"/>
    <w:uiPriority w:val="11"/>
    <w:qFormat/>
    <w:pPr>
      <w:pBdr/>
      <w:spacing w:after="200" w:before="200"/>
      <w:ind/>
    </w:pPr>
    <w:rPr>
      <w:sz w:val="24"/>
      <w:szCs w:val="24"/>
    </w:rPr>
  </w:style>
  <w:style w:type="character" w:styleId="781" w:customStyle="1">
    <w:name w:val="Подзаголовок Знак"/>
    <w:basedOn w:val="765"/>
    <w:link w:val="780"/>
    <w:uiPriority w:val="11"/>
    <w:pPr>
      <w:pBdr/>
      <w:spacing/>
      <w:ind/>
    </w:pPr>
    <w:rPr>
      <w:sz w:val="24"/>
      <w:szCs w:val="24"/>
    </w:rPr>
  </w:style>
  <w:style w:type="paragraph" w:styleId="782">
    <w:name w:val="Quote"/>
    <w:basedOn w:val="755"/>
    <w:next w:val="755"/>
    <w:link w:val="783"/>
    <w:uiPriority w:val="29"/>
    <w:qFormat/>
    <w:pPr>
      <w:pBdr/>
      <w:spacing/>
      <w:ind w:right="720" w:left="720"/>
    </w:pPr>
    <w:rPr>
      <w:i/>
    </w:rPr>
  </w:style>
  <w:style w:type="character" w:styleId="783" w:customStyle="1">
    <w:name w:val="Цитата 2 Знак"/>
    <w:link w:val="782"/>
    <w:uiPriority w:val="29"/>
    <w:pPr>
      <w:pBdr/>
      <w:spacing/>
      <w:ind/>
    </w:pPr>
    <w:rPr>
      <w:i/>
    </w:rPr>
  </w:style>
  <w:style w:type="paragraph" w:styleId="784">
    <w:name w:val="Intense Quote"/>
    <w:basedOn w:val="755"/>
    <w:next w:val="755"/>
    <w:link w:val="78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785" w:customStyle="1">
    <w:name w:val="Выделенная цитата Знак"/>
    <w:link w:val="784"/>
    <w:uiPriority w:val="30"/>
    <w:pPr>
      <w:pBdr/>
      <w:spacing/>
      <w:ind/>
    </w:pPr>
    <w:rPr>
      <w:i/>
    </w:rPr>
  </w:style>
  <w:style w:type="character" w:styleId="786" w:customStyle="1">
    <w:name w:val="Header Char"/>
    <w:basedOn w:val="765"/>
    <w:uiPriority w:val="99"/>
    <w:pPr>
      <w:pBdr/>
      <w:spacing/>
      <w:ind/>
    </w:pPr>
  </w:style>
  <w:style w:type="character" w:styleId="787" w:customStyle="1">
    <w:name w:val="Footer Char"/>
    <w:basedOn w:val="765"/>
    <w:uiPriority w:val="99"/>
    <w:pPr>
      <w:pBdr/>
      <w:spacing/>
      <w:ind/>
    </w:pPr>
  </w:style>
  <w:style w:type="paragraph" w:styleId="788">
    <w:name w:val="Caption"/>
    <w:basedOn w:val="755"/>
    <w:next w:val="755"/>
    <w:uiPriority w:val="35"/>
    <w:semiHidden/>
    <w:unhideWhenUsed/>
    <w:qFormat/>
    <w:pPr>
      <w:pBdr/>
      <w:spacing w:line="276" w:lineRule="auto"/>
      <w:ind/>
    </w:pPr>
    <w:rPr>
      <w:b/>
      <w:bCs/>
      <w:color w:val="5b9bd5" w:themeColor="accent1"/>
      <w:sz w:val="18"/>
      <w:szCs w:val="18"/>
    </w:rPr>
  </w:style>
  <w:style w:type="character" w:styleId="789" w:customStyle="1">
    <w:name w:val="Caption Char"/>
    <w:uiPriority w:val="99"/>
    <w:pPr>
      <w:pBdr/>
      <w:spacing/>
      <w:ind/>
    </w:pPr>
  </w:style>
  <w:style w:type="table" w:styleId="790" w:customStyle="1">
    <w:name w:val="Table Grid Light"/>
    <w:basedOn w:val="766"/>
    <w:uiPriority w:val="59"/>
    <w:pPr>
      <w:pBdr/>
      <w:spacing w:after="0" w:line="240" w:lineRule="auto"/>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Plain Table 1"/>
    <w:basedOn w:val="766"/>
    <w:uiPriority w:val="59"/>
    <w:pPr>
      <w:pBdr/>
      <w:spacing w:after="0" w:line="240" w:lineRule="auto"/>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Plain Table 2"/>
    <w:basedOn w:val="76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Plain Table 3"/>
    <w:basedOn w:val="766"/>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Plain Table 4"/>
    <w:basedOn w:val="766"/>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Plain Table 5"/>
    <w:basedOn w:val="766"/>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Grid Table 1 Light"/>
    <w:basedOn w:val="766"/>
    <w:uiPriority w:val="99"/>
    <w:pPr>
      <w:pBdr/>
      <w:spacing w:after="0" w:line="240" w:lineRule="auto"/>
      <w:ind/>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Grid Table 1 Light - Accent 1"/>
    <w:basedOn w:val="766"/>
    <w:uiPriority w:val="99"/>
    <w:pPr>
      <w:pBdr/>
      <w:spacing w:after="0" w:line="240" w:lineRule="auto"/>
      <w:ind/>
    </w:pPr>
    <w:tblPr>
      <w:tblStyleRowBandSize w:val="1"/>
      <w:tblStyleColBandSize w:val="1"/>
      <w:tblInd w:w="0" w:type="dxa"/>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Grid Table 1 Light - Accent 2"/>
    <w:basedOn w:val="766"/>
    <w:uiPriority w:val="99"/>
    <w:pPr>
      <w:pBdr/>
      <w:spacing w:after="0" w:line="240" w:lineRule="auto"/>
      <w:ind/>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Grid Table 1 Light - Accent 3"/>
    <w:basedOn w:val="766"/>
    <w:uiPriority w:val="99"/>
    <w:pPr>
      <w:pBdr/>
      <w:spacing w:after="0" w:line="240" w:lineRule="auto"/>
      <w:ind/>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Grid Table 1 Light - Accent 4"/>
    <w:basedOn w:val="766"/>
    <w:uiPriority w:val="99"/>
    <w:pPr>
      <w:pBdr/>
      <w:spacing w:after="0" w:line="240" w:lineRule="auto"/>
      <w:ind/>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Grid Table 1 Light - Accent 5"/>
    <w:basedOn w:val="766"/>
    <w:uiPriority w:val="99"/>
    <w:pPr>
      <w:pBdr/>
      <w:spacing w:after="0" w:line="240" w:lineRule="auto"/>
      <w:ind/>
    </w:pPr>
    <w:tblPr>
      <w:tblStyleRowBandSize w:val="1"/>
      <w:tblStyleColBandSize w:val="1"/>
      <w:tblInd w:w="0" w:type="dxa"/>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Grid Table 1 Light - Accent 6"/>
    <w:basedOn w:val="766"/>
    <w:uiPriority w:val="99"/>
    <w:pPr>
      <w:pBdr/>
      <w:spacing w:after="0" w:line="240" w:lineRule="auto"/>
      <w:ind/>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2"/>
    <w:basedOn w:val="766"/>
    <w:uiPriority w:val="99"/>
    <w:pPr>
      <w:pBdr/>
      <w:spacing w:after="0" w:line="240" w:lineRule="auto"/>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Grid Table 2 - Accent 1"/>
    <w:basedOn w:val="766"/>
    <w:uiPriority w:val="99"/>
    <w:pPr>
      <w:pBdr/>
      <w:spacing w:after="0" w:line="240" w:lineRule="auto"/>
      <w:ind/>
    </w:pPr>
    <w:tblPr>
      <w:tblStyleRowBandSize w:val="1"/>
      <w:tblStyleColBandSize w:val="1"/>
      <w:tblInd w:w="0" w:type="dxa"/>
      <w:tblBorders>
        <w:bottom w:val="single" w:color="68a2d8" w:themeColor="accent1" w:themeTint="EA" w:sz="4" w:space="0"/>
        <w:insideH w:val="single" w:color="68a2d8" w:themeColor="accent1" w:themeTint="EA" w:sz="4" w:space="0"/>
        <w:insideV w:val="single" w:color="68a2d8"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deaf6" w:themeColor="accent1" w:themeTint="34" w:fill="auto"/>
        <w:tcBorders/>
      </w:tcPr>
    </w:tblStylePr>
    <w:tblStylePr w:type="band1Vert">
      <w:rPr>
        <w:rFonts w:ascii="Arial" w:hAnsi="Arial"/>
        <w:color w:val="404040"/>
        <w:sz w:val="22"/>
      </w:rPr>
      <w:pPr>
        <w:pBdr/>
        <w:spacing/>
        <w:ind/>
      </w:pPr>
      <w:tblPr>
        <w:tblBorders/>
      </w:tblPr>
      <w:tcPr>
        <w:shd w:val="clear" w:color="ddeaf6"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2 - Accent 2"/>
    <w:basedOn w:val="766"/>
    <w:uiPriority w:val="99"/>
    <w:pPr>
      <w:pBdr/>
      <w:spacing w:after="0" w:line="240" w:lineRule="auto"/>
      <w:ind/>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be5d6" w:themeColor="accent2" w:themeTint="32" w:fill="auto"/>
        <w:tcBorders/>
      </w:tcPr>
    </w:tblStylePr>
    <w:tblStylePr w:type="band1Vert">
      <w:rPr>
        <w:rFonts w:ascii="Arial" w:hAnsi="Arial"/>
        <w:color w:val="404040"/>
        <w:sz w:val="22"/>
      </w:rPr>
      <w:pPr>
        <w:pBdr/>
        <w:spacing/>
        <w:ind/>
      </w:pPr>
      <w:tblPr>
        <w:tblBorders/>
      </w:tblPr>
      <w:tcPr>
        <w:shd w:val="clear" w:color="fbe5d6"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Grid Table 2 - Accent 3"/>
    <w:basedOn w:val="766"/>
    <w:uiPriority w:val="99"/>
    <w:pPr>
      <w:pBdr/>
      <w:spacing w:after="0" w:line="240" w:lineRule="auto"/>
      <w:ind/>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cecec" w:themeColor="accent3" w:themeTint="34" w:fill="auto"/>
        <w:tcBorders/>
      </w:tcPr>
    </w:tblStylePr>
    <w:tblStylePr w:type="band1Vert">
      <w:rPr>
        <w:rFonts w:ascii="Arial" w:hAnsi="Arial"/>
        <w:color w:val="404040"/>
        <w:sz w:val="22"/>
      </w:rPr>
      <w:pPr>
        <w:pBdr/>
        <w:spacing/>
        <w:ind/>
      </w:pPr>
      <w:tblPr>
        <w:tblBorders/>
      </w:tblPr>
      <w:tcPr>
        <w:shd w:val="clear" w:color="ecece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2 - Accent 4"/>
    <w:basedOn w:val="766"/>
    <w:uiPriority w:val="99"/>
    <w:pPr>
      <w:pBdr/>
      <w:spacing w:after="0" w:line="240" w:lineRule="auto"/>
      <w:ind/>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ff2cb" w:themeColor="accent4" w:themeTint="34" w:fill="auto"/>
        <w:tcBorders/>
      </w:tcPr>
    </w:tblStylePr>
    <w:tblStylePr w:type="band1Vert">
      <w:rPr>
        <w:rFonts w:ascii="Arial" w:hAnsi="Arial"/>
        <w:color w:val="404040"/>
        <w:sz w:val="22"/>
      </w:rPr>
      <w:pPr>
        <w:pBdr/>
        <w:spacing/>
        <w:ind/>
      </w:pPr>
      <w:tblPr>
        <w:tblBorders/>
      </w:tblPr>
      <w:tcPr>
        <w:shd w:val="clear" w:color="fff2cb"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Grid Table 2 - Accent 5"/>
    <w:basedOn w:val="766"/>
    <w:uiPriority w:val="99"/>
    <w:pPr>
      <w:pBdr/>
      <w:spacing w:after="0" w:line="240" w:lineRule="auto"/>
      <w:ind/>
    </w:pPr>
    <w:tblPr>
      <w:tblStyleRowBandSize w:val="1"/>
      <w:tblStyleColBandSize w:val="1"/>
      <w:tblInd w:w="0" w:type="dxa"/>
      <w:tblBorders>
        <w:bottom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8e2f3" w:themeColor="accent5" w:themeTint="34" w:fill="auto"/>
        <w:tcBorders/>
      </w:tcPr>
    </w:tblStylePr>
    <w:tblStylePr w:type="band1Vert">
      <w:rPr>
        <w:rFonts w:ascii="Arial" w:hAnsi="Arial"/>
        <w:color w:val="404040"/>
        <w:sz w:val="22"/>
      </w:rPr>
      <w:pPr>
        <w:pBdr/>
        <w:spacing/>
        <w:ind/>
      </w:pPr>
      <w:tblPr>
        <w:tblBorders/>
      </w:tblPr>
      <w:tcPr>
        <w:shd w:val="clear" w:color="d8e2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472c4"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2 - Accent 6"/>
    <w:basedOn w:val="766"/>
    <w:uiPriority w:val="99"/>
    <w:pPr>
      <w:pBdr/>
      <w:spacing w:after="0" w:line="240" w:lineRule="auto"/>
      <w:ind/>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1efd8" w:themeColor="accent6" w:themeTint="34" w:fill="auto"/>
        <w:tcBorders/>
      </w:tcPr>
    </w:tblStylePr>
    <w:tblStylePr w:type="band1Vert">
      <w:rPr>
        <w:rFonts w:ascii="Arial" w:hAnsi="Arial"/>
        <w:color w:val="404040"/>
        <w:sz w:val="22"/>
      </w:rPr>
      <w:pPr>
        <w:pBdr/>
        <w:spacing/>
        <w:ind/>
      </w:pPr>
      <w:tblPr>
        <w:tblBorders/>
      </w:tblPr>
      <w:tcPr>
        <w:shd w:val="clear" w:color="e1ef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3"/>
    <w:basedOn w:val="766"/>
    <w:uiPriority w:val="99"/>
    <w:pPr>
      <w:pBdr/>
      <w:spacing w:after="0" w:line="240" w:lineRule="auto"/>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3 - Accent 1"/>
    <w:basedOn w:val="766"/>
    <w:uiPriority w:val="99"/>
    <w:pPr>
      <w:pBdr/>
      <w:spacing w:after="0" w:line="240" w:lineRule="auto"/>
      <w:ind/>
    </w:pPr>
    <w:tblPr>
      <w:tblStyleRowBandSize w:val="1"/>
      <w:tblStyleColBandSize w:val="1"/>
      <w:tblInd w:w="0" w:type="dxa"/>
      <w:tblBorders>
        <w:bottom w:val="single" w:color="68a2d8" w:themeColor="accent1" w:themeTint="EA" w:sz="4" w:space="0"/>
        <w:insideH w:val="single" w:color="68a2d8" w:themeColor="accent1" w:themeTint="EA" w:sz="4" w:space="0"/>
        <w:insideV w:val="single" w:color="68a2d8"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deaf6" w:themeColor="accent1" w:themeTint="34" w:fill="auto"/>
        <w:tcBorders/>
      </w:tcPr>
    </w:tblStylePr>
    <w:tblStylePr w:type="band1Vert">
      <w:rPr>
        <w:rFonts w:ascii="Arial" w:hAnsi="Arial"/>
        <w:color w:val="404040"/>
        <w:sz w:val="22"/>
      </w:rPr>
      <w:pPr>
        <w:pBdr/>
        <w:spacing/>
        <w:ind/>
      </w:pPr>
      <w:tblPr>
        <w:tblBorders/>
      </w:tblPr>
      <w:tcPr>
        <w:shd w:val="clear" w:color="ddeaf6"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3 - Accent 2"/>
    <w:basedOn w:val="766"/>
    <w:uiPriority w:val="99"/>
    <w:pPr>
      <w:pBdr/>
      <w:spacing w:after="0" w:line="240" w:lineRule="auto"/>
      <w:ind/>
    </w:pPr>
    <w:tblPr>
      <w:tblStyleRowBandSize w:val="1"/>
      <w:tblStyleColBandSize w:val="1"/>
      <w:tblInd w:w="0" w:type="dxa"/>
      <w:tblBorders>
        <w:bottom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be5d6" w:themeColor="accent2" w:themeTint="32" w:fill="auto"/>
        <w:tcBorders/>
      </w:tcPr>
    </w:tblStylePr>
    <w:tblStylePr w:type="band1Vert">
      <w:rPr>
        <w:rFonts w:ascii="Arial" w:hAnsi="Arial"/>
        <w:color w:val="404040"/>
        <w:sz w:val="22"/>
      </w:rPr>
      <w:pPr>
        <w:pBdr/>
        <w:spacing/>
        <w:ind/>
      </w:pPr>
      <w:tblPr>
        <w:tblBorders/>
      </w:tblPr>
      <w:tcPr>
        <w:shd w:val="clear" w:color="fbe5d6"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Grid Table 3 - Accent 3"/>
    <w:basedOn w:val="766"/>
    <w:uiPriority w:val="99"/>
    <w:pPr>
      <w:pBdr/>
      <w:spacing w:after="0" w:line="240" w:lineRule="auto"/>
      <w:ind/>
    </w:pPr>
    <w:tblPr>
      <w:tblStyleRowBandSize w:val="1"/>
      <w:tblStyleColBandSize w:val="1"/>
      <w:tblInd w:w="0" w:type="dxa"/>
      <w:tblBorders>
        <w:bottom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cecec" w:themeColor="accent3" w:themeTint="34" w:fill="auto"/>
        <w:tcBorders/>
      </w:tcPr>
    </w:tblStylePr>
    <w:tblStylePr w:type="band1Vert">
      <w:rPr>
        <w:rFonts w:ascii="Arial" w:hAnsi="Arial"/>
        <w:color w:val="404040"/>
        <w:sz w:val="22"/>
      </w:rPr>
      <w:pPr>
        <w:pBdr/>
        <w:spacing/>
        <w:ind/>
      </w:pPr>
      <w:tblPr>
        <w:tblBorders/>
      </w:tblPr>
      <w:tcPr>
        <w:shd w:val="clear" w:color="ecece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3 - Accent 4"/>
    <w:basedOn w:val="766"/>
    <w:uiPriority w:val="99"/>
    <w:pPr>
      <w:pBdr/>
      <w:spacing w:after="0" w:line="240" w:lineRule="auto"/>
      <w:ind/>
    </w:pPr>
    <w:tblPr>
      <w:tblStyleRowBandSize w:val="1"/>
      <w:tblStyleColBandSize w:val="1"/>
      <w:tblInd w:w="0" w:type="dxa"/>
      <w:tblBorders>
        <w:bottom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ff2cb" w:themeColor="accent4" w:themeTint="34" w:fill="auto"/>
        <w:tcBorders/>
      </w:tcPr>
    </w:tblStylePr>
    <w:tblStylePr w:type="band1Vert">
      <w:rPr>
        <w:rFonts w:ascii="Arial" w:hAnsi="Arial"/>
        <w:color w:val="404040"/>
        <w:sz w:val="22"/>
      </w:rPr>
      <w:pPr>
        <w:pBdr/>
        <w:spacing/>
        <w:ind/>
      </w:pPr>
      <w:tblPr>
        <w:tblBorders/>
      </w:tblPr>
      <w:tcPr>
        <w:shd w:val="clear" w:color="fff2cb"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Grid Table 3 - Accent 5"/>
    <w:basedOn w:val="766"/>
    <w:uiPriority w:val="99"/>
    <w:pPr>
      <w:pBdr/>
      <w:spacing w:after="0" w:line="240" w:lineRule="auto"/>
      <w:ind/>
    </w:pPr>
    <w:tblPr>
      <w:tblStyleRowBandSize w:val="1"/>
      <w:tblStyleColBandSize w:val="1"/>
      <w:tblInd w:w="0" w:type="dxa"/>
      <w:tblBorders>
        <w:bottom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8e2f3" w:themeColor="accent5" w:themeTint="34" w:fill="auto"/>
        <w:tcBorders/>
      </w:tcPr>
    </w:tblStylePr>
    <w:tblStylePr w:type="band1Vert">
      <w:rPr>
        <w:rFonts w:ascii="Arial" w:hAnsi="Arial"/>
        <w:color w:val="404040"/>
        <w:sz w:val="22"/>
      </w:rPr>
      <w:pPr>
        <w:pBdr/>
        <w:spacing/>
        <w:ind/>
      </w:pPr>
      <w:tblPr>
        <w:tblBorders/>
      </w:tblPr>
      <w:tcPr>
        <w:shd w:val="clear" w:color="d8e2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3 - Accent 6"/>
    <w:basedOn w:val="766"/>
    <w:uiPriority w:val="99"/>
    <w:pPr>
      <w:pBdr/>
      <w:spacing w:after="0" w:line="240" w:lineRule="auto"/>
      <w:ind/>
    </w:pPr>
    <w:tblPr>
      <w:tblStyleRowBandSize w:val="1"/>
      <w:tblStyleColBandSize w:val="1"/>
      <w:tblInd w:w="0" w:type="dxa"/>
      <w:tblBorders>
        <w:bottom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1efd8" w:themeColor="accent6" w:themeTint="34" w:fill="auto"/>
        <w:tcBorders/>
      </w:tcPr>
    </w:tblStylePr>
    <w:tblStylePr w:type="band1Vert">
      <w:rPr>
        <w:rFonts w:ascii="Arial" w:hAnsi="Arial"/>
        <w:color w:val="404040"/>
        <w:sz w:val="22"/>
      </w:rPr>
      <w:pPr>
        <w:pBdr/>
        <w:spacing/>
        <w:ind/>
      </w:pPr>
      <w:tblPr>
        <w:tblBorders/>
      </w:tblPr>
      <w:tcPr>
        <w:shd w:val="clear" w:color="e1ef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4"/>
    <w:basedOn w:val="766"/>
    <w:uiPriority w:val="59"/>
    <w:pPr>
      <w:pBdr/>
      <w:spacing w:after="0" w:line="240" w:lineRule="auto"/>
      <w:ind/>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4 - Accent 1"/>
    <w:basedOn w:val="766"/>
    <w:uiPriority w:val="59"/>
    <w:pPr>
      <w:pBdr/>
      <w:spacing w:after="0" w:line="240" w:lineRule="auto"/>
      <w:ind/>
    </w:pPr>
    <w:tblPr>
      <w:tblStyleRowBandSize w:val="1"/>
      <w:tblStyleColBandSize w:val="1"/>
      <w:tblInd w:w="0" w:type="dxa"/>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eebf6" w:themeColor="accent1" w:themeTint="32" w:fill="auto"/>
        <w:tcBorders/>
      </w:tcPr>
    </w:tblStylePr>
    <w:tblStylePr w:type="band1Vert">
      <w:rPr>
        <w:rFonts w:ascii="Arial" w:hAnsi="Arial"/>
        <w:color w:val="404040"/>
        <w:sz w:val="22"/>
      </w:rPr>
      <w:pPr>
        <w:pBdr/>
        <w:spacing/>
        <w:ind/>
      </w:pPr>
      <w:tblPr>
        <w:tblBorders/>
      </w:tblPr>
      <w:tcPr>
        <w:shd w:val="clear" w:color="deebf6" w:themeColor="accent1"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68a2d8" w:themeColor="accent1" w:themeTint="EA" w:fill="auto"/>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68a2d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4 - Accent 2"/>
    <w:basedOn w:val="766"/>
    <w:uiPriority w:val="59"/>
    <w:pPr>
      <w:pBdr/>
      <w:spacing w:after="0" w:line="240" w:lineRule="auto"/>
      <w:ind/>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be5d6" w:themeColor="accent2" w:themeTint="32" w:fill="auto"/>
        <w:tcBorders/>
      </w:tcPr>
    </w:tblStylePr>
    <w:tblStylePr w:type="band1Vert">
      <w:rPr>
        <w:rFonts w:ascii="Arial" w:hAnsi="Arial"/>
        <w:color w:val="404040"/>
        <w:sz w:val="22"/>
      </w:rPr>
      <w:pPr>
        <w:pBdr/>
        <w:spacing/>
        <w:ind/>
      </w:pPr>
      <w:tblPr>
        <w:tblBorders/>
      </w:tblPr>
      <w:tcPr>
        <w:shd w:val="clear" w:color="fbe5d6"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auto"/>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4 - Accent 3"/>
    <w:basedOn w:val="766"/>
    <w:uiPriority w:val="59"/>
    <w:pPr>
      <w:pBdr/>
      <w:spacing w:after="0" w:line="240" w:lineRule="auto"/>
      <w:ind/>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cecec" w:themeColor="accent3" w:themeTint="34" w:fill="auto"/>
        <w:tcBorders/>
      </w:tcPr>
    </w:tblStylePr>
    <w:tblStylePr w:type="band1Vert">
      <w:rPr>
        <w:rFonts w:ascii="Arial" w:hAnsi="Arial"/>
        <w:color w:val="404040"/>
        <w:sz w:val="22"/>
      </w:rPr>
      <w:pPr>
        <w:pBdr/>
        <w:spacing/>
        <w:ind/>
      </w:pPr>
      <w:tblPr>
        <w:tblBorders/>
      </w:tblPr>
      <w:tcPr>
        <w:shd w:val="clear" w:color="ecece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uto"/>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4 - Accent 4"/>
    <w:basedOn w:val="766"/>
    <w:uiPriority w:val="59"/>
    <w:pPr>
      <w:pBdr/>
      <w:spacing w:after="0" w:line="240" w:lineRule="auto"/>
      <w:ind/>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ff2cb" w:themeColor="accent4" w:themeTint="34" w:fill="auto"/>
        <w:tcBorders/>
      </w:tcPr>
    </w:tblStylePr>
    <w:tblStylePr w:type="band1Vert">
      <w:rPr>
        <w:rFonts w:ascii="Arial" w:hAnsi="Arial"/>
        <w:color w:val="404040"/>
        <w:sz w:val="22"/>
      </w:rPr>
      <w:pPr>
        <w:pBdr/>
        <w:spacing/>
        <w:ind/>
      </w:pPr>
      <w:tblPr>
        <w:tblBorders/>
      </w:tblPr>
      <w:tcPr>
        <w:shd w:val="clear" w:color="fff2cb"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auto"/>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4 - Accent 5"/>
    <w:basedOn w:val="766"/>
    <w:uiPriority w:val="59"/>
    <w:pPr>
      <w:pBdr/>
      <w:spacing w:after="0" w:line="240" w:lineRule="auto"/>
      <w:ind/>
    </w:pPr>
    <w:tblPr>
      <w:tblStyleRowBandSize w:val="1"/>
      <w:tblStyleColBandSize w:val="1"/>
      <w:tblInd w:w="0" w:type="dxa"/>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8e2f3" w:themeColor="accent5" w:themeTint="34" w:fill="auto"/>
        <w:tcBorders/>
      </w:tcPr>
    </w:tblStylePr>
    <w:tblStylePr w:type="band1Vert">
      <w:rPr>
        <w:rFonts w:ascii="Arial" w:hAnsi="Arial"/>
        <w:color w:val="404040"/>
        <w:sz w:val="22"/>
      </w:rPr>
      <w:pPr>
        <w:pBdr/>
        <w:spacing/>
        <w:ind/>
      </w:pPr>
      <w:tblPr>
        <w:tblBorders/>
      </w:tblPr>
      <w:tcPr>
        <w:shd w:val="clear" w:color="d8e2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5" w:fill="auto"/>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4 - Accent 6"/>
    <w:basedOn w:val="766"/>
    <w:uiPriority w:val="59"/>
    <w:pPr>
      <w:pBdr/>
      <w:spacing w:after="0" w:line="240" w:lineRule="auto"/>
      <w:ind/>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1efd8" w:themeColor="accent6" w:themeTint="34" w:fill="auto"/>
        <w:tcBorders/>
      </w:tcPr>
    </w:tblStylePr>
    <w:tblStylePr w:type="band1Vert">
      <w:rPr>
        <w:rFonts w:ascii="Arial" w:hAnsi="Arial"/>
        <w:color w:val="404040"/>
        <w:sz w:val="22"/>
      </w:rPr>
      <w:pPr>
        <w:pBdr/>
        <w:spacing/>
        <w:ind/>
      </w:pPr>
      <w:tblPr>
        <w:tblBorders/>
      </w:tblPr>
      <w:tcPr>
        <w:shd w:val="clear" w:color="e1ef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auto"/>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5 Dark"/>
    <w:basedOn w:val="766"/>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auto"/>
      <w:tblCellMar>
        <w:left w:w="108" w:type="dxa"/>
        <w:top w:w="0" w:type="dxa"/>
        <w:right w:w="108" w:type="dxa"/>
        <w:bottom w:w="0" w:type="dxa"/>
      </w:tblCellMar>
    </w:tblPr>
    <w:tcPr>
      <w:tcBorders/>
    </w:tcPr>
    <w:tblStylePr w:type="band1Horz">
      <w:pPr>
        <w:pBdr/>
        <w:spacing/>
        <w:ind/>
      </w:pPr>
      <w:tblPr>
        <w:tblBorders/>
      </w:tblPr>
      <w:tcPr>
        <w:shd w:val="clear" w:color="8a8a8a" w:themeColor="text1" w:themeTint="75" w:fill="auto"/>
        <w:tcBorders/>
      </w:tcPr>
    </w:tblStylePr>
    <w:tblStylePr w:type="band1Vert">
      <w:pPr>
        <w:pBdr/>
        <w:spacing/>
        <w:ind/>
      </w:pPr>
      <w:tblPr>
        <w:tblBorders/>
      </w:tblPr>
      <w:tcPr>
        <w:shd w:val="clear" w:color="8a8a8a" w:themeColor="tex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auto"/>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rFonts w:ascii="Arial" w:hAnsi="Arial"/>
        <w:b/>
        <w:color w:val="ffffff"/>
        <w:sz w:val="22"/>
      </w:rPr>
      <w:pPr>
        <w:pBdr/>
        <w:spacing/>
        <w:ind/>
      </w:pPr>
      <w:tblPr>
        <w:tblBorders/>
      </w:tblPr>
      <w:tcPr>
        <w:shd w:val="clear" w:color="000000" w:themeColor="text1" w:fill="auto"/>
        <w:tcBorders/>
      </w:tcPr>
    </w:tblStylePr>
    <w:tblStylePr w:type="lastRow">
      <w:rPr>
        <w:rFonts w:ascii="Arial" w:hAnsi="Arial"/>
        <w:b/>
        <w:color w:val="ffffff"/>
        <w:sz w:val="22"/>
      </w:rPr>
      <w:pPr>
        <w:pBdr/>
        <w:spacing/>
        <w:ind/>
      </w:pPr>
      <w:tblPr>
        <w:tblBorders/>
      </w:tblPr>
      <w:tcPr>
        <w:shd w:val="clear" w:color="000000" w:themeColor="tex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5 Dark- Accent 1"/>
    <w:basedOn w:val="766"/>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auto"/>
      <w:tblCellMar>
        <w:left w:w="108" w:type="dxa"/>
        <w:top w:w="0" w:type="dxa"/>
        <w:right w:w="108" w:type="dxa"/>
        <w:bottom w:w="0" w:type="dxa"/>
      </w:tblCellMar>
    </w:tblPr>
    <w:tcPr>
      <w:tcBorders/>
    </w:tcPr>
    <w:tblStylePr w:type="band1Horz">
      <w:pPr>
        <w:pBdr/>
        <w:spacing/>
        <w:ind/>
      </w:pPr>
      <w:tblPr>
        <w:tblBorders/>
      </w:tblPr>
      <w:tcPr>
        <w:shd w:val="clear" w:color="b3d0eb" w:themeColor="accent1" w:themeTint="75" w:fill="auto"/>
        <w:tcBorders/>
      </w:tcPr>
    </w:tblStylePr>
    <w:tblStylePr w:type="band1Vert">
      <w:pPr>
        <w:pBdr/>
        <w:spacing/>
        <w:ind/>
      </w:pPr>
      <w:tblPr>
        <w:tblBorders/>
      </w:tblPr>
      <w:tcPr>
        <w:shd w:val="clear" w:color="b3d0eb" w:themeColor="accen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1" w:fill="auto"/>
        <w:tcBorders/>
      </w:tcPr>
    </w:tblStylePr>
    <w:tblStylePr w:type="firstRow">
      <w:rPr>
        <w:rFonts w:ascii="Arial" w:hAnsi="Arial"/>
        <w:b/>
        <w:color w:val="ffffff"/>
        <w:sz w:val="22"/>
      </w:rPr>
      <w:pPr>
        <w:pBdr/>
        <w:spacing/>
        <w:ind/>
      </w:pPr>
      <w:tblPr>
        <w:tblBorders/>
      </w:tblPr>
      <w:tcPr>
        <w:shd w:val="clear" w:color="5b9bd5" w:themeColor="accent1" w:fill="auto"/>
        <w:tcBorders/>
      </w:tcPr>
    </w:tblStylePr>
    <w:tblStylePr w:type="lastCol">
      <w:rPr>
        <w:rFonts w:ascii="Arial" w:hAnsi="Arial"/>
        <w:b/>
        <w:color w:val="ffffff"/>
        <w:sz w:val="22"/>
      </w:rPr>
      <w:pPr>
        <w:pBdr/>
        <w:spacing/>
        <w:ind/>
      </w:pPr>
      <w:tblPr>
        <w:tblBorders/>
      </w:tblPr>
      <w:tcPr>
        <w:shd w:val="clear" w:color="5b9bd5" w:themeColor="accent1" w:fill="auto"/>
        <w:tcBorders/>
      </w:tcPr>
    </w:tblStylePr>
    <w:tblStylePr w:type="lastRow">
      <w:rPr>
        <w:rFonts w:ascii="Arial" w:hAnsi="Arial"/>
        <w:b/>
        <w:color w:val="ffffff"/>
        <w:sz w:val="22"/>
      </w:rPr>
      <w:pPr>
        <w:pBdr/>
        <w:spacing/>
        <w:ind/>
      </w:pPr>
      <w:tblPr>
        <w:tblBorders/>
      </w:tblPr>
      <w:tcPr>
        <w:shd w:val="clear" w:color="5b9bd5" w:themeColor="accen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5 Dark - Accent 2"/>
    <w:basedOn w:val="766"/>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auto"/>
      <w:tblCellMar>
        <w:left w:w="108" w:type="dxa"/>
        <w:top w:w="0" w:type="dxa"/>
        <w:right w:w="108" w:type="dxa"/>
        <w:bottom w:w="0" w:type="dxa"/>
      </w:tblCellMar>
    </w:tblPr>
    <w:tcPr>
      <w:tcBorders/>
    </w:tcPr>
    <w:tblStylePr w:type="band1Horz">
      <w:pPr>
        <w:pBdr/>
        <w:spacing/>
        <w:ind/>
      </w:pPr>
      <w:tblPr>
        <w:tblBorders/>
      </w:tblPr>
      <w:tcPr>
        <w:shd w:val="clear" w:color="f6c3a0" w:themeColor="accent2" w:themeTint="75" w:fill="auto"/>
        <w:tcBorders/>
      </w:tcPr>
    </w:tblStylePr>
    <w:tblStylePr w:type="band1Vert">
      <w:pPr>
        <w:pBdr/>
        <w:spacing/>
        <w:ind/>
      </w:pPr>
      <w:tblPr>
        <w:tblBorders/>
      </w:tblPr>
      <w:tcPr>
        <w:shd w:val="clear" w:color="f6c3a0" w:themeColor="accent2"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auto"/>
        <w:tcBorders/>
      </w:tcPr>
    </w:tblStylePr>
    <w:tblStylePr w:type="firstRow">
      <w:rPr>
        <w:rFonts w:ascii="Arial" w:hAnsi="Arial"/>
        <w:b/>
        <w:color w:val="ffffff"/>
        <w:sz w:val="22"/>
      </w:rPr>
      <w:pPr>
        <w:pBdr/>
        <w:spacing/>
        <w:ind/>
      </w:pPr>
      <w:tblPr>
        <w:tblBorders/>
      </w:tblPr>
      <w:tcPr>
        <w:shd w:val="clear" w:color="ed7d31" w:themeColor="accent2" w:fill="auto"/>
        <w:tcBorders/>
      </w:tcPr>
    </w:tblStylePr>
    <w:tblStylePr w:type="lastCol">
      <w:rPr>
        <w:rFonts w:ascii="Arial" w:hAnsi="Arial"/>
        <w:b/>
        <w:color w:val="ffffff"/>
        <w:sz w:val="22"/>
      </w:rPr>
      <w:pPr>
        <w:pBdr/>
        <w:spacing/>
        <w:ind/>
      </w:pPr>
      <w:tblPr>
        <w:tblBorders/>
      </w:tblPr>
      <w:tcPr>
        <w:shd w:val="clear" w:color="ed7d31" w:themeColor="accent2" w:fill="auto"/>
        <w:tcBorders/>
      </w:tcPr>
    </w:tblStylePr>
    <w:tblStylePr w:type="lastRow">
      <w:rPr>
        <w:rFonts w:ascii="Arial" w:hAnsi="Arial"/>
        <w:b/>
        <w:color w:val="ffffff"/>
        <w:sz w:val="22"/>
      </w:rPr>
      <w:pPr>
        <w:pBdr/>
        <w:spacing/>
        <w:ind/>
      </w:pPr>
      <w:tblPr>
        <w:tblBorders/>
      </w:tblPr>
      <w:tcPr>
        <w:shd w:val="clear" w:color="ed7d31" w:themeColor="accent2"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5 Dark - Accent 3"/>
    <w:basedOn w:val="766"/>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auto"/>
      <w:tblCellMar>
        <w:left w:w="108" w:type="dxa"/>
        <w:top w:w="0" w:type="dxa"/>
        <w:right w:w="108" w:type="dxa"/>
        <w:bottom w:w="0" w:type="dxa"/>
      </w:tblCellMar>
    </w:tblPr>
    <w:tcPr>
      <w:tcBorders/>
    </w:tcPr>
    <w:tblStylePr w:type="band1Horz">
      <w:pPr>
        <w:pBdr/>
        <w:spacing/>
        <w:ind/>
      </w:pPr>
      <w:tblPr>
        <w:tblBorders/>
      </w:tblPr>
      <w:tcPr>
        <w:shd w:val="clear" w:color="d5d5d5" w:themeColor="accent3" w:themeTint="75" w:fill="auto"/>
        <w:tcBorders/>
      </w:tcPr>
    </w:tblStylePr>
    <w:tblStylePr w:type="band1Vert">
      <w:pPr>
        <w:pBdr/>
        <w:spacing/>
        <w:ind/>
      </w:pPr>
      <w:tblPr>
        <w:tblBorders/>
      </w:tblPr>
      <w:tcPr>
        <w:shd w:val="clear" w:color="d5d5d5" w:themeColor="accent3"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uto"/>
        <w:tcBorders/>
      </w:tcPr>
    </w:tblStylePr>
    <w:tblStylePr w:type="firstRow">
      <w:rPr>
        <w:rFonts w:ascii="Arial" w:hAnsi="Arial"/>
        <w:b/>
        <w:color w:val="ffffff"/>
        <w:sz w:val="22"/>
      </w:rPr>
      <w:pPr>
        <w:pBdr/>
        <w:spacing/>
        <w:ind/>
      </w:pPr>
      <w:tblPr>
        <w:tblBorders/>
      </w:tblPr>
      <w:tcPr>
        <w:shd w:val="clear" w:color="a5a5a5" w:themeColor="accent3" w:fill="auto"/>
        <w:tcBorders/>
      </w:tcPr>
    </w:tblStylePr>
    <w:tblStylePr w:type="lastCol">
      <w:rPr>
        <w:rFonts w:ascii="Arial" w:hAnsi="Arial"/>
        <w:b/>
        <w:color w:val="ffffff"/>
        <w:sz w:val="22"/>
      </w:rPr>
      <w:pPr>
        <w:pBdr/>
        <w:spacing/>
        <w:ind/>
      </w:pPr>
      <w:tblPr>
        <w:tblBorders/>
      </w:tblPr>
      <w:tcPr>
        <w:shd w:val="clear" w:color="a5a5a5" w:themeColor="accent3" w:fill="auto"/>
        <w:tcBorders/>
      </w:tcPr>
    </w:tblStylePr>
    <w:tblStylePr w:type="lastRow">
      <w:rPr>
        <w:rFonts w:ascii="Arial" w:hAnsi="Arial"/>
        <w:b/>
        <w:color w:val="ffffff"/>
        <w:sz w:val="22"/>
      </w:rPr>
      <w:pPr>
        <w:pBdr/>
        <w:spacing/>
        <w:ind/>
      </w:pPr>
      <w:tblPr>
        <w:tblBorders/>
      </w:tblPr>
      <w:tcPr>
        <w:shd w:val="clear" w:color="a5a5a5" w:themeColor="accent3"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5 Dark- Accent 4"/>
    <w:basedOn w:val="766"/>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auto"/>
      <w:tblCellMar>
        <w:left w:w="108" w:type="dxa"/>
        <w:top w:w="0" w:type="dxa"/>
        <w:right w:w="108" w:type="dxa"/>
        <w:bottom w:w="0" w:type="dxa"/>
      </w:tblCellMar>
    </w:tblPr>
    <w:tcPr>
      <w:tcBorders/>
    </w:tcPr>
    <w:tblStylePr w:type="band1Horz">
      <w:pPr>
        <w:pBdr/>
        <w:spacing/>
        <w:ind/>
      </w:pPr>
      <w:tblPr>
        <w:tblBorders/>
      </w:tblPr>
      <w:tcPr>
        <w:shd w:val="clear" w:color="ffe28a" w:themeColor="accent4" w:themeTint="75" w:fill="auto"/>
        <w:tcBorders/>
      </w:tcPr>
    </w:tblStylePr>
    <w:tblStylePr w:type="band1Vert">
      <w:pPr>
        <w:pBdr/>
        <w:spacing/>
        <w:ind/>
      </w:pPr>
      <w:tblPr>
        <w:tblBorders/>
      </w:tblPr>
      <w:tcPr>
        <w:shd w:val="clear" w:color="ffe28a" w:themeColor="accent4"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auto"/>
        <w:tcBorders/>
      </w:tcPr>
    </w:tblStylePr>
    <w:tblStylePr w:type="firstRow">
      <w:rPr>
        <w:rFonts w:ascii="Arial" w:hAnsi="Arial"/>
        <w:b/>
        <w:color w:val="ffffff"/>
        <w:sz w:val="22"/>
      </w:rPr>
      <w:pPr>
        <w:pBdr/>
        <w:spacing/>
        <w:ind/>
      </w:pPr>
      <w:tblPr>
        <w:tblBorders/>
      </w:tblPr>
      <w:tcPr>
        <w:shd w:val="clear" w:color="ffc000" w:themeColor="accent4" w:fill="auto"/>
        <w:tcBorders/>
      </w:tcPr>
    </w:tblStylePr>
    <w:tblStylePr w:type="lastCol">
      <w:rPr>
        <w:rFonts w:ascii="Arial" w:hAnsi="Arial"/>
        <w:b/>
        <w:color w:val="ffffff"/>
        <w:sz w:val="22"/>
      </w:rPr>
      <w:pPr>
        <w:pBdr/>
        <w:spacing/>
        <w:ind/>
      </w:pPr>
      <w:tblPr>
        <w:tblBorders/>
      </w:tblPr>
      <w:tcPr>
        <w:shd w:val="clear" w:color="ffc000" w:themeColor="accent4" w:fill="auto"/>
        <w:tcBorders/>
      </w:tcPr>
    </w:tblStylePr>
    <w:tblStylePr w:type="lastRow">
      <w:rPr>
        <w:rFonts w:ascii="Arial" w:hAnsi="Arial"/>
        <w:b/>
        <w:color w:val="ffffff"/>
        <w:sz w:val="22"/>
      </w:rPr>
      <w:pPr>
        <w:pBdr/>
        <w:spacing/>
        <w:ind/>
      </w:pPr>
      <w:tblPr>
        <w:tblBorders/>
      </w:tblPr>
      <w:tcPr>
        <w:shd w:val="clear" w:color="ffc000" w:themeColor="accent4"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5 Dark - Accent 5"/>
    <w:basedOn w:val="766"/>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auto"/>
      <w:tblCellMar>
        <w:left w:w="108" w:type="dxa"/>
        <w:top w:w="0" w:type="dxa"/>
        <w:right w:w="108" w:type="dxa"/>
        <w:bottom w:w="0" w:type="dxa"/>
      </w:tblCellMar>
    </w:tblPr>
    <w:tcPr>
      <w:tcBorders/>
    </w:tcPr>
    <w:tblStylePr w:type="band1Horz">
      <w:pPr>
        <w:pBdr/>
        <w:spacing/>
        <w:ind/>
      </w:pPr>
      <w:tblPr>
        <w:tblBorders/>
      </w:tblPr>
      <w:tcPr>
        <w:shd w:val="clear" w:color="a9bee4" w:themeColor="accent5" w:themeTint="75" w:fill="auto"/>
        <w:tcBorders/>
      </w:tcPr>
    </w:tblStylePr>
    <w:tblStylePr w:type="band1Vert">
      <w:pPr>
        <w:pBdr/>
        <w:spacing/>
        <w:ind/>
      </w:pPr>
      <w:tblPr>
        <w:tblBorders/>
      </w:tblPr>
      <w:tcPr>
        <w:shd w:val="clear" w:color="a9bee4" w:themeColor="accent5"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5" w:fill="auto"/>
        <w:tcBorders/>
      </w:tcPr>
    </w:tblStylePr>
    <w:tblStylePr w:type="firstRow">
      <w:rPr>
        <w:rFonts w:ascii="Arial" w:hAnsi="Arial"/>
        <w:b/>
        <w:color w:val="ffffff"/>
        <w:sz w:val="22"/>
      </w:rPr>
      <w:pPr>
        <w:pBdr/>
        <w:spacing/>
        <w:ind/>
      </w:pPr>
      <w:tblPr>
        <w:tblBorders/>
      </w:tblPr>
      <w:tcPr>
        <w:shd w:val="clear" w:color="4472c4" w:themeColor="accent5" w:fill="auto"/>
        <w:tcBorders/>
      </w:tcPr>
    </w:tblStylePr>
    <w:tblStylePr w:type="lastCol">
      <w:rPr>
        <w:rFonts w:ascii="Arial" w:hAnsi="Arial"/>
        <w:b/>
        <w:color w:val="ffffff"/>
        <w:sz w:val="22"/>
      </w:rPr>
      <w:pPr>
        <w:pBdr/>
        <w:spacing/>
        <w:ind/>
      </w:pPr>
      <w:tblPr>
        <w:tblBorders/>
      </w:tblPr>
      <w:tcPr>
        <w:shd w:val="clear" w:color="4472c4" w:themeColor="accent5" w:fill="auto"/>
        <w:tcBorders/>
      </w:tcPr>
    </w:tblStylePr>
    <w:tblStylePr w:type="lastRow">
      <w:rPr>
        <w:rFonts w:ascii="Arial" w:hAnsi="Arial"/>
        <w:b/>
        <w:color w:val="ffffff"/>
        <w:sz w:val="22"/>
      </w:rPr>
      <w:pPr>
        <w:pBdr/>
        <w:spacing/>
        <w:ind/>
      </w:pPr>
      <w:tblPr>
        <w:tblBorders/>
      </w:tblPr>
      <w:tcPr>
        <w:shd w:val="clear" w:color="4472c4" w:themeColor="accent5"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5 Dark - Accent 6"/>
    <w:basedOn w:val="766"/>
    <w:uiPriority w:val="99"/>
    <w:pPr>
      <w:pBdr/>
      <w:spacing w:after="0" w:line="240" w:lineRule="auto"/>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auto"/>
      <w:tblCellMar>
        <w:left w:w="108" w:type="dxa"/>
        <w:top w:w="0" w:type="dxa"/>
        <w:right w:w="108" w:type="dxa"/>
        <w:bottom w:w="0" w:type="dxa"/>
      </w:tblCellMar>
    </w:tblPr>
    <w:tcPr>
      <w:tcBorders/>
    </w:tcPr>
    <w:tblStylePr w:type="band1Horz">
      <w:pPr>
        <w:pBdr/>
        <w:spacing/>
        <w:ind/>
      </w:pPr>
      <w:tblPr>
        <w:tblBorders/>
      </w:tblPr>
      <w:tcPr>
        <w:shd w:val="clear" w:color="bcdba8" w:themeColor="accent6" w:themeTint="75" w:fill="auto"/>
        <w:tcBorders/>
      </w:tcPr>
    </w:tblStylePr>
    <w:tblStylePr w:type="band1Vert">
      <w:pPr>
        <w:pBdr/>
        <w:spacing/>
        <w:ind/>
      </w:pPr>
      <w:tblPr>
        <w:tblBorders/>
      </w:tblPr>
      <w:tcPr>
        <w:shd w:val="clear" w:color="bcdba8" w:themeColor="accent6"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auto"/>
        <w:tcBorders/>
      </w:tcPr>
    </w:tblStylePr>
    <w:tblStylePr w:type="firstRow">
      <w:rPr>
        <w:rFonts w:ascii="Arial" w:hAnsi="Arial"/>
        <w:b/>
        <w:color w:val="ffffff"/>
        <w:sz w:val="22"/>
      </w:rPr>
      <w:pPr>
        <w:pBdr/>
        <w:spacing/>
        <w:ind/>
      </w:pPr>
      <w:tblPr>
        <w:tblBorders/>
      </w:tblPr>
      <w:tcPr>
        <w:shd w:val="clear" w:color="70ad47" w:themeColor="accent6" w:fill="auto"/>
        <w:tcBorders/>
      </w:tcPr>
    </w:tblStylePr>
    <w:tblStylePr w:type="lastCol">
      <w:rPr>
        <w:rFonts w:ascii="Arial" w:hAnsi="Arial"/>
        <w:b/>
        <w:color w:val="ffffff"/>
        <w:sz w:val="22"/>
      </w:rPr>
      <w:pPr>
        <w:pBdr/>
        <w:spacing/>
        <w:ind/>
      </w:pPr>
      <w:tblPr>
        <w:tblBorders/>
      </w:tblPr>
      <w:tcPr>
        <w:shd w:val="clear" w:color="70ad47" w:themeColor="accent6" w:fill="auto"/>
        <w:tcBorders/>
      </w:tcPr>
    </w:tblStylePr>
    <w:tblStylePr w:type="lastRow">
      <w:rPr>
        <w:rFonts w:ascii="Arial" w:hAnsi="Arial"/>
        <w:b/>
        <w:color w:val="ffffff"/>
        <w:sz w:val="22"/>
      </w:rPr>
      <w:pPr>
        <w:pBdr/>
        <w:spacing/>
        <w:ind/>
      </w:pPr>
      <w:tblPr>
        <w:tblBorders/>
      </w:tblPr>
      <w:tcPr>
        <w:shd w:val="clear" w:color="70ad47" w:themeColor="accent6"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6 Colorful"/>
    <w:basedOn w:val="766"/>
    <w:uiPriority w:val="99"/>
    <w:pPr>
      <w:pBdr/>
      <w:spacing w:after="0" w:line="240" w:lineRule="auto"/>
      <w:ind/>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auto"/>
        <w:tcBorders/>
      </w:tcPr>
    </w:tblStylePr>
    <w:tblStylePr w:type="band1Vert">
      <w:pPr>
        <w:pBdr/>
        <w:spacing/>
        <w:ind/>
      </w:pPr>
      <w:tblPr>
        <w:tblBorders/>
      </w:tblPr>
      <w:tcPr>
        <w:shd w:val="clear" w:color="cbcbcb" w:themeColor="text1" w:themeTint="34"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6 Colorful - Accent 1"/>
    <w:basedOn w:val="766"/>
    <w:uiPriority w:val="99"/>
    <w:pPr>
      <w:pBdr/>
      <w:spacing w:after="0" w:line="240" w:lineRule="auto"/>
      <w:ind/>
    </w:pPr>
    <w:tblPr>
      <w:tblStyleRowBandSize w:val="1"/>
      <w:tblStyleColBandSize w:val="1"/>
      <w:tblInd w:w="0" w:type="dxa"/>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108" w:type="dxa"/>
        <w:top w:w="0" w:type="dxa"/>
        <w:right w:w="108" w:type="dxa"/>
        <w:bottom w:w="0" w:type="dxa"/>
      </w:tblCellMar>
    </w:tblPr>
    <w:tcPr>
      <w:tcBorders/>
    </w:tcPr>
    <w:tblStylePr w:type="band1Horz">
      <w:rPr>
        <w:rFonts w:ascii="Arial" w:hAnsi="Arial"/>
        <w:color w:val="acccea" w:themeColor="accent1" w:themeTint="80" w:themeShade="95"/>
        <w:sz w:val="22"/>
      </w:rPr>
      <w:pPr>
        <w:pBdr/>
        <w:spacing/>
        <w:ind/>
      </w:pPr>
      <w:tblPr>
        <w:tblBorders/>
      </w:tblPr>
      <w:tcPr>
        <w:shd w:val="clear" w:color="ddeaf6" w:themeColor="accent1" w:themeTint="34" w:fill="auto"/>
        <w:tcBorders/>
      </w:tcPr>
    </w:tblStylePr>
    <w:tblStylePr w:type="band1Vert">
      <w:pPr>
        <w:pBdr/>
        <w:spacing/>
        <w:ind/>
      </w:pPr>
      <w:tblPr>
        <w:tblBorders/>
      </w:tblPr>
      <w:tcPr>
        <w:shd w:val="clear" w:color="ddeaf6" w:themeColor="accent1" w:themeTint="34" w:fill="auto"/>
        <w:tcBorders/>
      </w:tcPr>
    </w:tblStylePr>
    <w:tblStylePr w:type="band2Horz">
      <w:rPr>
        <w:rFonts w:ascii="Arial" w:hAnsi="Arial"/>
        <w:color w:val="accce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cccea" w:themeColor="accent1" w:themeTint="80" w:themeShade="95"/>
      </w:rPr>
      <w:pPr>
        <w:pBdr/>
        <w:spacing/>
        <w:ind/>
      </w:pPr>
      <w:tblPr>
        <w:tblBorders/>
      </w:tblPr>
      <w:tcPr>
        <w:tcBorders/>
      </w:tcPr>
    </w:tblStylePr>
    <w:tblStylePr w:type="firstRow">
      <w:rPr>
        <w:b/>
        <w:color w:val="acccea" w:themeColor="accent1" w:themeTint="80" w:themeShade="95"/>
      </w:rPr>
      <w:pPr>
        <w:pBdr/>
        <w:spacing/>
        <w:ind/>
      </w:pPr>
      <w:tblPr>
        <w:tblBorders/>
      </w:tblPr>
      <w:tcPr>
        <w:tcBorders>
          <w:bottom w:val="single" w:color="acccea" w:themeColor="accent1" w:themeTint="80" w:sz="12" w:space="0"/>
        </w:tcBorders>
      </w:tcPr>
    </w:tblStylePr>
    <w:tblStylePr w:type="lastCol">
      <w:rPr>
        <w:b/>
        <w:color w:val="acccea" w:themeColor="accent1" w:themeTint="80" w:themeShade="95"/>
      </w:rPr>
      <w:pPr>
        <w:pBdr/>
        <w:spacing/>
        <w:ind/>
      </w:pPr>
      <w:tblPr>
        <w:tblBorders/>
      </w:tblPr>
      <w:tcPr>
        <w:tcBorders/>
      </w:tcPr>
    </w:tblStylePr>
    <w:tblStylePr w:type="lastRow">
      <w:rPr>
        <w:b/>
        <w:color w:val="accce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6 Colorful - Accent 2"/>
    <w:basedOn w:val="766"/>
    <w:uiPriority w:val="99"/>
    <w:pPr>
      <w:pBdr/>
      <w:spacing w:after="0" w:line="240" w:lineRule="auto"/>
      <w:ind/>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auto"/>
        <w:tcBorders/>
      </w:tcPr>
    </w:tblStylePr>
    <w:tblStylePr w:type="band1Vert">
      <w:pPr>
        <w:pBdr/>
        <w:spacing/>
        <w:ind/>
      </w:pPr>
      <w:tblPr>
        <w:tblBorders/>
      </w:tblPr>
      <w:tcPr>
        <w:shd w:val="clear" w:color="fbe5d6" w:themeColor="accent2" w:themeTint="32" w:fill="auto"/>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6 Colorful - Accent 3"/>
    <w:basedOn w:val="766"/>
    <w:uiPriority w:val="99"/>
    <w:pPr>
      <w:pBdr/>
      <w:spacing w:after="0" w:line="240" w:lineRule="auto"/>
      <w:ind/>
    </w:pPr>
    <w:tblPr>
      <w:tblStyleRowBandSize w:val="1"/>
      <w:tblStyleColBandSize w:val="1"/>
      <w:tblInd w:w="0" w:type="dxa"/>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auto"/>
        <w:tcBorders/>
      </w:tcPr>
    </w:tblStylePr>
    <w:tblStylePr w:type="band1Vert">
      <w:pPr>
        <w:pBdr/>
        <w:spacing/>
        <w:ind/>
      </w:pPr>
      <w:tblPr>
        <w:tblBorders/>
      </w:tblPr>
      <w:tcPr>
        <w:shd w:val="clear" w:color="ececec" w:themeColor="accent3" w:themeTint="34" w:fill="auto"/>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6 Colorful - Accent 4"/>
    <w:basedOn w:val="766"/>
    <w:uiPriority w:val="99"/>
    <w:pPr>
      <w:pBdr/>
      <w:spacing w:after="0" w:line="240" w:lineRule="auto"/>
      <w:ind/>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auto"/>
        <w:tcBorders/>
      </w:tcPr>
    </w:tblStylePr>
    <w:tblStylePr w:type="band1Vert">
      <w:pPr>
        <w:pBdr/>
        <w:spacing/>
        <w:ind/>
      </w:pPr>
      <w:tblPr>
        <w:tblBorders/>
      </w:tblPr>
      <w:tcPr>
        <w:shd w:val="clear" w:color="fff2cb" w:themeColor="accent4" w:themeTint="34" w:fill="auto"/>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Grid Table 6 Colorful - Accent 5"/>
    <w:basedOn w:val="766"/>
    <w:uiPriority w:val="99"/>
    <w:pPr>
      <w:pBdr/>
      <w:spacing w:after="0" w:line="240" w:lineRule="auto"/>
      <w:ind/>
    </w:pPr>
    <w:tblPr>
      <w:tblStyleRowBandSize w:val="1"/>
      <w:tblStyleColBandSize w:val="1"/>
      <w:tblInd w:w="0" w:type="dxa"/>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left w:w="108" w:type="dxa"/>
        <w:top w:w="0" w:type="dxa"/>
        <w:right w:w="108" w:type="dxa"/>
        <w:bottom w:w="0" w:type="dxa"/>
      </w:tblCellMar>
    </w:tblPr>
    <w:tcPr>
      <w:tcBorders/>
    </w:tcPr>
    <w:tblStylePr w:type="band1Horz">
      <w:rPr>
        <w:rFonts w:ascii="Arial" w:hAnsi="Arial"/>
        <w:color w:val="254175" w:themeColor="accent5" w:themeShade="95"/>
        <w:sz w:val="22"/>
      </w:rPr>
      <w:pPr>
        <w:pBdr/>
        <w:spacing/>
        <w:ind/>
      </w:pPr>
      <w:tblPr>
        <w:tblBorders/>
      </w:tblPr>
      <w:tcPr>
        <w:shd w:val="clear" w:color="d8e2f3" w:themeColor="accent5" w:themeTint="34" w:fill="auto"/>
        <w:tcBorders/>
      </w:tcPr>
    </w:tblStylePr>
    <w:tblStylePr w:type="band1Vert">
      <w:pPr>
        <w:pBdr/>
        <w:spacing/>
        <w:ind/>
      </w:pPr>
      <w:tblPr>
        <w:tblBorders/>
      </w:tblPr>
      <w:tcPr>
        <w:shd w:val="clear" w:color="d8e2f3" w:themeColor="accent5" w:themeTint="34" w:fill="auto"/>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5" w:themeShade="95"/>
      </w:rPr>
      <w:pPr>
        <w:pBdr/>
        <w:spacing/>
        <w:ind/>
      </w:pPr>
      <w:tblPr>
        <w:tblBorders/>
      </w:tblPr>
      <w:tcPr>
        <w:tcBorders/>
      </w:tcPr>
    </w:tblStylePr>
    <w:tblStylePr w:type="firstRow">
      <w:rPr>
        <w:b/>
        <w:color w:val="254175" w:themeColor="accent5" w:themeShade="95"/>
      </w:rPr>
      <w:pPr>
        <w:pBdr/>
        <w:spacing/>
        <w:ind/>
      </w:pPr>
      <w:tblPr>
        <w:tblBorders/>
      </w:tblPr>
      <w:tcPr>
        <w:tcBorders>
          <w:bottom w:val="single" w:color="4472c4" w:themeColor="accent5" w:sz="12" w:space="0"/>
        </w:tcBorders>
      </w:tcPr>
    </w:tblStylePr>
    <w:tblStylePr w:type="lastCol">
      <w:rPr>
        <w:b/>
        <w:color w:val="254175" w:themeColor="accent5" w:themeShade="95"/>
      </w:rPr>
      <w:pPr>
        <w:pBdr/>
        <w:spacing/>
        <w:ind/>
      </w:pPr>
      <w:tblPr>
        <w:tblBorders/>
      </w:tblPr>
      <w:tcPr>
        <w:tcBorders/>
      </w:tcPr>
    </w:tblStylePr>
    <w:tblStylePr w:type="lastRow">
      <w:rPr>
        <w:b/>
        <w:color w:val="2541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Grid Table 6 Colorful - Accent 6"/>
    <w:basedOn w:val="766"/>
    <w:uiPriority w:val="99"/>
    <w:pPr>
      <w:pBdr/>
      <w:spacing w:after="0" w:line="240" w:lineRule="auto"/>
      <w:ind/>
    </w:pPr>
    <w:tblPr>
      <w:tblStyleRowBandSize w:val="1"/>
      <w:tblStyleColBandSize w:val="1"/>
      <w:tblInd w:w="0" w:type="dxa"/>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left w:w="108" w:type="dxa"/>
        <w:top w:w="0" w:type="dxa"/>
        <w:right w:w="108" w:type="dxa"/>
        <w:bottom w:w="0" w:type="dxa"/>
      </w:tblCellMar>
    </w:tblPr>
    <w:tcPr>
      <w:tcBorders/>
    </w:tcPr>
    <w:tblStylePr w:type="band1Horz">
      <w:rPr>
        <w:rFonts w:ascii="Arial" w:hAnsi="Arial"/>
        <w:color w:val="254175" w:themeColor="accent5" w:themeShade="95"/>
        <w:sz w:val="22"/>
      </w:rPr>
      <w:pPr>
        <w:pBdr/>
        <w:spacing/>
        <w:ind/>
      </w:pPr>
      <w:tblPr>
        <w:tblBorders/>
      </w:tblPr>
      <w:tcPr>
        <w:shd w:val="clear" w:color="e1efd8" w:themeColor="accent6" w:themeTint="34" w:fill="auto"/>
        <w:tcBorders/>
      </w:tcPr>
    </w:tblStylePr>
    <w:tblStylePr w:type="band1Vert">
      <w:pPr>
        <w:pBdr/>
        <w:spacing/>
        <w:ind/>
      </w:pPr>
      <w:tblPr>
        <w:tblBorders/>
      </w:tblPr>
      <w:tcPr>
        <w:shd w:val="clear" w:color="e1efd8" w:themeColor="accent6" w:themeTint="34" w:fill="auto"/>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5" w:themeShade="95"/>
      </w:rPr>
      <w:pPr>
        <w:pBdr/>
        <w:spacing/>
        <w:ind/>
      </w:pPr>
      <w:tblPr>
        <w:tblBorders/>
      </w:tblPr>
      <w:tcPr>
        <w:tcBorders/>
      </w:tcPr>
    </w:tblStylePr>
    <w:tblStylePr w:type="firstRow">
      <w:rPr>
        <w:b/>
        <w:color w:val="254175" w:themeColor="accent5" w:themeShade="95"/>
      </w:rPr>
      <w:pPr>
        <w:pBdr/>
        <w:spacing/>
        <w:ind/>
      </w:pPr>
      <w:tblPr>
        <w:tblBorders/>
      </w:tblPr>
      <w:tcPr>
        <w:tcBorders>
          <w:bottom w:val="single" w:color="70ad47" w:themeColor="accent6" w:sz="12" w:space="0"/>
        </w:tcBorders>
      </w:tcPr>
    </w:tblStylePr>
    <w:tblStylePr w:type="lastCol">
      <w:rPr>
        <w:b/>
        <w:color w:val="254175" w:themeColor="accent5" w:themeShade="95"/>
      </w:rPr>
      <w:pPr>
        <w:pBdr/>
        <w:spacing/>
        <w:ind/>
      </w:pPr>
      <w:tblPr>
        <w:tblBorders/>
      </w:tblPr>
      <w:tcPr>
        <w:tcBorders/>
      </w:tcPr>
    </w:tblStylePr>
    <w:tblStylePr w:type="lastRow">
      <w:rPr>
        <w:b/>
        <w:color w:val="2541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7 Colorful"/>
    <w:basedOn w:val="766"/>
    <w:uiPriority w:val="99"/>
    <w:pPr>
      <w:pBdr/>
      <w:spacing w:after="0" w:line="240" w:lineRule="auto"/>
      <w:ind/>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Grid Table 7 Colorful - Accent 1"/>
    <w:basedOn w:val="766"/>
    <w:uiPriority w:val="99"/>
    <w:pPr>
      <w:pBdr/>
      <w:spacing w:after="0" w:line="240" w:lineRule="auto"/>
      <w:ind/>
    </w:pPr>
    <w:tblPr>
      <w:tblStyleRowBandSize w:val="1"/>
      <w:tblStyleColBandSize w:val="1"/>
      <w:tblInd w:w="0" w:type="dxa"/>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CellMar>
        <w:left w:w="108" w:type="dxa"/>
        <w:top w:w="0" w:type="dxa"/>
        <w:right w:w="108" w:type="dxa"/>
        <w:bottom w:w="0" w:type="dxa"/>
      </w:tblCellMar>
    </w:tblPr>
    <w:tcPr>
      <w:tcBorders/>
    </w:tcPr>
    <w:tblStylePr w:type="band1Horz">
      <w:rPr>
        <w:rFonts w:ascii="Arial" w:hAnsi="Arial"/>
        <w:color w:val="acccea" w:themeColor="accent1" w:themeTint="80" w:themeShade="95"/>
        <w:sz w:val="22"/>
      </w:rPr>
      <w:pPr>
        <w:pBdr/>
        <w:spacing/>
        <w:ind/>
      </w:pPr>
      <w:tblPr>
        <w:tblBorders/>
      </w:tblPr>
      <w:tcPr>
        <w:shd w:val="clear" w:color="ddeaf6" w:themeColor="accent1" w:themeTint="34" w:fill="auto"/>
        <w:tcBorders/>
      </w:tcPr>
    </w:tblStylePr>
    <w:tblStylePr w:type="band1Vert">
      <w:pPr>
        <w:pBdr/>
        <w:spacing/>
        <w:ind/>
      </w:pPr>
      <w:tblPr>
        <w:tblBorders/>
      </w:tblPr>
      <w:tcPr>
        <w:shd w:val="clear" w:color="ddeaf6" w:themeColor="accent1" w:themeTint="34" w:fill="auto"/>
        <w:tcBorders/>
      </w:tcPr>
    </w:tblStylePr>
    <w:tblStylePr w:type="band2Horz">
      <w:rPr>
        <w:rFonts w:ascii="Arial" w:hAnsi="Arial"/>
        <w:color w:val="accce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cccea"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cccea" w:themeColor="accent1" w:themeTint="80" w:sz="4" w:space="0"/>
        </w:tcBorders>
      </w:tcPr>
    </w:tblStylePr>
    <w:tblStylePr w:type="firstRow">
      <w:rPr>
        <w:rFonts w:ascii="Arial" w:hAnsi="Arial"/>
        <w:b/>
        <w:color w:val="acccea" w:themeColor="accen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acccea" w:themeColor="accent1" w:themeTint="80" w:sz="4" w:space="0"/>
          <w:right w:val="none" w:color="000000" w:sz="4" w:space="0"/>
        </w:tcBorders>
      </w:tcPr>
    </w:tblStylePr>
    <w:tblStylePr w:type="lastCol">
      <w:rPr>
        <w:rFonts w:ascii="Arial" w:hAnsi="Arial"/>
        <w:i/>
        <w:color w:val="acccea" w:themeColor="accent1" w:themeTint="80" w:themeShade="95"/>
        <w:sz w:val="22"/>
      </w:rPr>
      <w:pPr>
        <w:pBdr/>
        <w:spacing/>
        <w:ind/>
      </w:pPr>
      <w:tblPr>
        <w:tblBorders/>
      </w:tblPr>
      <w:tcPr>
        <w:shd w:val="clear" w:color="ffffff" w:fill="auto"/>
        <w:tcBorders>
          <w:top w:val="none" w:color="000000" w:sz="4" w:space="0"/>
          <w:left w:val="single" w:color="acccea" w:themeColor="accent1" w:themeTint="80" w:sz="4" w:space="0"/>
          <w:bottom w:val="none" w:color="000000" w:sz="4" w:space="0"/>
          <w:right w:val="none" w:color="000000" w:sz="4" w:space="0"/>
        </w:tcBorders>
      </w:tcPr>
    </w:tblStylePr>
    <w:tblStylePr w:type="lastRow">
      <w:rPr>
        <w:rFonts w:ascii="Arial" w:hAnsi="Arial"/>
        <w:b/>
        <w:color w:val="acccea" w:themeColor="accent1" w:themeTint="80" w:themeShade="95"/>
        <w:sz w:val="22"/>
      </w:rPr>
      <w:pPr>
        <w:pBdr/>
        <w:spacing/>
        <w:ind/>
      </w:pPr>
      <w:tblPr>
        <w:tblBorders/>
      </w:tblPr>
      <w:tcPr>
        <w:shd w:val="clear" w:color="ffffff" w:themeColor="light1" w:fill="auto"/>
        <w:tcBorders>
          <w:top w:val="single" w:color="acccea"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Grid Table 7 Colorful - Accent 2"/>
    <w:basedOn w:val="766"/>
    <w:uiPriority w:val="99"/>
    <w:pPr>
      <w:pBdr/>
      <w:spacing w:after="0" w:line="240" w:lineRule="auto"/>
      <w:ind/>
    </w:pPr>
    <w:tblPr>
      <w:tblStyleRowBandSize w:val="1"/>
      <w:tblStyleColBandSize w:val="1"/>
      <w:tblInd w:w="0" w:type="dxa"/>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CellMar>
        <w:left w:w="108" w:type="dxa"/>
        <w:top w:w="0" w:type="dxa"/>
        <w:right w:w="108" w:type="dxa"/>
        <w:bottom w:w="0" w:type="dxa"/>
      </w:tblCellMar>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auto"/>
        <w:tcBorders/>
      </w:tcPr>
    </w:tblStylePr>
    <w:tblStylePr w:type="band1Vert">
      <w:pPr>
        <w:pBdr/>
        <w:spacing/>
        <w:ind/>
      </w:pPr>
      <w:tblPr>
        <w:tblBorders/>
      </w:tblPr>
      <w:tcPr>
        <w:shd w:val="clear" w:color="fbe5d6" w:themeColor="accent2" w:themeTint="32" w:fill="auto"/>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Grid Table 7 Colorful - Accent 3"/>
    <w:basedOn w:val="766"/>
    <w:uiPriority w:val="99"/>
    <w:pPr>
      <w:pBdr/>
      <w:spacing w:after="0" w:line="240" w:lineRule="auto"/>
      <w:ind/>
    </w:pPr>
    <w:tblPr>
      <w:tblStyleRowBandSize w:val="1"/>
      <w:tblStyleColBandSize w:val="1"/>
      <w:tblInd w:w="0" w:type="dxa"/>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left w:w="108" w:type="dxa"/>
        <w:top w:w="0" w:type="dxa"/>
        <w:right w:w="108" w:type="dxa"/>
        <w:bottom w:w="0" w:type="dxa"/>
      </w:tblCellMar>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auto"/>
        <w:tcBorders/>
      </w:tcPr>
    </w:tblStylePr>
    <w:tblStylePr w:type="band1Vert">
      <w:pPr>
        <w:pBdr/>
        <w:spacing/>
        <w:ind/>
      </w:pPr>
      <w:tblPr>
        <w:tblBorders/>
      </w:tblPr>
      <w:tcPr>
        <w:shd w:val="clear" w:color="ececec" w:themeColor="accent3" w:themeTint="34" w:fill="auto"/>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auto"/>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7 Colorful - Accent 4"/>
    <w:basedOn w:val="766"/>
    <w:uiPriority w:val="99"/>
    <w:pPr>
      <w:pBdr/>
      <w:spacing w:after="0" w:line="240" w:lineRule="auto"/>
      <w:ind/>
    </w:pPr>
    <w:tblPr>
      <w:tblStyleRowBandSize w:val="1"/>
      <w:tblStyleColBandSize w:val="1"/>
      <w:tblInd w:w="0" w:type="dxa"/>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CellMar>
        <w:left w:w="108" w:type="dxa"/>
        <w:top w:w="0" w:type="dxa"/>
        <w:right w:w="108" w:type="dxa"/>
        <w:bottom w:w="0" w:type="dxa"/>
      </w:tblCellMar>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auto"/>
        <w:tcBorders/>
      </w:tcPr>
    </w:tblStylePr>
    <w:tblStylePr w:type="band1Vert">
      <w:pPr>
        <w:pBdr/>
        <w:spacing/>
        <w:ind/>
      </w:pPr>
      <w:tblPr>
        <w:tblBorders/>
      </w:tblPr>
      <w:tcPr>
        <w:shd w:val="clear" w:color="fff2cb" w:themeColor="accent4" w:themeTint="34" w:fill="auto"/>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Grid Table 7 Colorful - Accent 5"/>
    <w:basedOn w:val="766"/>
    <w:uiPriority w:val="99"/>
    <w:pPr>
      <w:pBdr/>
      <w:spacing w:after="0" w:line="240" w:lineRule="auto"/>
      <w:ind/>
    </w:pPr>
    <w:tblPr>
      <w:tblStyleRowBandSize w:val="1"/>
      <w:tblStyleColBandSize w:val="1"/>
      <w:tblInd w:w="0" w:type="dxa"/>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left w:w="108" w:type="dxa"/>
        <w:top w:w="0" w:type="dxa"/>
        <w:right w:w="108" w:type="dxa"/>
        <w:bottom w:w="0" w:type="dxa"/>
      </w:tblCellMar>
    </w:tblPr>
    <w:tcPr>
      <w:tcBorders/>
    </w:tcPr>
    <w:tblStylePr w:type="band1Horz">
      <w:rPr>
        <w:rFonts w:ascii="Arial" w:hAnsi="Arial"/>
        <w:color w:val="254175" w:themeColor="accent5" w:themeShade="95"/>
        <w:sz w:val="22"/>
      </w:rPr>
      <w:pPr>
        <w:pBdr/>
        <w:spacing/>
        <w:ind/>
      </w:pPr>
      <w:tblPr>
        <w:tblBorders/>
      </w:tblPr>
      <w:tcPr>
        <w:shd w:val="clear" w:color="d8e2f3" w:themeColor="accent5" w:themeTint="34" w:fill="auto"/>
        <w:tcBorders/>
      </w:tcPr>
    </w:tblStylePr>
    <w:tblStylePr w:type="band1Vert">
      <w:pPr>
        <w:pBdr/>
        <w:spacing/>
        <w:ind/>
      </w:pPr>
      <w:tblPr>
        <w:tblBorders/>
      </w:tblPr>
      <w:tcPr>
        <w:shd w:val="clear" w:color="d8e2f3" w:themeColor="accent5" w:themeTint="34" w:fill="auto"/>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5" w:themeColor="accent5" w:themeShade="95"/>
        <w:sz w:val="22"/>
      </w:rPr>
      <w:pPr>
        <w:pBdr/>
        <w:spacing/>
        <w:ind/>
      </w:pPr>
      <w:tblPr>
        <w:tblBorders/>
      </w:tblPr>
      <w:tcPr>
        <w:shd w:val="clear" w:color="ffffff" w:themeColor="light1" w:fill="auto"/>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5" w:themeColor="accent5" w:themeShade="95"/>
        <w:sz w:val="22"/>
      </w:rPr>
      <w:pPr>
        <w:pBdr/>
        <w:spacing/>
        <w:ind/>
      </w:pPr>
      <w:tblPr>
        <w:tblBorders/>
      </w:tbl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5" w:themeColor="accent5" w:themeShade="95"/>
        <w:sz w:val="22"/>
      </w:rPr>
      <w:pPr>
        <w:pBdr/>
        <w:spacing/>
        <w:ind/>
      </w:pPr>
      <w:tblPr>
        <w:tblBorders/>
      </w:tblPr>
      <w:tcPr>
        <w:shd w:val="clear" w:color="ffffff" w:themeColor="light1" w:fill="auto"/>
        <w:tcBorders>
          <w:top w:val="single" w:color="95afdd"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Grid Table 7 Colorful - Accent 6"/>
    <w:basedOn w:val="766"/>
    <w:uiPriority w:val="99"/>
    <w:pPr>
      <w:pBdr/>
      <w:spacing w:after="0" w:line="240" w:lineRule="auto"/>
      <w:ind/>
    </w:pPr>
    <w:tblPr>
      <w:tblStyleRowBandSize w:val="1"/>
      <w:tblStyleColBandSize w:val="1"/>
      <w:tblInd w:w="0" w:type="dxa"/>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left w:w="108" w:type="dxa"/>
        <w:top w:w="0" w:type="dxa"/>
        <w:right w:w="108" w:type="dxa"/>
        <w:bottom w:w="0" w:type="dxa"/>
      </w:tblCellMar>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auto"/>
        <w:tcBorders/>
      </w:tcPr>
    </w:tblStylePr>
    <w:tblStylePr w:type="band1Vert">
      <w:pPr>
        <w:pBdr/>
        <w:spacing/>
        <w:ind/>
      </w:pPr>
      <w:tblPr>
        <w:tblBorders/>
      </w:tblPr>
      <w:tcPr>
        <w:shd w:val="clear" w:color="e1efd8" w:themeColor="accent6" w:themeTint="34" w:fill="auto"/>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auto"/>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auto"/>
        <w:tcBorders>
          <w:top w:val="single" w:color="add394"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st Table 1 Light"/>
    <w:basedOn w:val="766"/>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st Table 1 Light - Accent 1"/>
    <w:basedOn w:val="766"/>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d5e5f4" w:themeColor="accent1" w:themeTint="40" w:fill="auto"/>
        <w:tcBorders/>
      </w:tcPr>
    </w:tblStylePr>
    <w:tblStylePr w:type="band1Vert">
      <w:pPr>
        <w:pBdr/>
        <w:spacing/>
        <w:ind/>
      </w:pPr>
      <w:tblPr>
        <w:tblBorders/>
      </w:tblPr>
      <w:tcPr>
        <w:shd w:val="clear" w:color="d5e5f4"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st Table 1 Light - Accent 2"/>
    <w:basedOn w:val="766"/>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fadecb" w:themeColor="accent2" w:themeTint="40" w:fill="auto"/>
        <w:tcBorders/>
      </w:tcPr>
    </w:tblStylePr>
    <w:tblStylePr w:type="band1Vert">
      <w:pPr>
        <w:pBdr/>
        <w:spacing/>
        <w:ind/>
      </w:pPr>
      <w:tblPr>
        <w:tblBorders/>
      </w:tblPr>
      <w:tcPr>
        <w:shd w:val="clear" w:color="fadecb"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st Table 1 Light - Accent 3"/>
    <w:basedOn w:val="766"/>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e8e8e8" w:themeColor="accent3" w:themeTint="40" w:fill="auto"/>
        <w:tcBorders/>
      </w:tcPr>
    </w:tblStylePr>
    <w:tblStylePr w:type="band1Vert">
      <w:pPr>
        <w:pBdr/>
        <w:spacing/>
        <w:ind/>
      </w:pPr>
      <w:tblPr>
        <w:tblBorders/>
      </w:tblPr>
      <w:tcPr>
        <w:shd w:val="clear" w:color="e8e8e8"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1 Light - Accent 4"/>
    <w:basedOn w:val="766"/>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ffefbf" w:themeColor="accent4" w:themeTint="40" w:fill="auto"/>
        <w:tcBorders/>
      </w:tcPr>
    </w:tblStylePr>
    <w:tblStylePr w:type="band1Vert">
      <w:pPr>
        <w:pBdr/>
        <w:spacing/>
        <w:ind/>
      </w:pPr>
      <w:tblPr>
        <w:tblBorders/>
      </w:tblPr>
      <w:tcPr>
        <w:shd w:val="clear" w:color="ffefbf"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st Table 1 Light - Accent 5"/>
    <w:basedOn w:val="766"/>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cfdbf0" w:themeColor="accent5" w:themeTint="40" w:fill="auto"/>
        <w:tcBorders/>
      </w:tcPr>
    </w:tblStylePr>
    <w:tblStylePr w:type="band1Vert">
      <w:pPr>
        <w:pBdr/>
        <w:spacing/>
        <w:ind/>
      </w:pPr>
      <w:tblPr>
        <w:tblBorders/>
      </w:tblPr>
      <w:tcPr>
        <w:shd w:val="clear" w:color="cfdb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st Table 1 Light - Accent 6"/>
    <w:basedOn w:val="766"/>
    <w:uiPriority w:val="99"/>
    <w:pPr>
      <w:pBdr/>
      <w:spacing w:after="0" w:line="240" w:lineRule="auto"/>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daebcf" w:themeColor="accent6" w:themeTint="40" w:fill="auto"/>
        <w:tcBorders/>
      </w:tcPr>
    </w:tblStylePr>
    <w:tblStylePr w:type="band1Vert">
      <w:pPr>
        <w:pBdr/>
        <w:spacing/>
        <w:ind/>
      </w:pPr>
      <w:tblPr>
        <w:tblBorders/>
      </w:tblPr>
      <w:tcPr>
        <w:shd w:val="clear" w:color="daebcf"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2"/>
    <w:basedOn w:val="766"/>
    <w:uiPriority w:val="99"/>
    <w:pPr>
      <w:pBdr/>
      <w:spacing w:after="0" w:line="240" w:lineRule="auto"/>
      <w:ind/>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st Table 2 - Accent 1"/>
    <w:basedOn w:val="766"/>
    <w:uiPriority w:val="99"/>
    <w:pPr>
      <w:pBdr/>
      <w:spacing w:after="0" w:line="240" w:lineRule="auto"/>
      <w:ind/>
    </w:pPr>
    <w:tblPr>
      <w:tblStyleRowBandSize w:val="1"/>
      <w:tblStyleColBandSize w:val="1"/>
      <w:tblInd w:w="0" w:type="dxa"/>
      <w:tblBorders>
        <w:top w:val="single" w:color="a2c6e7" w:themeColor="accent1" w:themeTint="90" w:sz="4" w:space="0"/>
        <w:bottom w:val="single" w:color="a2c6e7" w:themeColor="accent1" w:themeTint="90" w:sz="4" w:space="0"/>
        <w:insideH w:val="single" w:color="a2c6e7"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5e5f4" w:themeColor="accent1" w:themeTint="40" w:fill="auto"/>
        <w:tcBorders/>
      </w:tcPr>
    </w:tblStylePr>
    <w:tblStylePr w:type="band1Vert">
      <w:rPr>
        <w:rFonts w:ascii="Arial" w:hAnsi="Arial"/>
        <w:color w:val="404040"/>
        <w:sz w:val="22"/>
      </w:rPr>
      <w:pPr>
        <w:pBdr/>
        <w:spacing/>
        <w:ind/>
      </w:pPr>
      <w:tblPr>
        <w:tblBorders/>
      </w:tblPr>
      <w:tcPr>
        <w:shd w:val="clear" w:color="d5e5f4"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2 - Accent 2"/>
    <w:basedOn w:val="766"/>
    <w:uiPriority w:val="99"/>
    <w:pPr>
      <w:pBdr/>
      <w:spacing w:after="0" w:line="240" w:lineRule="auto"/>
      <w:ind/>
    </w:pPr>
    <w:tblPr>
      <w:tblStyleRowBandSize w:val="1"/>
      <w:tblStyleColBandSize w:val="1"/>
      <w:tblInd w:w="0" w:type="dxa"/>
      <w:tblBorders>
        <w:top w:val="single" w:color="f4b58a" w:themeColor="accent2" w:themeTint="90" w:sz="4" w:space="0"/>
        <w:bottom w:val="single" w:color="f4b58a" w:themeColor="accent2" w:themeTint="90" w:sz="4" w:space="0"/>
        <w:insideH w:val="single" w:color="f4b58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adecb" w:themeColor="accent2" w:themeTint="40" w:fill="auto"/>
        <w:tcBorders/>
      </w:tcPr>
    </w:tblStylePr>
    <w:tblStylePr w:type="band1Vert">
      <w:rPr>
        <w:rFonts w:ascii="Arial" w:hAnsi="Arial"/>
        <w:color w:val="404040"/>
        <w:sz w:val="22"/>
      </w:rPr>
      <w:pPr>
        <w:pBdr/>
        <w:spacing/>
        <w:ind/>
      </w:pPr>
      <w:tblPr>
        <w:tblBorders/>
      </w:tblPr>
      <w:tcPr>
        <w:shd w:val="clear" w:color="fadecb"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st Table 2 - Accent 3"/>
    <w:basedOn w:val="766"/>
    <w:uiPriority w:val="99"/>
    <w:pPr>
      <w:pBdr/>
      <w:spacing w:after="0" w:line="240" w:lineRule="auto"/>
      <w:ind/>
    </w:pPr>
    <w:tblPr>
      <w:tblStyleRowBandSize w:val="1"/>
      <w:tblStyleColBandSize w:val="1"/>
      <w:tblInd w:w="0" w:type="dxa"/>
      <w:tblBorders>
        <w:top w:val="single" w:color="cccccc" w:themeColor="accent3" w:themeTint="90" w:sz="4" w:space="0"/>
        <w:bottom w:val="single" w:color="cccccc" w:themeColor="accent3" w:themeTint="90" w:sz="4" w:space="0"/>
        <w:insideH w:val="single" w:color="cccccc"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8e8e8" w:themeColor="accent3" w:themeTint="40" w:fill="auto"/>
        <w:tcBorders/>
      </w:tcPr>
    </w:tblStylePr>
    <w:tblStylePr w:type="band1Vert">
      <w:rPr>
        <w:rFonts w:ascii="Arial" w:hAnsi="Arial"/>
        <w:color w:val="404040"/>
        <w:sz w:val="22"/>
      </w:rPr>
      <w:pPr>
        <w:pBdr/>
        <w:spacing/>
        <w:ind/>
      </w:pPr>
      <w:tblPr>
        <w:tblBorders/>
      </w:tblPr>
      <w:tcPr>
        <w:shd w:val="clear" w:color="e8e8e8"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2 - Accent 4"/>
    <w:basedOn w:val="766"/>
    <w:uiPriority w:val="99"/>
    <w:pPr>
      <w:pBdr/>
      <w:spacing w:after="0" w:line="240" w:lineRule="auto"/>
      <w:ind/>
    </w:pPr>
    <w:tblPr>
      <w:tblStyleRowBandSize w:val="1"/>
      <w:tblStyleColBandSize w:val="1"/>
      <w:tblInd w:w="0" w:type="dxa"/>
      <w:tblBorders>
        <w:top w:val="single" w:color="ffdb6f" w:themeColor="accent4" w:themeTint="90" w:sz="4" w:space="0"/>
        <w:bottom w:val="single" w:color="ffdb6f" w:themeColor="accent4" w:themeTint="90" w:sz="4" w:space="0"/>
        <w:insideH w:val="single" w:color="ffdb6f"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fefbf" w:themeColor="accent4" w:themeTint="40" w:fill="auto"/>
        <w:tcBorders/>
      </w:tcPr>
    </w:tblStylePr>
    <w:tblStylePr w:type="band1Vert">
      <w:rPr>
        <w:rFonts w:ascii="Arial" w:hAnsi="Arial"/>
        <w:color w:val="404040"/>
        <w:sz w:val="22"/>
      </w:rPr>
      <w:pPr>
        <w:pBdr/>
        <w:spacing/>
        <w:ind/>
      </w:pPr>
      <w:tblPr>
        <w:tblBorders/>
      </w:tblPr>
      <w:tcPr>
        <w:shd w:val="clear" w:color="ffefbf"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st Table 2 - Accent 5"/>
    <w:basedOn w:val="766"/>
    <w:uiPriority w:val="99"/>
    <w:pPr>
      <w:pBdr/>
      <w:spacing w:after="0" w:line="240" w:lineRule="auto"/>
      <w:ind/>
    </w:pPr>
    <w:tblPr>
      <w:tblStyleRowBandSize w:val="1"/>
      <w:tblStyleColBandSize w:val="1"/>
      <w:tblInd w:w="0" w:type="dxa"/>
      <w:tblBorders>
        <w:top w:val="single" w:color="95afdd" w:themeColor="accent5" w:themeTint="90" w:sz="4" w:space="0"/>
        <w:bottom w:val="single" w:color="95afdd" w:themeColor="accent5" w:themeTint="90" w:sz="4" w:space="0"/>
        <w:insideH w:val="single" w:color="95afdd"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cfdbf0" w:themeColor="accent5" w:themeTint="40" w:fill="auto"/>
        <w:tcBorders/>
      </w:tcPr>
    </w:tblStylePr>
    <w:tblStylePr w:type="band1Vert">
      <w:rPr>
        <w:rFonts w:ascii="Arial" w:hAnsi="Arial"/>
        <w:color w:val="404040"/>
        <w:sz w:val="22"/>
      </w:rPr>
      <w:pPr>
        <w:pBdr/>
        <w:spacing/>
        <w:ind/>
      </w:pPr>
      <w:tblPr>
        <w:tblBorders/>
      </w:tblPr>
      <w:tcPr>
        <w:shd w:val="clear" w:color="cfdb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2 - Accent 6"/>
    <w:basedOn w:val="766"/>
    <w:uiPriority w:val="99"/>
    <w:pPr>
      <w:pBdr/>
      <w:spacing w:after="0" w:line="240" w:lineRule="auto"/>
      <w:ind/>
    </w:pPr>
    <w:tblPr>
      <w:tblStyleRowBandSize w:val="1"/>
      <w:tblStyleColBandSize w:val="1"/>
      <w:tblInd w:w="0" w:type="dxa"/>
      <w:tblBorders>
        <w:top w:val="single" w:color="add394" w:themeColor="accent6" w:themeTint="90" w:sz="4" w:space="0"/>
        <w:bottom w:val="single" w:color="add394" w:themeColor="accent6" w:themeTint="90" w:sz="4" w:space="0"/>
        <w:insideH w:val="single" w:color="add394"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aebcf" w:themeColor="accent6" w:themeTint="40" w:fill="auto"/>
        <w:tcBorders/>
      </w:tcPr>
    </w:tblStylePr>
    <w:tblStylePr w:type="band1Vert">
      <w:rPr>
        <w:rFonts w:ascii="Arial" w:hAnsi="Arial"/>
        <w:color w:val="404040"/>
        <w:sz w:val="22"/>
      </w:rPr>
      <w:pPr>
        <w:pBdr/>
        <w:spacing/>
        <w:ind/>
      </w:pPr>
      <w:tblPr>
        <w:tblBorders/>
      </w:tblPr>
      <w:tcPr>
        <w:shd w:val="clear" w:color="daebcf"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3"/>
    <w:basedOn w:val="76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3 - Accent 1"/>
    <w:basedOn w:val="766"/>
    <w:uiPriority w:val="99"/>
    <w:pPr>
      <w:pBdr/>
      <w:spacing w:after="0" w:line="240" w:lineRule="auto"/>
      <w:ind/>
    </w:pPr>
    <w:tblPr>
      <w:tblStyleRowBandSize w:val="1"/>
      <w:tblStyleColBandSize w:val="1"/>
      <w:tblInd w:w="0" w:type="dxa"/>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5b9bd5" w:themeColor="accent1" w:sz="4" w:space="0"/>
          <w:bottom w:val="single" w:color="5b9bd5" w:themeColor="accent1" w:sz="4" w:space="0"/>
        </w:tcBorders>
      </w:tcPr>
    </w:tblStylePr>
    <w:tblStylePr w:type="band1Vert">
      <w:rPr>
        <w:rFonts w:ascii="Arial" w:hAnsi="Arial"/>
        <w:color w:val="404040"/>
        <w:sz w:val="22"/>
      </w:rPr>
      <w:pPr>
        <w:pBdr/>
        <w:spacing/>
        <w:ind/>
      </w:pPr>
      <w:tblPr>
        <w:tblBorders/>
      </w:tblPr>
      <w:tcPr>
        <w:tcBorders>
          <w:left w:val="single" w:color="5b9bd5" w:themeColor="accent1" w:sz="4" w:space="0"/>
          <w:right w:val="single" w:color="5b9bd5"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3 - Accent 2"/>
    <w:basedOn w:val="766"/>
    <w:uiPriority w:val="99"/>
    <w:pPr>
      <w:pBdr/>
      <w:spacing w:after="0" w:line="240" w:lineRule="auto"/>
      <w:ind/>
    </w:pPr>
    <w:tblPr>
      <w:tblStyleRowBandSize w:val="1"/>
      <w:tblStyleColBandSize w:val="1"/>
      <w:tblInd w:w="0" w:type="dxa"/>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st Table 3 - Accent 3"/>
    <w:basedOn w:val="766"/>
    <w:uiPriority w:val="99"/>
    <w:pPr>
      <w:pBdr/>
      <w:spacing w:after="0" w:line="240" w:lineRule="auto"/>
      <w:ind/>
    </w:pPr>
    <w:tblPr>
      <w:tblStyleRowBandSize w:val="1"/>
      <w:tblStyleColBandSize w:val="1"/>
      <w:tblInd w:w="0" w:type="dxa"/>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3 - Accent 4"/>
    <w:basedOn w:val="766"/>
    <w:uiPriority w:val="99"/>
    <w:pPr>
      <w:pBdr/>
      <w:spacing w:after="0" w:line="240" w:lineRule="auto"/>
      <w:ind/>
    </w:pPr>
    <w:tblPr>
      <w:tblStyleRowBandSize w:val="1"/>
      <w:tblStyleColBandSize w:val="1"/>
      <w:tblInd w:w="0" w:type="dxa"/>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st Table 3 - Accent 5"/>
    <w:basedOn w:val="766"/>
    <w:uiPriority w:val="99"/>
    <w:pPr>
      <w:pBdr/>
      <w:spacing w:after="0" w:line="240" w:lineRule="auto"/>
      <w:ind/>
    </w:pPr>
    <w:tblPr>
      <w:tblStyleRowBandSize w:val="1"/>
      <w:tblStyleColBandSize w:val="1"/>
      <w:tblInd w:w="0" w:type="dxa"/>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pPr>
        <w:pBdr/>
        <w:spacing/>
        <w:ind/>
      </w:pPr>
      <w:tblPr>
        <w:tblBorders/>
      </w:tblPr>
      <w:tcPr>
        <w:tcBorders>
          <w:left w:val="single" w:color="8da9db" w:themeColor="accent5" w:themeTint="9A" w:sz="4" w:space="0"/>
          <w:right w:val="single" w:color="8da9db"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da9db" w:themeColor="accent5"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st Table 3 - Accent 6"/>
    <w:basedOn w:val="766"/>
    <w:uiPriority w:val="99"/>
    <w:pPr>
      <w:pBdr/>
      <w:spacing w:after="0" w:line="240" w:lineRule="auto"/>
      <w:ind/>
    </w:pPr>
    <w:tblPr>
      <w:tblStyleRowBandSize w:val="1"/>
      <w:tblStyleColBandSize w:val="1"/>
      <w:tblInd w:w="0" w:type="dxa"/>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4"/>
    <w:basedOn w:val="76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4 - Accent 1"/>
    <w:basedOn w:val="766"/>
    <w:uiPriority w:val="99"/>
    <w:pPr>
      <w:pBdr/>
      <w:spacing w:after="0" w:line="240" w:lineRule="auto"/>
      <w:ind/>
    </w:pPr>
    <w:tblPr>
      <w:tblStyleRowBandSize w:val="1"/>
      <w:tblStyleColBandSize w:val="1"/>
      <w:tblInd w:w="0" w:type="dxa"/>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5e5f4" w:themeColor="accent1" w:themeTint="40" w:fill="auto"/>
        <w:tcBorders/>
      </w:tcPr>
    </w:tblStylePr>
    <w:tblStylePr w:type="band1Vert">
      <w:rPr>
        <w:rFonts w:ascii="Arial" w:hAnsi="Arial"/>
        <w:color w:val="404040"/>
        <w:sz w:val="22"/>
      </w:rPr>
      <w:pPr>
        <w:pBdr/>
        <w:spacing/>
        <w:ind/>
      </w:pPr>
      <w:tblPr>
        <w:tblBorders/>
      </w:tblPr>
      <w:tcPr>
        <w:shd w:val="clear" w:color="d5e5f4"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4 - Accent 2"/>
    <w:basedOn w:val="766"/>
    <w:uiPriority w:val="99"/>
    <w:pPr>
      <w:pBdr/>
      <w:spacing w:after="0" w:line="240" w:lineRule="auto"/>
      <w:ind/>
    </w:pPr>
    <w:tblPr>
      <w:tblStyleRowBandSize w:val="1"/>
      <w:tblStyleColBandSize w:val="1"/>
      <w:tblInd w:w="0" w:type="dxa"/>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adecb" w:themeColor="accent2" w:themeTint="40" w:fill="auto"/>
        <w:tcBorders/>
      </w:tcPr>
    </w:tblStylePr>
    <w:tblStylePr w:type="band1Vert">
      <w:rPr>
        <w:rFonts w:ascii="Arial" w:hAnsi="Arial"/>
        <w:color w:val="404040"/>
        <w:sz w:val="22"/>
      </w:rPr>
      <w:pPr>
        <w:pBdr/>
        <w:spacing/>
        <w:ind/>
      </w:pPr>
      <w:tblPr>
        <w:tblBorders/>
      </w:tblPr>
      <w:tcPr>
        <w:shd w:val="clear" w:color="fadecb"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4 - Accent 3"/>
    <w:basedOn w:val="766"/>
    <w:uiPriority w:val="99"/>
    <w:pPr>
      <w:pBdr/>
      <w:spacing w:after="0" w:line="240" w:lineRule="auto"/>
      <w:ind/>
    </w:pPr>
    <w:tblPr>
      <w:tblStyleRowBandSize w:val="1"/>
      <w:tblStyleColBandSize w:val="1"/>
      <w:tblInd w:w="0" w:type="dxa"/>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e8e8e8" w:themeColor="accent3" w:themeTint="40" w:fill="auto"/>
        <w:tcBorders/>
      </w:tcPr>
    </w:tblStylePr>
    <w:tblStylePr w:type="band1Vert">
      <w:rPr>
        <w:rFonts w:ascii="Arial" w:hAnsi="Arial"/>
        <w:color w:val="404040"/>
        <w:sz w:val="22"/>
      </w:rPr>
      <w:pPr>
        <w:pBdr/>
        <w:spacing/>
        <w:ind/>
      </w:pPr>
      <w:tblPr>
        <w:tblBorders/>
      </w:tblPr>
      <w:tcPr>
        <w:shd w:val="clear" w:color="e8e8e8"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4 - Accent 4"/>
    <w:basedOn w:val="766"/>
    <w:uiPriority w:val="99"/>
    <w:pPr>
      <w:pBdr/>
      <w:spacing w:after="0" w:line="240" w:lineRule="auto"/>
      <w:ind/>
    </w:pPr>
    <w:tblPr>
      <w:tblStyleRowBandSize w:val="1"/>
      <w:tblStyleColBandSize w:val="1"/>
      <w:tblInd w:w="0" w:type="dxa"/>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ffefbf" w:themeColor="accent4" w:themeTint="40" w:fill="auto"/>
        <w:tcBorders/>
      </w:tcPr>
    </w:tblStylePr>
    <w:tblStylePr w:type="band1Vert">
      <w:rPr>
        <w:rFonts w:ascii="Arial" w:hAnsi="Arial"/>
        <w:color w:val="404040"/>
        <w:sz w:val="22"/>
      </w:rPr>
      <w:pPr>
        <w:pBdr/>
        <w:spacing/>
        <w:ind/>
      </w:pPr>
      <w:tblPr>
        <w:tblBorders/>
      </w:tblPr>
      <w:tcPr>
        <w:shd w:val="clear" w:color="ffefbf"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4 - Accent 5"/>
    <w:basedOn w:val="766"/>
    <w:uiPriority w:val="99"/>
    <w:pPr>
      <w:pBdr/>
      <w:spacing w:after="0" w:line="240" w:lineRule="auto"/>
      <w:ind/>
    </w:pPr>
    <w:tblPr>
      <w:tblStyleRowBandSize w:val="1"/>
      <w:tblStyleColBandSize w:val="1"/>
      <w:tblInd w:w="0" w:type="dxa"/>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cfdbf0" w:themeColor="accent5" w:themeTint="40" w:fill="auto"/>
        <w:tcBorders/>
      </w:tcPr>
    </w:tblStylePr>
    <w:tblStylePr w:type="band1Vert">
      <w:rPr>
        <w:rFonts w:ascii="Arial" w:hAnsi="Arial"/>
        <w:color w:val="404040"/>
        <w:sz w:val="22"/>
      </w:rPr>
      <w:pPr>
        <w:pBdr/>
        <w:spacing/>
        <w:ind/>
      </w:pPr>
      <w:tblPr>
        <w:tblBorders/>
      </w:tblPr>
      <w:tcPr>
        <w:shd w:val="clear" w:color="cfdb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5"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4 - Accent 6"/>
    <w:basedOn w:val="766"/>
    <w:uiPriority w:val="99"/>
    <w:pPr>
      <w:pBdr/>
      <w:spacing w:after="0" w:line="240" w:lineRule="auto"/>
      <w:ind/>
    </w:pPr>
    <w:tblPr>
      <w:tblStyleRowBandSize w:val="1"/>
      <w:tblStyleColBandSize w:val="1"/>
      <w:tblInd w:w="0" w:type="dxa"/>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daebcf" w:themeColor="accent6" w:themeTint="40" w:fill="auto"/>
        <w:tcBorders/>
      </w:tcPr>
    </w:tblStylePr>
    <w:tblStylePr w:type="band1Vert">
      <w:rPr>
        <w:rFonts w:ascii="Arial" w:hAnsi="Arial"/>
        <w:color w:val="404040"/>
        <w:sz w:val="22"/>
      </w:rPr>
      <w:pPr>
        <w:pBdr/>
        <w:spacing/>
        <w:ind/>
      </w:pPr>
      <w:tblPr>
        <w:tblBorders/>
      </w:tblPr>
      <w:tcPr>
        <w:shd w:val="clear" w:color="daebcf"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5 Dark"/>
    <w:basedOn w:val="766"/>
    <w:uiPriority w:val="99"/>
    <w:pPr>
      <w:pBdr/>
      <w:spacing w:after="0" w:line="240" w:lineRule="auto"/>
      <w:ind/>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auto"/>
      <w:tblCellMar>
        <w:left w:w="108" w:type="dxa"/>
        <w:top w:w="0" w:type="dxa"/>
        <w:right w:w="108" w:type="dxa"/>
        <w:bottom w:w="0" w:type="dxa"/>
      </w:tblCellMar>
    </w:tblPr>
    <w:tcPr>
      <w:tcBorders/>
    </w:tcPr>
    <w:tblStylePr w:type="band1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auto"/>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5 Dark - Accent 1"/>
    <w:basedOn w:val="766"/>
    <w:uiPriority w:val="99"/>
    <w:pPr>
      <w:pBdr/>
      <w:spacing w:after="0" w:line="240" w:lineRule="auto"/>
      <w:ind/>
    </w:pPr>
    <w:tblPr>
      <w:tblStyleRowBandSize w:val="1"/>
      <w:tblStyleColBandSize w:val="1"/>
      <w:tblInd w:w="0" w:type="dxa"/>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auto"/>
      <w:tblCellMar>
        <w:left w:w="108" w:type="dxa"/>
        <w:top w:w="0" w:type="dxa"/>
        <w:right w:w="108" w:type="dxa"/>
        <w:bottom w:w="0" w:type="dxa"/>
      </w:tblCellMar>
    </w:tblPr>
    <w:tcPr>
      <w:tcBorders/>
    </w:tcPr>
    <w:tblStylePr w:type="band1Horz">
      <w:pPr>
        <w:pBdr/>
        <w:spacing/>
        <w:ind/>
      </w:pPr>
      <w:tblPr>
        <w:tblBorders/>
      </w:tblPr>
      <w:tcPr>
        <w:shd w:val="clear" w:color="5b9bd5" w:themeColor="accent1"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5b9bd5" w:themeColor="accent1"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5b9bd5" w:themeColor="accent1"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5b9bd5" w:themeColor="accent1" w:fill="auto"/>
        <w:tcBorders>
          <w:top w:val="single" w:color="5b9bd5"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5 Dark - Accent 2"/>
    <w:basedOn w:val="766"/>
    <w:uiPriority w:val="99"/>
    <w:pPr>
      <w:pBdr/>
      <w:spacing w:after="0" w:line="240" w:lineRule="auto"/>
      <w:ind/>
    </w:pPr>
    <w:tblPr>
      <w:tblStyleRowBandSize w:val="1"/>
      <w:tblStyleColBandSize w:val="1"/>
      <w:tblInd w:w="0" w:type="dxa"/>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auto"/>
      <w:tblCellMar>
        <w:left w:w="108" w:type="dxa"/>
        <w:top w:w="0" w:type="dxa"/>
        <w:right w:w="108" w:type="dxa"/>
        <w:bottom w:w="0" w:type="dxa"/>
      </w:tblCellMar>
    </w:tblPr>
    <w:tcPr>
      <w:tcBorders/>
    </w:tcPr>
    <w:tblStylePr w:type="band1Horz">
      <w:pPr>
        <w:pBdr/>
        <w:spacing/>
        <w:ind/>
      </w:pPr>
      <w:tblPr>
        <w:tblBorders/>
      </w:tblPr>
      <w:tcPr>
        <w:shd w:val="clear" w:color="f4b184" w:themeColor="accent2" w:themeTint="97"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auto"/>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5 Dark - Accent 3"/>
    <w:basedOn w:val="766"/>
    <w:uiPriority w:val="99"/>
    <w:pPr>
      <w:pBdr/>
      <w:spacing w:after="0" w:line="240" w:lineRule="auto"/>
      <w:ind/>
    </w:pPr>
    <w:tblPr>
      <w:tblStyleRowBandSize w:val="1"/>
      <w:tblStyleColBandSize w:val="1"/>
      <w:tblInd w:w="0" w:type="dxa"/>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auto"/>
      <w:tblCellMar>
        <w:left w:w="108" w:type="dxa"/>
        <w:top w:w="0" w:type="dxa"/>
        <w:right w:w="108" w:type="dxa"/>
        <w:bottom w:w="0" w:type="dxa"/>
      </w:tblCellMar>
    </w:tblPr>
    <w:tcPr>
      <w:tcBorders/>
    </w:tcPr>
    <w:tblStylePr w:type="band1Horz">
      <w:pPr>
        <w:pBdr/>
        <w:spacing/>
        <w:ind/>
      </w:pPr>
      <w:tblPr>
        <w:tblBorders/>
      </w:tblPr>
      <w:tcPr>
        <w:shd w:val="clear" w:color="c9c9c9" w:themeColor="accent3"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auto"/>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5 Dark - Accent 4"/>
    <w:basedOn w:val="766"/>
    <w:uiPriority w:val="99"/>
    <w:pPr>
      <w:pBdr/>
      <w:spacing w:after="0" w:line="240" w:lineRule="auto"/>
      <w:ind/>
    </w:pPr>
    <w:tblPr>
      <w:tblStyleRowBandSize w:val="1"/>
      <w:tblStyleColBandSize w:val="1"/>
      <w:tblInd w:w="0" w:type="dxa"/>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auto"/>
      <w:tblCellMar>
        <w:left w:w="108" w:type="dxa"/>
        <w:top w:w="0" w:type="dxa"/>
        <w:right w:w="108" w:type="dxa"/>
        <w:bottom w:w="0" w:type="dxa"/>
      </w:tblCellMar>
    </w:tblPr>
    <w:tcPr>
      <w:tcBorders/>
    </w:tcPr>
    <w:tblStylePr w:type="band1Horz">
      <w:pPr>
        <w:pBdr/>
        <w:spacing/>
        <w:ind/>
      </w:pPr>
      <w:tblPr>
        <w:tblBorders/>
      </w:tblPr>
      <w:tcPr>
        <w:shd w:val="clear" w:color="ffd865" w:themeColor="accent4"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auto"/>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5 Dark - Accent 5"/>
    <w:basedOn w:val="766"/>
    <w:uiPriority w:val="99"/>
    <w:pPr>
      <w:pBdr/>
      <w:spacing w:after="0" w:line="240" w:lineRule="auto"/>
      <w:ind/>
    </w:pPr>
    <w:tblPr>
      <w:tblStyleRowBandSize w:val="1"/>
      <w:tblStyleColBandSize w:val="1"/>
      <w:tblInd w:w="0" w:type="dxa"/>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auto"/>
      <w:tblCellMar>
        <w:left w:w="108" w:type="dxa"/>
        <w:top w:w="0" w:type="dxa"/>
        <w:right w:w="108" w:type="dxa"/>
        <w:bottom w:w="0" w:type="dxa"/>
      </w:tblCellMar>
    </w:tblPr>
    <w:tcPr>
      <w:tcBorders/>
    </w:tcPr>
    <w:tblStylePr w:type="band1Horz">
      <w:pPr>
        <w:pBdr/>
        <w:spacing/>
        <w:ind/>
      </w:pPr>
      <w:tblPr>
        <w:tblBorders/>
      </w:tblPr>
      <w:tcPr>
        <w:shd w:val="clear" w:color="8da9db" w:themeColor="accent5"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8da9db" w:themeColor="accent5"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8da9db" w:themeColor="accent5"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8da9db" w:themeColor="accent5" w:themeTint="9A" w:fill="auto"/>
        <w:tcBorders>
          <w:top w:val="single" w:color="8da9db"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5 Dark - Accent 6"/>
    <w:basedOn w:val="766"/>
    <w:uiPriority w:val="99"/>
    <w:pPr>
      <w:pBdr/>
      <w:spacing w:after="0" w:line="240" w:lineRule="auto"/>
      <w:ind/>
    </w:pPr>
    <w:tblPr>
      <w:tblStyleRowBandSize w:val="1"/>
      <w:tblStyleColBandSize w:val="1"/>
      <w:tblInd w:w="0" w:type="dxa"/>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uto"/>
      <w:tblCellMar>
        <w:left w:w="108" w:type="dxa"/>
        <w:top w:w="0" w:type="dxa"/>
        <w:right w:w="108" w:type="dxa"/>
        <w:bottom w:w="0" w:type="dxa"/>
      </w:tblCellMar>
    </w:tblPr>
    <w:tcPr>
      <w:tcBorders/>
    </w:tcPr>
    <w:tblStylePr w:type="band1Horz">
      <w:pPr>
        <w:pBdr/>
        <w:spacing/>
        <w:ind/>
      </w:pPr>
      <w:tblPr>
        <w:tblBorders/>
      </w:tblPr>
      <w:tcPr>
        <w:shd w:val="clear" w:color="a9d08e" w:themeColor="accent6"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uto"/>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6 Colorful"/>
    <w:basedOn w:val="766"/>
    <w:uiPriority w:val="99"/>
    <w:pPr>
      <w:pBdr/>
      <w:spacing w:after="0" w:line="240" w:lineRule="auto"/>
      <w:ind/>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000000" w:themeColor="text1"/>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6 Colorful - Accent 1"/>
    <w:basedOn w:val="766"/>
    <w:uiPriority w:val="99"/>
    <w:pPr>
      <w:pBdr/>
      <w:spacing w:after="0" w:line="240" w:lineRule="auto"/>
      <w:ind/>
    </w:pPr>
    <w:tblPr>
      <w:tblStyleRowBandSize w:val="1"/>
      <w:tblStyleColBandSize w:val="1"/>
      <w:tblInd w:w="0" w:type="dxa"/>
      <w:tblBorders>
        <w:top w:val="single" w:color="5b9bd5" w:themeColor="accent1" w:sz="4" w:space="0"/>
        <w:bottom w:val="single" w:color="5b9bd5" w:themeColor="accent1" w:sz="4" w:space="0"/>
      </w:tblBorders>
      <w:tblCellMar>
        <w:left w:w="108" w:type="dxa"/>
        <w:top w:w="0" w:type="dxa"/>
        <w:right w:w="108" w:type="dxa"/>
        <w:bottom w:w="0" w:type="dxa"/>
      </w:tblCellMar>
    </w:tblPr>
    <w:tcPr>
      <w:tcBorders/>
    </w:tcPr>
    <w:tblStylePr w:type="band1Horz">
      <w:rPr>
        <w:rFonts w:ascii="Arial" w:hAnsi="Arial"/>
        <w:color w:val="245a8d" w:themeColor="accent1" w:themeShade="95"/>
        <w:sz w:val="22"/>
      </w:rPr>
      <w:pPr>
        <w:pBdr/>
        <w:spacing/>
        <w:ind/>
      </w:pPr>
      <w:tblPr>
        <w:tblBorders/>
      </w:tblPr>
      <w:tcPr>
        <w:shd w:val="clear" w:color="d5e5f4" w:themeColor="accent1" w:themeTint="40" w:fill="auto"/>
        <w:tcBorders/>
      </w:tcPr>
    </w:tblStylePr>
    <w:tblStylePr w:type="band1Vert">
      <w:pPr>
        <w:pBdr/>
        <w:spacing/>
        <w:ind/>
      </w:pPr>
      <w:tblPr>
        <w:tblBorders/>
      </w:tblPr>
      <w:tcPr>
        <w:shd w:val="clear" w:color="d5e5f4" w:themeColor="accent1" w:themeTint="40" w:fill="auto"/>
        <w:tcBorders/>
      </w:tcPr>
    </w:tblStylePr>
    <w:tblStylePr w:type="band2Horz">
      <w:rPr>
        <w:rFonts w:ascii="Arial" w:hAnsi="Arial"/>
        <w:color w:val="245a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1" w:themeShade="95"/>
      </w:rPr>
      <w:pPr>
        <w:pBdr/>
        <w:spacing/>
        <w:ind/>
      </w:pPr>
      <w:tblPr>
        <w:tblBorders/>
      </w:tblPr>
      <w:tcPr>
        <w:tcBorders/>
      </w:tcPr>
    </w:tblStylePr>
    <w:tblStylePr w:type="firstRow">
      <w:rPr>
        <w:b/>
        <w:color w:val="245a8d" w:themeColor="accent1" w:themeShade="95"/>
      </w:rPr>
      <w:pPr>
        <w:pBdr/>
        <w:spacing/>
        <w:ind/>
      </w:pPr>
      <w:tblPr>
        <w:tblBorders/>
      </w:tblPr>
      <w:tcPr>
        <w:tcBorders>
          <w:bottom w:val="single" w:color="5b9bd5" w:themeColor="accent1" w:sz="4" w:space="0"/>
        </w:tcBorders>
      </w:tcPr>
    </w:tblStylePr>
    <w:tblStylePr w:type="lastCol">
      <w:rPr>
        <w:b/>
        <w:color w:val="245a8d" w:themeColor="accent1" w:themeShade="95"/>
      </w:rPr>
      <w:pPr>
        <w:pBdr/>
        <w:spacing/>
        <w:ind/>
      </w:pPr>
      <w:tblPr>
        <w:tblBorders/>
      </w:tblPr>
      <w:tcPr>
        <w:tcBorders/>
      </w:tcPr>
    </w:tblStylePr>
    <w:tblStylePr w:type="lastRow">
      <w:rPr>
        <w:b/>
        <w:color w:val="245a8d" w:themeColor="accent1" w:themeShade="95"/>
      </w:rPr>
      <w:pPr>
        <w:pBdr/>
        <w:spacing/>
        <w:ind/>
      </w:pPr>
      <w:tblPr>
        <w:tblBorders/>
      </w:tblPr>
      <w:tcPr>
        <w:tcBorders>
          <w:top w:val="single" w:color="5b9bd5"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6 Colorful - Accent 2"/>
    <w:basedOn w:val="766"/>
    <w:uiPriority w:val="99"/>
    <w:pPr>
      <w:pBdr/>
      <w:spacing w:after="0" w:line="240" w:lineRule="auto"/>
      <w:ind/>
    </w:pPr>
    <w:tblPr>
      <w:tblStyleRowBandSize w:val="1"/>
      <w:tblStyleColBandSize w:val="1"/>
      <w:tblInd w:w="0" w:type="dxa"/>
      <w:tblBorders>
        <w:top w:val="single" w:color="f4b184" w:themeColor="accent2" w:themeTint="97" w:sz="4" w:space="0"/>
        <w:bottom w:val="single" w:color="f4b184" w:themeColor="accent2" w:themeTint="97" w:sz="4" w:space="0"/>
      </w:tblBorders>
      <w:tblCellMar>
        <w:left w:w="108" w:type="dxa"/>
        <w:top w:w="0" w:type="dxa"/>
        <w:right w:w="108" w:type="dxa"/>
        <w:bottom w:w="0" w:type="dxa"/>
      </w:tblCellMar>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auto"/>
        <w:tcBorders/>
      </w:tcPr>
    </w:tblStylePr>
    <w:tblStylePr w:type="band1Vert">
      <w:pPr>
        <w:pBdr/>
        <w:spacing/>
        <w:ind/>
      </w:pPr>
      <w:tblPr>
        <w:tblBorders/>
      </w:tblPr>
      <w:tcPr>
        <w:shd w:val="clear" w:color="fadecb" w:themeColor="accent2" w:themeTint="40" w:fill="auto"/>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6 Colorful - Accent 3"/>
    <w:basedOn w:val="766"/>
    <w:uiPriority w:val="99"/>
    <w:pPr>
      <w:pBdr/>
      <w:spacing w:after="0" w:line="240" w:lineRule="auto"/>
      <w:ind/>
    </w:pPr>
    <w:tblPr>
      <w:tblStyleRowBandSize w:val="1"/>
      <w:tblStyleColBandSize w:val="1"/>
      <w:tblInd w:w="0" w:type="dxa"/>
      <w:tblBorders>
        <w:top w:val="single" w:color="c9c9c9" w:themeColor="accent3" w:themeTint="98" w:sz="4" w:space="0"/>
        <w:bottom w:val="single" w:color="c9c9c9" w:themeColor="accent3" w:themeTint="98" w:sz="4" w:space="0"/>
      </w:tblBorders>
      <w:tblCellMar>
        <w:left w:w="108" w:type="dxa"/>
        <w:top w:w="0" w:type="dxa"/>
        <w:right w:w="108" w:type="dxa"/>
        <w:bottom w:w="0" w:type="dxa"/>
      </w:tblCellMar>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auto"/>
        <w:tcBorders/>
      </w:tcPr>
    </w:tblStylePr>
    <w:tblStylePr w:type="band1Vert">
      <w:pPr>
        <w:pBdr/>
        <w:spacing/>
        <w:ind/>
      </w:pPr>
      <w:tblPr>
        <w:tblBorders/>
      </w:tblPr>
      <w:tcPr>
        <w:shd w:val="clear" w:color="e8e8e8" w:themeColor="accent3" w:themeTint="40" w:fill="auto"/>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6 Colorful - Accent 4"/>
    <w:basedOn w:val="766"/>
    <w:uiPriority w:val="99"/>
    <w:pPr>
      <w:pBdr/>
      <w:spacing w:after="0" w:line="240" w:lineRule="auto"/>
      <w:ind/>
    </w:pPr>
    <w:tblPr>
      <w:tblStyleRowBandSize w:val="1"/>
      <w:tblStyleColBandSize w:val="1"/>
      <w:tblInd w:w="0" w:type="dxa"/>
      <w:tblBorders>
        <w:top w:val="single" w:color="ffd865" w:themeColor="accent4" w:themeTint="9A" w:sz="4" w:space="0"/>
        <w:bottom w:val="single" w:color="ffd865" w:themeColor="accent4" w:themeTint="9A" w:sz="4" w:space="0"/>
      </w:tblBorders>
      <w:tblCellMar>
        <w:left w:w="108" w:type="dxa"/>
        <w:top w:w="0" w:type="dxa"/>
        <w:right w:w="108" w:type="dxa"/>
        <w:bottom w:w="0" w:type="dxa"/>
      </w:tblCellMar>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auto"/>
        <w:tcBorders/>
      </w:tcPr>
    </w:tblStylePr>
    <w:tblStylePr w:type="band1Vert">
      <w:pPr>
        <w:pBdr/>
        <w:spacing/>
        <w:ind/>
      </w:pPr>
      <w:tblPr>
        <w:tblBorders/>
      </w:tblPr>
      <w:tcPr>
        <w:shd w:val="clear" w:color="ffefbf" w:themeColor="accent4" w:themeTint="40" w:fill="auto"/>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st Table 6 Colorful - Accent 5"/>
    <w:basedOn w:val="766"/>
    <w:uiPriority w:val="99"/>
    <w:pPr>
      <w:pBdr/>
      <w:spacing w:after="0" w:line="240" w:lineRule="auto"/>
      <w:ind/>
    </w:pPr>
    <w:tblPr>
      <w:tblStyleRowBandSize w:val="1"/>
      <w:tblStyleColBandSize w:val="1"/>
      <w:tblInd w:w="0" w:type="dxa"/>
      <w:tblBorders>
        <w:top w:val="single" w:color="8da9db" w:themeColor="accent5" w:themeTint="9A" w:sz="4" w:space="0"/>
        <w:bottom w:val="single" w:color="8da9db" w:themeColor="accent5" w:themeTint="9A" w:sz="4" w:space="0"/>
      </w:tblBorders>
      <w:tblCellMar>
        <w:left w:w="108" w:type="dxa"/>
        <w:top w:w="0" w:type="dxa"/>
        <w:right w:w="108" w:type="dxa"/>
        <w:bottom w:w="0" w:type="dxa"/>
      </w:tblCellMar>
    </w:tblPr>
    <w:tcPr>
      <w:tcBorders/>
    </w:tcPr>
    <w:tblStylePr w:type="band1Horz">
      <w:rPr>
        <w:rFonts w:ascii="Arial" w:hAnsi="Arial"/>
        <w:color w:val="8da9db" w:themeColor="accent5" w:themeTint="9A" w:themeShade="95"/>
        <w:sz w:val="22"/>
      </w:rPr>
      <w:pPr>
        <w:pBdr/>
        <w:spacing/>
        <w:ind/>
      </w:pPr>
      <w:tblPr>
        <w:tblBorders/>
      </w:tblPr>
      <w:tcPr>
        <w:shd w:val="clear" w:color="cfdbf0" w:themeColor="accent5" w:themeTint="40" w:fill="auto"/>
        <w:tcBorders/>
      </w:tcPr>
    </w:tblStylePr>
    <w:tblStylePr w:type="band1Vert">
      <w:pPr>
        <w:pBdr/>
        <w:spacing/>
        <w:ind/>
      </w:pPr>
      <w:tblPr>
        <w:tblBorders/>
      </w:tblPr>
      <w:tcPr>
        <w:shd w:val="clear" w:color="cfdbf0" w:themeColor="accent5" w:themeTint="40" w:fill="auto"/>
        <w:tcBorders/>
      </w:tcPr>
    </w:tblStylePr>
    <w:tblStylePr w:type="band2Horz">
      <w:rPr>
        <w:rFonts w:ascii="Arial" w:hAnsi="Arial"/>
        <w:color w:val="8da9d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da9db" w:themeColor="accent5" w:themeTint="9A" w:themeShade="95"/>
      </w:rPr>
      <w:pPr>
        <w:pBdr/>
        <w:spacing/>
        <w:ind/>
      </w:pPr>
      <w:tblPr>
        <w:tblBorders/>
      </w:tblPr>
      <w:tcPr>
        <w:tcBorders/>
      </w:tcPr>
    </w:tblStylePr>
    <w:tblStylePr w:type="firstRow">
      <w:rPr>
        <w:b/>
        <w:color w:val="8da9db" w:themeColor="accent5" w:themeTint="9A" w:themeShade="95"/>
      </w:rPr>
      <w:pPr>
        <w:pBdr/>
        <w:spacing/>
        <w:ind/>
      </w:pPr>
      <w:tblPr>
        <w:tblBorders/>
      </w:tblPr>
      <w:tcPr>
        <w:tcBorders>
          <w:bottom w:val="single" w:color="8da9db" w:themeColor="accent5" w:themeTint="9A" w:sz="4" w:space="0"/>
        </w:tcBorders>
      </w:tcPr>
    </w:tblStylePr>
    <w:tblStylePr w:type="lastCol">
      <w:rPr>
        <w:b/>
        <w:color w:val="8da9db" w:themeColor="accent5" w:themeTint="9A" w:themeShade="95"/>
      </w:rPr>
      <w:pPr>
        <w:pBdr/>
        <w:spacing/>
        <w:ind/>
      </w:pPr>
      <w:tblPr>
        <w:tblBorders/>
      </w:tblPr>
      <w:tcPr>
        <w:tcBorders/>
      </w:tcPr>
    </w:tblStylePr>
    <w:tblStylePr w:type="lastRow">
      <w:rPr>
        <w:b/>
        <w:color w:val="8da9db" w:themeColor="accent5" w:themeTint="9A" w:themeShade="95"/>
      </w:rPr>
      <w:pPr>
        <w:pBdr/>
        <w:spacing/>
        <w:ind/>
      </w:pPr>
      <w:tblPr>
        <w:tblBorders/>
      </w:tblPr>
      <w:tcPr>
        <w:tcBorders>
          <w:top w:val="single" w:color="8da9db"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st Table 6 Colorful - Accent 6"/>
    <w:basedOn w:val="766"/>
    <w:uiPriority w:val="99"/>
    <w:pPr>
      <w:pBdr/>
      <w:spacing w:after="0" w:line="240" w:lineRule="auto"/>
      <w:ind/>
    </w:pPr>
    <w:tblPr>
      <w:tblStyleRowBandSize w:val="1"/>
      <w:tblStyleColBandSize w:val="1"/>
      <w:tblInd w:w="0" w:type="dxa"/>
      <w:tblBorders>
        <w:top w:val="single" w:color="a9d08e" w:themeColor="accent6" w:themeTint="98" w:sz="4" w:space="0"/>
        <w:bottom w:val="single" w:color="a9d08e" w:themeColor="accent6" w:themeTint="98" w:sz="4" w:space="0"/>
      </w:tblBorders>
      <w:tblCellMar>
        <w:left w:w="108" w:type="dxa"/>
        <w:top w:w="0" w:type="dxa"/>
        <w:right w:w="108" w:type="dxa"/>
        <w:bottom w:w="0" w:type="dxa"/>
      </w:tblCellMar>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auto"/>
        <w:tcBorders/>
      </w:tcPr>
    </w:tblStylePr>
    <w:tblStylePr w:type="band1Vert">
      <w:pPr>
        <w:pBdr/>
        <w:spacing/>
        <w:ind/>
      </w:pPr>
      <w:tblPr>
        <w:tblBorders/>
      </w:tblPr>
      <w:tcPr>
        <w:shd w:val="clear" w:color="daebcf" w:themeColor="accent6" w:themeTint="40" w:fill="auto"/>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7 Colorful"/>
    <w:basedOn w:val="766"/>
    <w:uiPriority w:val="99"/>
    <w:pPr>
      <w:pBdr/>
      <w:spacing w:after="0" w:line="240" w:lineRule="auto"/>
      <w:ind/>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st Table 7 Colorful - Accent 1"/>
    <w:basedOn w:val="766"/>
    <w:uiPriority w:val="99"/>
    <w:pPr>
      <w:pBdr/>
      <w:spacing w:after="0" w:line="240" w:lineRule="auto"/>
      <w:ind/>
    </w:pPr>
    <w:tblPr>
      <w:tblStyleRowBandSize w:val="1"/>
      <w:tblStyleColBandSize w:val="1"/>
      <w:tblInd w:w="0" w:type="dxa"/>
      <w:tblBorders>
        <w:right w:val="single" w:color="5b9bd5" w:themeColor="accent1" w:sz="4" w:space="0"/>
      </w:tblBorders>
      <w:tblCellMar>
        <w:left w:w="108" w:type="dxa"/>
        <w:top w:w="0" w:type="dxa"/>
        <w:right w:w="108" w:type="dxa"/>
        <w:bottom w:w="0" w:type="dxa"/>
      </w:tblCellMar>
    </w:tblPr>
    <w:tcPr>
      <w:tcBorders/>
    </w:tcPr>
    <w:tblStylePr w:type="band1Horz">
      <w:rPr>
        <w:rFonts w:ascii="Arial" w:hAnsi="Arial"/>
        <w:color w:val="245a8d" w:themeColor="accent1" w:themeShade="95"/>
        <w:sz w:val="22"/>
      </w:rPr>
      <w:pPr>
        <w:pBdr/>
        <w:spacing/>
        <w:ind/>
      </w:pPr>
      <w:tblPr>
        <w:tblBorders/>
      </w:tblPr>
      <w:tcPr>
        <w:shd w:val="clear" w:color="d5e5f4" w:themeColor="accent1" w:themeTint="40" w:fill="auto"/>
        <w:tcBorders/>
      </w:tcPr>
    </w:tblStylePr>
    <w:tblStylePr w:type="band1Vert">
      <w:pPr>
        <w:pBdr/>
        <w:spacing/>
        <w:ind/>
      </w:pPr>
      <w:tblPr>
        <w:tblBorders/>
      </w:tblPr>
      <w:tcPr>
        <w:shd w:val="clear" w:color="d5e5f4" w:themeColor="accent1" w:themeTint="40" w:fill="auto"/>
        <w:tcBorders/>
      </w:tcPr>
    </w:tblStylePr>
    <w:tblStylePr w:type="band2Horz">
      <w:rPr>
        <w:rFonts w:ascii="Arial" w:hAnsi="Arial"/>
        <w:color w:val="245a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a8d" w:themeColor="accent1" w:themeShade="95"/>
        <w:sz w:val="22"/>
      </w:rPr>
      <w:pPr>
        <w:pBdr/>
        <w:spacing/>
        <w:ind/>
      </w:pPr>
      <w:tblPr>
        <w:tblBorders/>
      </w:tblPr>
      <w:tcPr>
        <w:shd w:val="clear" w:color="ffffff" w:themeColor="light1" w:fill="auto"/>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a8d" w:themeColor="accent1" w:themeShade="95"/>
        <w:sz w:val="22"/>
      </w:rPr>
      <w:pPr>
        <w:pBdr/>
        <w:spacing/>
        <w:ind/>
      </w:pPr>
      <w:tblPr>
        <w:tblBorders/>
      </w:tbl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a8d" w:themeColor="accent1" w:themeShade="95"/>
        <w:sz w:val="22"/>
      </w:rPr>
      <w:pPr>
        <w:pBdr/>
        <w:spacing/>
        <w:ind/>
      </w:pPr>
      <w:tblPr>
        <w:tblBorders/>
      </w:tblPr>
      <w:tcPr>
        <w:shd w:val="clear" w:color="ffffff" w:themeColor="light1" w:fill="auto"/>
        <w:tcBorders>
          <w:top w:val="single" w:color="5b9bd5"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st Table 7 Colorful - Accent 2"/>
    <w:basedOn w:val="766"/>
    <w:uiPriority w:val="99"/>
    <w:pPr>
      <w:pBdr/>
      <w:spacing w:after="0" w:line="240" w:lineRule="auto"/>
      <w:ind/>
    </w:pPr>
    <w:tblPr>
      <w:tblStyleRowBandSize w:val="1"/>
      <w:tblStyleColBandSize w:val="1"/>
      <w:tblInd w:w="0" w:type="dxa"/>
      <w:tblBorders>
        <w:right w:val="single" w:color="f4b184" w:themeColor="accent2" w:themeTint="97" w:sz="4" w:space="0"/>
      </w:tblBorders>
      <w:tblCellMar>
        <w:left w:w="108" w:type="dxa"/>
        <w:top w:w="0" w:type="dxa"/>
        <w:right w:w="108" w:type="dxa"/>
        <w:bottom w:w="0" w:type="dxa"/>
      </w:tblCellMar>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auto"/>
        <w:tcBorders/>
      </w:tcPr>
    </w:tblStylePr>
    <w:tblStylePr w:type="band1Vert">
      <w:pPr>
        <w:pBdr/>
        <w:spacing/>
        <w:ind/>
      </w:pPr>
      <w:tblPr>
        <w:tblBorders/>
      </w:tblPr>
      <w:tcPr>
        <w:shd w:val="clear" w:color="fadecb" w:themeColor="accent2" w:themeTint="40" w:fill="auto"/>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st Table 7 Colorful - Accent 3"/>
    <w:basedOn w:val="766"/>
    <w:uiPriority w:val="99"/>
    <w:pPr>
      <w:pBdr/>
      <w:spacing w:after="0" w:line="240" w:lineRule="auto"/>
      <w:ind/>
    </w:pPr>
    <w:tblPr>
      <w:tblStyleRowBandSize w:val="1"/>
      <w:tblStyleColBandSize w:val="1"/>
      <w:tblInd w:w="0" w:type="dxa"/>
      <w:tblBorders>
        <w:right w:val="single" w:color="c9c9c9" w:themeColor="accent3" w:themeTint="98" w:sz="4" w:space="0"/>
      </w:tblBorders>
      <w:tblCellMar>
        <w:left w:w="108" w:type="dxa"/>
        <w:top w:w="0" w:type="dxa"/>
        <w:right w:w="108" w:type="dxa"/>
        <w:bottom w:w="0" w:type="dxa"/>
      </w:tblCellMar>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auto"/>
        <w:tcBorders/>
      </w:tcPr>
    </w:tblStylePr>
    <w:tblStylePr w:type="band1Vert">
      <w:pPr>
        <w:pBdr/>
        <w:spacing/>
        <w:ind/>
      </w:pPr>
      <w:tblPr>
        <w:tblBorders/>
      </w:tblPr>
      <w:tcPr>
        <w:shd w:val="clear" w:color="e8e8e8" w:themeColor="accent3" w:themeTint="40" w:fill="auto"/>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auto"/>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auto"/>
        <w:tcBorders>
          <w:top w:val="single" w:color="c9c9c9"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7 Colorful - Accent 4"/>
    <w:basedOn w:val="766"/>
    <w:uiPriority w:val="99"/>
    <w:pPr>
      <w:pBdr/>
      <w:spacing w:after="0" w:line="240" w:lineRule="auto"/>
      <w:ind/>
    </w:pPr>
    <w:tblPr>
      <w:tblStyleRowBandSize w:val="1"/>
      <w:tblStyleColBandSize w:val="1"/>
      <w:tblInd w:w="0" w:type="dxa"/>
      <w:tblBorders>
        <w:right w:val="single" w:color="ffd865" w:themeColor="accent4" w:themeTint="9A" w:sz="4" w:space="0"/>
      </w:tblBorders>
      <w:tblCellMar>
        <w:left w:w="108" w:type="dxa"/>
        <w:top w:w="0" w:type="dxa"/>
        <w:right w:w="108" w:type="dxa"/>
        <w:bottom w:w="0" w:type="dxa"/>
      </w:tblCellMar>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auto"/>
        <w:tcBorders/>
      </w:tcPr>
    </w:tblStylePr>
    <w:tblStylePr w:type="band1Vert">
      <w:pPr>
        <w:pBdr/>
        <w:spacing/>
        <w:ind/>
      </w:pPr>
      <w:tblPr>
        <w:tblBorders/>
      </w:tblPr>
      <w:tcPr>
        <w:shd w:val="clear" w:color="ffefbf" w:themeColor="accent4" w:themeTint="40" w:fill="auto"/>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st Table 7 Colorful - Accent 5"/>
    <w:basedOn w:val="766"/>
    <w:uiPriority w:val="99"/>
    <w:pPr>
      <w:pBdr/>
      <w:spacing w:after="0" w:line="240" w:lineRule="auto"/>
      <w:ind/>
    </w:pPr>
    <w:tblPr>
      <w:tblStyleRowBandSize w:val="1"/>
      <w:tblStyleColBandSize w:val="1"/>
      <w:tblInd w:w="0" w:type="dxa"/>
      <w:tblBorders>
        <w:right w:val="single" w:color="8da9db" w:themeColor="accent5" w:themeTint="9A" w:sz="4" w:space="0"/>
      </w:tblBorders>
      <w:tblCellMar>
        <w:left w:w="108" w:type="dxa"/>
        <w:top w:w="0" w:type="dxa"/>
        <w:right w:w="108" w:type="dxa"/>
        <w:bottom w:w="0" w:type="dxa"/>
      </w:tblCellMar>
    </w:tblPr>
    <w:tcPr>
      <w:tcBorders/>
    </w:tcPr>
    <w:tblStylePr w:type="band1Horz">
      <w:rPr>
        <w:rFonts w:ascii="Arial" w:hAnsi="Arial"/>
        <w:color w:val="8da9db" w:themeColor="accent5" w:themeTint="9A" w:themeShade="95"/>
        <w:sz w:val="22"/>
      </w:rPr>
      <w:pPr>
        <w:pBdr/>
        <w:spacing/>
        <w:ind/>
      </w:pPr>
      <w:tblPr>
        <w:tblBorders/>
      </w:tblPr>
      <w:tcPr>
        <w:shd w:val="clear" w:color="cfdbf0" w:themeColor="accent5" w:themeTint="40" w:fill="auto"/>
        <w:tcBorders/>
      </w:tcPr>
    </w:tblStylePr>
    <w:tblStylePr w:type="band1Vert">
      <w:pPr>
        <w:pBdr/>
        <w:spacing/>
        <w:ind/>
      </w:pPr>
      <w:tblPr>
        <w:tblBorders/>
      </w:tblPr>
      <w:tcPr>
        <w:shd w:val="clear" w:color="cfdbf0" w:themeColor="accent5" w:themeTint="40" w:fill="auto"/>
        <w:tcBorders/>
      </w:tcPr>
    </w:tblStylePr>
    <w:tblStylePr w:type="band2Horz">
      <w:rPr>
        <w:rFonts w:ascii="Arial" w:hAnsi="Arial"/>
        <w:color w:val="8da9d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da9db"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8da9db" w:themeColor="accent5" w:themeTint="9A" w:sz="4" w:space="0"/>
        </w:tcBorders>
      </w:tcPr>
    </w:tblStylePr>
    <w:tblStylePr w:type="firstRow">
      <w:rPr>
        <w:rFonts w:ascii="Arial" w:hAnsi="Arial"/>
        <w:i/>
        <w:color w:val="8da9db" w:themeColor="accent5" w:themeTint="9A" w:themeShade="95"/>
        <w:sz w:val="22"/>
      </w:rPr>
      <w:pPr>
        <w:pBdr/>
        <w:spacing/>
        <w:ind/>
      </w:pPr>
      <w:tblPr>
        <w:tblBorders/>
      </w:tblPr>
      <w:tcPr>
        <w:shd w:val="clear" w:color="ffffff" w:themeColor="light1" w:fill="auto"/>
        <w:tcBorders>
          <w:top w:val="none" w:color="000000" w:sz="4" w:space="0"/>
          <w:left w:val="none" w:color="000000" w:sz="4" w:space="0"/>
          <w:bottom w:val="single" w:color="8da9db" w:themeColor="accent5" w:themeTint="9A" w:sz="4" w:space="0"/>
          <w:right w:val="none" w:color="000000" w:sz="4" w:space="0"/>
        </w:tcBorders>
      </w:tcPr>
    </w:tblStylePr>
    <w:tblStylePr w:type="lastCol">
      <w:rPr>
        <w:rFonts w:ascii="Arial" w:hAnsi="Arial"/>
        <w:i/>
        <w:color w:val="8da9db" w:themeColor="accent5" w:themeTint="9A" w:themeShade="95"/>
        <w:sz w:val="22"/>
      </w:rPr>
      <w:pPr>
        <w:pBdr/>
        <w:spacing/>
        <w:ind/>
      </w:pPr>
      <w:tblPr>
        <w:tblBorders/>
      </w:tblPr>
      <w:tcPr>
        <w:shd w:val="clear" w:color="ffffff" w:fill="auto"/>
        <w:tcBorders>
          <w:top w:val="none" w:color="000000" w:sz="4" w:space="0"/>
          <w:left w:val="single" w:color="8da9db" w:themeColor="accent5" w:themeTint="9A" w:sz="4" w:space="0"/>
          <w:bottom w:val="none" w:color="000000" w:sz="4" w:space="0"/>
          <w:right w:val="none" w:color="000000" w:sz="4" w:space="0"/>
        </w:tcBorders>
      </w:tcPr>
    </w:tblStylePr>
    <w:tblStylePr w:type="lastRow">
      <w:rPr>
        <w:rFonts w:ascii="Arial" w:hAnsi="Arial"/>
        <w:i/>
        <w:color w:val="8da9db" w:themeColor="accent5" w:themeTint="9A" w:themeShade="95"/>
        <w:sz w:val="22"/>
      </w:rPr>
      <w:pPr>
        <w:pBdr/>
        <w:spacing/>
        <w:ind/>
      </w:pPr>
      <w:tblPr>
        <w:tblBorders/>
      </w:tblPr>
      <w:tcPr>
        <w:shd w:val="clear" w:color="ffffff" w:themeColor="light1" w:fill="auto"/>
        <w:tcBorders>
          <w:top w:val="single" w:color="8da9db"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st Table 7 Colorful - Accent 6"/>
    <w:basedOn w:val="766"/>
    <w:uiPriority w:val="99"/>
    <w:pPr>
      <w:pBdr/>
      <w:spacing w:after="0" w:line="240" w:lineRule="auto"/>
      <w:ind/>
    </w:pPr>
    <w:tblPr>
      <w:tblStyleRowBandSize w:val="1"/>
      <w:tblStyleColBandSize w:val="1"/>
      <w:tblInd w:w="0" w:type="dxa"/>
      <w:tblBorders>
        <w:right w:val="single" w:color="a9d08e" w:themeColor="accent6" w:themeTint="98" w:sz="4" w:space="0"/>
      </w:tblBorders>
      <w:tblCellMar>
        <w:left w:w="108" w:type="dxa"/>
        <w:top w:w="0" w:type="dxa"/>
        <w:right w:w="108" w:type="dxa"/>
        <w:bottom w:w="0" w:type="dxa"/>
      </w:tblCellMar>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auto"/>
        <w:tcBorders/>
      </w:tcPr>
    </w:tblStylePr>
    <w:tblStylePr w:type="band1Vert">
      <w:pPr>
        <w:pBdr/>
        <w:spacing/>
        <w:ind/>
      </w:pPr>
      <w:tblPr>
        <w:tblBorders/>
      </w:tblPr>
      <w:tcPr>
        <w:shd w:val="clear" w:color="daebcf" w:themeColor="accent6" w:themeTint="40" w:fill="auto"/>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auto"/>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auto"/>
        <w:tcBorders>
          <w:top w:val="single" w:color="a9d08e"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ned - Accent"/>
    <w:basedOn w:val="766"/>
    <w:uiPriority w:val="99"/>
    <w:pPr>
      <w:pBdr/>
      <w:spacing w:after="0" w:line="240" w:lineRule="auto"/>
      <w:ind/>
    </w:pPr>
    <w:rPr>
      <w:color w:val="404040"/>
      <w:sz w:val="20"/>
      <w:szCs w:val="20"/>
      <w:lang w:eastAsia="uk-UA"/>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auto"/>
        <w:tcBorders/>
      </w:tcPr>
    </w:tblStylePr>
    <w:tblStylePr w:type="band2Vert">
      <w:rPr>
        <w:rFonts w:ascii="Arial" w:hAnsi="Arial"/>
        <w:color w:val="404040"/>
        <w:sz w:val="22"/>
      </w:rPr>
      <w:pPr>
        <w:pBdr/>
        <w:spacing/>
        <w:ind/>
      </w:pPr>
      <w:tblPr>
        <w:tblBorders/>
      </w:tblPr>
      <w:tcPr>
        <w:shd w:val="clear" w:color="f2f2f2" w:themeColor="text1" w:themeTint="0D"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ned - Accent 1"/>
    <w:basedOn w:val="766"/>
    <w:uiPriority w:val="99"/>
    <w:pPr>
      <w:pBdr/>
      <w:spacing w:after="0" w:line="240" w:lineRule="auto"/>
      <w:ind/>
    </w:pPr>
    <w:rPr>
      <w:color w:val="404040"/>
      <w:sz w:val="20"/>
      <w:szCs w:val="20"/>
      <w:lang w:eastAsia="uk-UA"/>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bdff1" w:themeColor="accent1" w:themeTint="50" w:fill="auto"/>
        <w:tcBorders/>
      </w:tcPr>
    </w:tblStylePr>
    <w:tblStylePr w:type="band2Vert">
      <w:rPr>
        <w:rFonts w:ascii="Arial" w:hAnsi="Arial"/>
        <w:color w:val="404040"/>
        <w:sz w:val="22"/>
      </w:rPr>
      <w:pPr>
        <w:pBdr/>
        <w:spacing/>
        <w:ind/>
      </w:pPr>
      <w:tblPr>
        <w:tblBorders/>
      </w:tblPr>
      <w:tcPr>
        <w:shd w:val="clear" w:color="cbdff1" w:themeColor="accent1" w:themeTint="50" w:fill="auto"/>
        <w:tcBorders/>
      </w:tcPr>
    </w:tblStylePr>
    <w:tblStylePr w:type="firstCol">
      <w:rPr>
        <w:rFonts w:ascii="Arial" w:hAnsi="Arial"/>
        <w:color w:val="f2f2f2"/>
        <w:sz w:val="22"/>
      </w:rPr>
      <w:pPr>
        <w:pBdr/>
        <w:spacing/>
        <w:ind/>
      </w:pPr>
      <w:tblPr>
        <w:tblBorders/>
      </w:tblPr>
      <w:tcPr>
        <w:shd w:val="clear" w:color="68a2d8" w:themeColor="accent1" w:themeTint="EA" w:fill="auto"/>
        <w:tcBorders/>
      </w:tcPr>
    </w:tblStylePr>
    <w:tblStylePr w:type="firstRow">
      <w:rPr>
        <w:rFonts w:ascii="Arial" w:hAnsi="Arial"/>
        <w:color w:val="f2f2f2"/>
        <w:sz w:val="22"/>
      </w:rPr>
      <w:pPr>
        <w:pBdr/>
        <w:spacing/>
        <w:ind/>
      </w:pPr>
      <w:tblPr>
        <w:tblBorders/>
      </w:tblPr>
      <w:tcPr>
        <w:shd w:val="clear" w:color="68a2d8" w:themeColor="accent1" w:themeTint="EA" w:fill="auto"/>
        <w:tcBorders/>
      </w:tcPr>
    </w:tblStylePr>
    <w:tblStylePr w:type="lastCol">
      <w:rPr>
        <w:rFonts w:ascii="Arial" w:hAnsi="Arial"/>
        <w:color w:val="f2f2f2"/>
        <w:sz w:val="22"/>
      </w:rPr>
      <w:pPr>
        <w:pBdr/>
        <w:spacing/>
        <w:ind/>
      </w:pPr>
      <w:tblPr>
        <w:tblBorders/>
      </w:tblPr>
      <w:tcPr>
        <w:shd w:val="clear" w:color="68a2d8" w:themeColor="accent1" w:themeTint="EA" w:fill="auto"/>
        <w:tcBorders/>
      </w:tcPr>
    </w:tblStylePr>
    <w:tblStylePr w:type="lastRow">
      <w:rPr>
        <w:rFonts w:ascii="Arial" w:hAnsi="Arial"/>
        <w:color w:val="f2f2f2"/>
        <w:sz w:val="22"/>
      </w:rPr>
      <w:pPr>
        <w:pBdr/>
        <w:spacing/>
        <w:ind/>
      </w:pPr>
      <w:tblPr>
        <w:tblBorders/>
      </w:tblPr>
      <w:tcPr>
        <w:shd w:val="clear" w:color="68a2d8"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ned - Accent 2"/>
    <w:basedOn w:val="766"/>
    <w:uiPriority w:val="99"/>
    <w:pPr>
      <w:pBdr/>
      <w:spacing w:after="0" w:line="240" w:lineRule="auto"/>
      <w:ind/>
    </w:pPr>
    <w:rPr>
      <w:color w:val="404040"/>
      <w:sz w:val="20"/>
      <w:szCs w:val="20"/>
      <w:lang w:eastAsia="uk-UA"/>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auto"/>
        <w:tcBorders/>
      </w:tcPr>
    </w:tblStylePr>
    <w:tblStylePr w:type="band2Vert">
      <w:rPr>
        <w:rFonts w:ascii="Arial" w:hAnsi="Arial"/>
        <w:color w:val="404040"/>
        <w:sz w:val="22"/>
      </w:rPr>
      <w:pPr>
        <w:pBdr/>
        <w:spacing/>
        <w:ind/>
      </w:pPr>
      <w:tblPr>
        <w:tblBorders/>
      </w:tblPr>
      <w:tcPr>
        <w:shd w:val="clear" w:color="fbe5d6" w:themeColor="accent2" w:themeTint="32" w:fill="auto"/>
        <w:tcBorders/>
      </w:tcPr>
    </w:tblStylePr>
    <w:tblStylePr w:type="firstCol">
      <w:rPr>
        <w:rFonts w:ascii="Arial" w:hAnsi="Arial"/>
        <w:color w:val="f2f2f2"/>
        <w:sz w:val="22"/>
      </w:rPr>
      <w:pPr>
        <w:pBdr/>
        <w:spacing/>
        <w:ind/>
      </w:pPr>
      <w:tblPr>
        <w:tblBorders/>
      </w:tblPr>
      <w:tcPr>
        <w:shd w:val="clear" w:color="f4b184" w:themeColor="accent2" w:themeTint="97" w:fill="auto"/>
        <w:tcBorders/>
      </w:tcPr>
    </w:tblStylePr>
    <w:tblStylePr w:type="firstRow">
      <w:rPr>
        <w:rFonts w:ascii="Arial" w:hAnsi="Arial"/>
        <w:color w:val="f2f2f2"/>
        <w:sz w:val="22"/>
      </w:rPr>
      <w:pPr>
        <w:pBdr/>
        <w:spacing/>
        <w:ind/>
      </w:pPr>
      <w:tblPr>
        <w:tblBorders/>
      </w:tblPr>
      <w:tcPr>
        <w:shd w:val="clear" w:color="f4b184" w:themeColor="accent2" w:themeTint="97" w:fill="auto"/>
        <w:tcBorders/>
      </w:tcPr>
    </w:tblStylePr>
    <w:tblStylePr w:type="lastCol">
      <w:rPr>
        <w:rFonts w:ascii="Arial" w:hAnsi="Arial"/>
        <w:color w:val="f2f2f2"/>
        <w:sz w:val="22"/>
      </w:rPr>
      <w:pPr>
        <w:pBdr/>
        <w:spacing/>
        <w:ind/>
      </w:pPr>
      <w:tblPr>
        <w:tblBorders/>
      </w:tblPr>
      <w:tcPr>
        <w:shd w:val="clear" w:color="f4b184" w:themeColor="accent2" w:themeTint="97" w:fill="auto"/>
        <w:tcBorders/>
      </w:tcPr>
    </w:tblStylePr>
    <w:tblStylePr w:type="lastRow">
      <w:rPr>
        <w:rFonts w:ascii="Arial" w:hAnsi="Arial"/>
        <w:color w:val="f2f2f2"/>
        <w:sz w:val="22"/>
      </w:rPr>
      <w:pPr>
        <w:pBdr/>
        <w:spacing/>
        <w:ind/>
      </w:pPr>
      <w:tblPr>
        <w:tblBorders/>
      </w:tblPr>
      <w:tcPr>
        <w:shd w:val="clear" w:color="f4b184"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ned - Accent 3"/>
    <w:basedOn w:val="766"/>
    <w:uiPriority w:val="99"/>
    <w:pPr>
      <w:pBdr/>
      <w:spacing w:after="0" w:line="240" w:lineRule="auto"/>
      <w:ind/>
    </w:pPr>
    <w:rPr>
      <w:color w:val="404040"/>
      <w:sz w:val="20"/>
      <w:szCs w:val="20"/>
      <w:lang w:eastAsia="uk-UA"/>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auto"/>
        <w:tcBorders/>
      </w:tcPr>
    </w:tblStylePr>
    <w:tblStylePr w:type="band2Vert">
      <w:rPr>
        <w:rFonts w:ascii="Arial" w:hAnsi="Arial"/>
        <w:color w:val="404040"/>
        <w:sz w:val="22"/>
      </w:rPr>
      <w:pPr>
        <w:pBdr/>
        <w:spacing/>
        <w:ind/>
      </w:pPr>
      <w:tblPr>
        <w:tblBorders/>
      </w:tblPr>
      <w:tcPr>
        <w:shd w:val="clear" w:color="ececec" w:themeColor="accent3" w:themeTint="34" w:fill="auto"/>
        <w:tcBorders/>
      </w:tcPr>
    </w:tblStylePr>
    <w:tblStylePr w:type="firstCol">
      <w:rPr>
        <w:rFonts w:ascii="Arial" w:hAnsi="Arial"/>
        <w:color w:val="f2f2f2"/>
        <w:sz w:val="22"/>
      </w:rPr>
      <w:pPr>
        <w:pBdr/>
        <w:spacing/>
        <w:ind/>
      </w:pPr>
      <w:tblPr>
        <w:tblBorders/>
      </w:tblPr>
      <w:tcPr>
        <w:shd w:val="clear" w:color="a5a5a5" w:themeColor="accent3" w:themeTint="FE" w:fill="auto"/>
        <w:tcBorders/>
      </w:tcPr>
    </w:tblStylePr>
    <w:tblStylePr w:type="firstRow">
      <w:rPr>
        <w:rFonts w:ascii="Arial" w:hAnsi="Arial"/>
        <w:color w:val="f2f2f2"/>
        <w:sz w:val="22"/>
      </w:rPr>
      <w:pPr>
        <w:pBdr/>
        <w:spacing/>
        <w:ind/>
      </w:pPr>
      <w:tblPr>
        <w:tblBorders/>
      </w:tblPr>
      <w:tcPr>
        <w:shd w:val="clear" w:color="a5a5a5" w:themeColor="accent3" w:themeTint="FE" w:fill="auto"/>
        <w:tcBorders/>
      </w:tcPr>
    </w:tblStylePr>
    <w:tblStylePr w:type="lastCol">
      <w:rPr>
        <w:rFonts w:ascii="Arial" w:hAnsi="Arial"/>
        <w:color w:val="f2f2f2"/>
        <w:sz w:val="22"/>
      </w:rPr>
      <w:pPr>
        <w:pBdr/>
        <w:spacing/>
        <w:ind/>
      </w:pPr>
      <w:tblPr>
        <w:tblBorders/>
      </w:tblPr>
      <w:tcPr>
        <w:shd w:val="clear" w:color="a5a5a5" w:themeColor="accent3" w:themeTint="FE" w:fill="auto"/>
        <w:tcBorders/>
      </w:tcPr>
    </w:tblStylePr>
    <w:tblStylePr w:type="lastRow">
      <w:rPr>
        <w:rFonts w:ascii="Arial" w:hAnsi="Arial"/>
        <w:color w:val="f2f2f2"/>
        <w:sz w:val="22"/>
      </w:rPr>
      <w:pPr>
        <w:pBdr/>
        <w:spacing/>
        <w:ind/>
      </w:pPr>
      <w:tblPr>
        <w:tblBorders/>
      </w:tblPr>
      <w:tcPr>
        <w:shd w:val="clear" w:color="a5a5a5"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ned - Accent 4"/>
    <w:basedOn w:val="766"/>
    <w:uiPriority w:val="99"/>
    <w:pPr>
      <w:pBdr/>
      <w:spacing w:after="0" w:line="240" w:lineRule="auto"/>
      <w:ind/>
    </w:pPr>
    <w:rPr>
      <w:color w:val="404040"/>
      <w:sz w:val="20"/>
      <w:szCs w:val="20"/>
      <w:lang w:eastAsia="uk-UA"/>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auto"/>
        <w:tcBorders/>
      </w:tcPr>
    </w:tblStylePr>
    <w:tblStylePr w:type="band2Vert">
      <w:rPr>
        <w:rFonts w:ascii="Arial" w:hAnsi="Arial"/>
        <w:color w:val="404040"/>
        <w:sz w:val="22"/>
      </w:rPr>
      <w:pPr>
        <w:pBdr/>
        <w:spacing/>
        <w:ind/>
      </w:pPr>
      <w:tblPr>
        <w:tblBorders/>
      </w:tblPr>
      <w:tcPr>
        <w:shd w:val="clear" w:color="fff2cb" w:themeColor="accent4" w:themeTint="34" w:fill="auto"/>
        <w:tcBorders/>
      </w:tcPr>
    </w:tblStylePr>
    <w:tblStylePr w:type="firstCol">
      <w:rPr>
        <w:rFonts w:ascii="Arial" w:hAnsi="Arial"/>
        <w:color w:val="f2f2f2"/>
        <w:sz w:val="22"/>
      </w:rPr>
      <w:pPr>
        <w:pBdr/>
        <w:spacing/>
        <w:ind/>
      </w:pPr>
      <w:tblPr>
        <w:tblBorders/>
      </w:tblPr>
      <w:tcPr>
        <w:shd w:val="clear" w:color="ffd865" w:themeColor="accent4" w:themeTint="9A" w:fill="auto"/>
        <w:tcBorders/>
      </w:tcPr>
    </w:tblStylePr>
    <w:tblStylePr w:type="firstRow">
      <w:rPr>
        <w:rFonts w:ascii="Arial" w:hAnsi="Arial"/>
        <w:color w:val="f2f2f2"/>
        <w:sz w:val="22"/>
      </w:rPr>
      <w:pPr>
        <w:pBdr/>
        <w:spacing/>
        <w:ind/>
      </w:pPr>
      <w:tblPr>
        <w:tblBorders/>
      </w:tblPr>
      <w:tcPr>
        <w:shd w:val="clear" w:color="ffd865" w:themeColor="accent4" w:themeTint="9A" w:fill="auto"/>
        <w:tcBorders/>
      </w:tcPr>
    </w:tblStylePr>
    <w:tblStylePr w:type="lastCol">
      <w:rPr>
        <w:rFonts w:ascii="Arial" w:hAnsi="Arial"/>
        <w:color w:val="f2f2f2"/>
        <w:sz w:val="22"/>
      </w:rPr>
      <w:pPr>
        <w:pBdr/>
        <w:spacing/>
        <w:ind/>
      </w:pPr>
      <w:tblPr>
        <w:tblBorders/>
      </w:tblPr>
      <w:tcPr>
        <w:shd w:val="clear" w:color="ffd865" w:themeColor="accent4" w:themeTint="9A" w:fill="auto"/>
        <w:tcBorders/>
      </w:tcPr>
    </w:tblStylePr>
    <w:tblStylePr w:type="lastRow">
      <w:rPr>
        <w:rFonts w:ascii="Arial" w:hAnsi="Arial"/>
        <w:color w:val="f2f2f2"/>
        <w:sz w:val="22"/>
      </w:rPr>
      <w:pPr>
        <w:pBdr/>
        <w:spacing/>
        <w:ind/>
      </w:pPr>
      <w:tblPr>
        <w:tblBorders/>
      </w:tblPr>
      <w:tcPr>
        <w:shd w:val="clear" w:color="ffd865"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ned - Accent 5"/>
    <w:basedOn w:val="766"/>
    <w:uiPriority w:val="99"/>
    <w:pPr>
      <w:pBdr/>
      <w:spacing w:after="0" w:line="240" w:lineRule="auto"/>
      <w:ind/>
    </w:pPr>
    <w:rPr>
      <w:color w:val="404040"/>
      <w:sz w:val="20"/>
      <w:szCs w:val="20"/>
      <w:lang w:eastAsia="uk-UA"/>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e2f3" w:themeColor="accent5" w:themeTint="34" w:fill="auto"/>
        <w:tcBorders/>
      </w:tcPr>
    </w:tblStylePr>
    <w:tblStylePr w:type="band2Vert">
      <w:rPr>
        <w:rFonts w:ascii="Arial" w:hAnsi="Arial"/>
        <w:color w:val="404040"/>
        <w:sz w:val="22"/>
      </w:rPr>
      <w:pPr>
        <w:pBdr/>
        <w:spacing/>
        <w:ind/>
      </w:pPr>
      <w:tblPr>
        <w:tblBorders/>
      </w:tblPr>
      <w:tcPr>
        <w:shd w:val="clear" w:color="d8e2f3" w:themeColor="accent5" w:themeTint="34" w:fill="auto"/>
        <w:tcBorders/>
      </w:tcPr>
    </w:tblStylePr>
    <w:tblStylePr w:type="firstCol">
      <w:rPr>
        <w:rFonts w:ascii="Arial" w:hAnsi="Arial"/>
        <w:color w:val="f2f2f2"/>
        <w:sz w:val="22"/>
      </w:rPr>
      <w:pPr>
        <w:pBdr/>
        <w:spacing/>
        <w:ind/>
      </w:pPr>
      <w:tblPr>
        <w:tblBorders/>
      </w:tblPr>
      <w:tcPr>
        <w:shd w:val="clear" w:color="4472c4" w:themeColor="accent5" w:fill="auto"/>
        <w:tcBorders/>
      </w:tcPr>
    </w:tblStylePr>
    <w:tblStylePr w:type="firstRow">
      <w:rPr>
        <w:rFonts w:ascii="Arial" w:hAnsi="Arial"/>
        <w:color w:val="f2f2f2"/>
        <w:sz w:val="22"/>
      </w:rPr>
      <w:pPr>
        <w:pBdr/>
        <w:spacing/>
        <w:ind/>
      </w:pPr>
      <w:tblPr>
        <w:tblBorders/>
      </w:tblPr>
      <w:tcPr>
        <w:shd w:val="clear" w:color="4472c4" w:themeColor="accent5" w:fill="auto"/>
        <w:tcBorders/>
      </w:tcPr>
    </w:tblStylePr>
    <w:tblStylePr w:type="lastCol">
      <w:rPr>
        <w:rFonts w:ascii="Arial" w:hAnsi="Arial"/>
        <w:color w:val="f2f2f2"/>
        <w:sz w:val="22"/>
      </w:rPr>
      <w:pPr>
        <w:pBdr/>
        <w:spacing/>
        <w:ind/>
      </w:pPr>
      <w:tblPr>
        <w:tblBorders/>
      </w:tblPr>
      <w:tcPr>
        <w:shd w:val="clear" w:color="4472c4" w:themeColor="accent5" w:fill="auto"/>
        <w:tcBorders/>
      </w:tcPr>
    </w:tblStylePr>
    <w:tblStylePr w:type="lastRow">
      <w:rPr>
        <w:rFonts w:ascii="Arial" w:hAnsi="Arial"/>
        <w:color w:val="f2f2f2"/>
        <w:sz w:val="22"/>
      </w:rPr>
      <w:pPr>
        <w:pBdr/>
        <w:spacing/>
        <w:ind/>
      </w:pPr>
      <w:tblPr>
        <w:tblBorders/>
      </w:tblPr>
      <w:tcPr>
        <w:shd w:val="clear" w:color="4472c4"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ned - Accent 6"/>
    <w:basedOn w:val="766"/>
    <w:uiPriority w:val="99"/>
    <w:pPr>
      <w:pBdr/>
      <w:spacing w:after="0" w:line="240" w:lineRule="auto"/>
      <w:ind/>
    </w:pPr>
    <w:rPr>
      <w:color w:val="404040"/>
      <w:sz w:val="20"/>
      <w:szCs w:val="20"/>
      <w:lang w:eastAsia="uk-UA"/>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auto"/>
        <w:tcBorders/>
      </w:tcPr>
    </w:tblStylePr>
    <w:tblStylePr w:type="band2Vert">
      <w:rPr>
        <w:rFonts w:ascii="Arial" w:hAnsi="Arial"/>
        <w:color w:val="404040"/>
        <w:sz w:val="22"/>
      </w:rPr>
      <w:pPr>
        <w:pBdr/>
        <w:spacing/>
        <w:ind/>
      </w:pPr>
      <w:tblPr>
        <w:tblBorders/>
      </w:tblPr>
      <w:tcPr>
        <w:shd w:val="clear" w:color="e1efd8" w:themeColor="accent6" w:themeTint="34" w:fill="auto"/>
        <w:tcBorders/>
      </w:tcPr>
    </w:tblStylePr>
    <w:tblStylePr w:type="firstCol">
      <w:rPr>
        <w:rFonts w:ascii="Arial" w:hAnsi="Arial"/>
        <w:color w:val="f2f2f2"/>
        <w:sz w:val="22"/>
      </w:rPr>
      <w:pPr>
        <w:pBdr/>
        <w:spacing/>
        <w:ind/>
      </w:pPr>
      <w:tblPr>
        <w:tblBorders/>
      </w:tblPr>
      <w:tcPr>
        <w:shd w:val="clear" w:color="70ad47" w:themeColor="accent6" w:fill="auto"/>
        <w:tcBorders/>
      </w:tcPr>
    </w:tblStylePr>
    <w:tblStylePr w:type="firstRow">
      <w:rPr>
        <w:rFonts w:ascii="Arial" w:hAnsi="Arial"/>
        <w:color w:val="f2f2f2"/>
        <w:sz w:val="22"/>
      </w:rPr>
      <w:pPr>
        <w:pBdr/>
        <w:spacing/>
        <w:ind/>
      </w:pPr>
      <w:tblPr>
        <w:tblBorders/>
      </w:tblPr>
      <w:tcPr>
        <w:shd w:val="clear" w:color="70ad47" w:themeColor="accent6" w:fill="auto"/>
        <w:tcBorders/>
      </w:tcPr>
    </w:tblStylePr>
    <w:tblStylePr w:type="lastCol">
      <w:rPr>
        <w:rFonts w:ascii="Arial" w:hAnsi="Arial"/>
        <w:color w:val="f2f2f2"/>
        <w:sz w:val="22"/>
      </w:rPr>
      <w:pPr>
        <w:pBdr/>
        <w:spacing/>
        <w:ind/>
      </w:pPr>
      <w:tblPr>
        <w:tblBorders/>
      </w:tblPr>
      <w:tcPr>
        <w:shd w:val="clear" w:color="70ad47" w:themeColor="accent6" w:fill="auto"/>
        <w:tcBorders/>
      </w:tcPr>
    </w:tblStylePr>
    <w:tblStylePr w:type="lastRow">
      <w:rPr>
        <w:rFonts w:ascii="Arial" w:hAnsi="Arial"/>
        <w:color w:val="f2f2f2"/>
        <w:sz w:val="22"/>
      </w:rPr>
      <w:pPr>
        <w:pBdr/>
        <w:spacing/>
        <w:ind/>
      </w:pPr>
      <w:tblPr>
        <w:tblBorders/>
      </w:tblPr>
      <w:tcPr>
        <w:shd w:val="clear" w:color="70ad47"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Bordered &amp; Lined - Accent"/>
    <w:basedOn w:val="766"/>
    <w:uiPriority w:val="99"/>
    <w:pPr>
      <w:pBdr/>
      <w:spacing w:after="0" w:line="240" w:lineRule="auto"/>
      <w:ind/>
    </w:pPr>
    <w:rPr>
      <w:color w:val="404040"/>
      <w:sz w:val="20"/>
      <w:szCs w:val="20"/>
      <w:lang w:eastAsia="uk-UA"/>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auto"/>
        <w:tcBorders/>
      </w:tcPr>
    </w:tblStylePr>
    <w:tblStylePr w:type="band2Vert">
      <w:rPr>
        <w:rFonts w:ascii="Arial" w:hAnsi="Arial"/>
        <w:color w:val="404040"/>
        <w:sz w:val="22"/>
      </w:rPr>
      <w:pPr>
        <w:pBdr/>
        <w:spacing/>
        <w:ind/>
      </w:pPr>
      <w:tblPr>
        <w:tblBorders/>
      </w:tblPr>
      <w:tcPr>
        <w:shd w:val="clear" w:color="f2f2f2" w:themeColor="text1" w:themeTint="0D"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Bordered &amp; Lined - Accent 1"/>
    <w:basedOn w:val="766"/>
    <w:uiPriority w:val="99"/>
    <w:pPr>
      <w:pBdr/>
      <w:spacing w:after="0" w:line="240" w:lineRule="auto"/>
      <w:ind/>
    </w:pPr>
    <w:rPr>
      <w:color w:val="404040"/>
      <w:sz w:val="20"/>
      <w:szCs w:val="20"/>
      <w:lang w:eastAsia="uk-UA"/>
    </w:rPr>
    <w:tblPr>
      <w:tblStyleRowBandSize w:val="1"/>
      <w:tblStyleColBandSize w:val="1"/>
      <w:tblInd w:w="0" w:type="dxa"/>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bdff1" w:themeColor="accent1" w:themeTint="50" w:fill="auto"/>
        <w:tcBorders/>
      </w:tcPr>
    </w:tblStylePr>
    <w:tblStylePr w:type="band2Vert">
      <w:rPr>
        <w:rFonts w:ascii="Arial" w:hAnsi="Arial"/>
        <w:color w:val="404040"/>
        <w:sz w:val="22"/>
      </w:rPr>
      <w:pPr>
        <w:pBdr/>
        <w:spacing/>
        <w:ind/>
      </w:pPr>
      <w:tblPr>
        <w:tblBorders/>
      </w:tblPr>
      <w:tcPr>
        <w:shd w:val="clear" w:color="cbdff1" w:themeColor="accent1" w:themeTint="50" w:fill="auto"/>
        <w:tcBorders/>
      </w:tcPr>
    </w:tblStylePr>
    <w:tblStylePr w:type="firstCol">
      <w:rPr>
        <w:rFonts w:ascii="Arial" w:hAnsi="Arial"/>
        <w:color w:val="f2f2f2"/>
        <w:sz w:val="22"/>
      </w:rPr>
      <w:pPr>
        <w:pBdr/>
        <w:spacing/>
        <w:ind/>
      </w:pPr>
      <w:tblPr>
        <w:tblBorders/>
      </w:tblPr>
      <w:tcPr>
        <w:shd w:val="clear" w:color="68a2d8" w:themeColor="accent1" w:themeTint="EA" w:fill="auto"/>
        <w:tcBorders/>
      </w:tcPr>
    </w:tblStylePr>
    <w:tblStylePr w:type="firstRow">
      <w:rPr>
        <w:rFonts w:ascii="Arial" w:hAnsi="Arial"/>
        <w:color w:val="f2f2f2"/>
        <w:sz w:val="22"/>
      </w:rPr>
      <w:pPr>
        <w:pBdr/>
        <w:spacing/>
        <w:ind/>
      </w:pPr>
      <w:tblPr>
        <w:tblBorders/>
      </w:tblPr>
      <w:tcPr>
        <w:shd w:val="clear" w:color="68a2d8" w:themeColor="accent1" w:themeTint="EA" w:fill="auto"/>
        <w:tcBorders/>
      </w:tcPr>
    </w:tblStylePr>
    <w:tblStylePr w:type="lastCol">
      <w:rPr>
        <w:rFonts w:ascii="Arial" w:hAnsi="Arial"/>
        <w:color w:val="f2f2f2"/>
        <w:sz w:val="22"/>
      </w:rPr>
      <w:pPr>
        <w:pBdr/>
        <w:spacing/>
        <w:ind/>
      </w:pPr>
      <w:tblPr>
        <w:tblBorders/>
      </w:tblPr>
      <w:tcPr>
        <w:shd w:val="clear" w:color="68a2d8" w:themeColor="accent1" w:themeTint="EA" w:fill="auto"/>
        <w:tcBorders/>
      </w:tcPr>
    </w:tblStylePr>
    <w:tblStylePr w:type="lastRow">
      <w:rPr>
        <w:rFonts w:ascii="Arial" w:hAnsi="Arial"/>
        <w:color w:val="f2f2f2"/>
        <w:sz w:val="22"/>
      </w:rPr>
      <w:pPr>
        <w:pBdr/>
        <w:spacing/>
        <w:ind/>
      </w:pPr>
      <w:tblPr>
        <w:tblBorders/>
      </w:tblPr>
      <w:tcPr>
        <w:shd w:val="clear" w:color="68a2d8"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Bordered &amp; Lined - Accent 2"/>
    <w:basedOn w:val="766"/>
    <w:uiPriority w:val="99"/>
    <w:pPr>
      <w:pBdr/>
      <w:spacing w:after="0" w:line="240" w:lineRule="auto"/>
      <w:ind/>
    </w:pPr>
    <w:rPr>
      <w:color w:val="404040"/>
      <w:sz w:val="20"/>
      <w:szCs w:val="20"/>
      <w:lang w:eastAsia="uk-UA"/>
    </w:rPr>
    <w:tblPr>
      <w:tblStyleRowBandSize w:val="1"/>
      <w:tblStyleColBandSize w:val="1"/>
      <w:tblInd w:w="0" w:type="dxa"/>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auto"/>
        <w:tcBorders/>
      </w:tcPr>
    </w:tblStylePr>
    <w:tblStylePr w:type="band2Vert">
      <w:rPr>
        <w:rFonts w:ascii="Arial" w:hAnsi="Arial"/>
        <w:color w:val="404040"/>
        <w:sz w:val="22"/>
      </w:rPr>
      <w:pPr>
        <w:pBdr/>
        <w:spacing/>
        <w:ind/>
      </w:pPr>
      <w:tblPr>
        <w:tblBorders/>
      </w:tblPr>
      <w:tcPr>
        <w:shd w:val="clear" w:color="fbe5d6" w:themeColor="accent2" w:themeTint="32" w:fill="auto"/>
        <w:tcBorders/>
      </w:tcPr>
    </w:tblStylePr>
    <w:tblStylePr w:type="firstCol">
      <w:rPr>
        <w:rFonts w:ascii="Arial" w:hAnsi="Arial"/>
        <w:color w:val="f2f2f2"/>
        <w:sz w:val="22"/>
      </w:rPr>
      <w:pPr>
        <w:pBdr/>
        <w:spacing/>
        <w:ind/>
      </w:pPr>
      <w:tblPr>
        <w:tblBorders/>
      </w:tblPr>
      <w:tcPr>
        <w:shd w:val="clear" w:color="f4b184" w:themeColor="accent2" w:themeTint="97" w:fill="auto"/>
        <w:tcBorders/>
      </w:tcPr>
    </w:tblStylePr>
    <w:tblStylePr w:type="firstRow">
      <w:rPr>
        <w:rFonts w:ascii="Arial" w:hAnsi="Arial"/>
        <w:color w:val="f2f2f2"/>
        <w:sz w:val="22"/>
      </w:rPr>
      <w:pPr>
        <w:pBdr/>
        <w:spacing/>
        <w:ind/>
      </w:pPr>
      <w:tblPr>
        <w:tblBorders/>
      </w:tblPr>
      <w:tcPr>
        <w:shd w:val="clear" w:color="f4b184" w:themeColor="accent2" w:themeTint="97" w:fill="auto"/>
        <w:tcBorders/>
      </w:tcPr>
    </w:tblStylePr>
    <w:tblStylePr w:type="lastCol">
      <w:rPr>
        <w:rFonts w:ascii="Arial" w:hAnsi="Arial"/>
        <w:color w:val="f2f2f2"/>
        <w:sz w:val="22"/>
      </w:rPr>
      <w:pPr>
        <w:pBdr/>
        <w:spacing/>
        <w:ind/>
      </w:pPr>
      <w:tblPr>
        <w:tblBorders/>
      </w:tblPr>
      <w:tcPr>
        <w:shd w:val="clear" w:color="f4b184" w:themeColor="accent2" w:themeTint="97" w:fill="auto"/>
        <w:tcBorders/>
      </w:tcPr>
    </w:tblStylePr>
    <w:tblStylePr w:type="lastRow">
      <w:rPr>
        <w:rFonts w:ascii="Arial" w:hAnsi="Arial"/>
        <w:color w:val="f2f2f2"/>
        <w:sz w:val="22"/>
      </w:rPr>
      <w:pPr>
        <w:pBdr/>
        <w:spacing/>
        <w:ind/>
      </w:pPr>
      <w:tblPr>
        <w:tblBorders/>
      </w:tblPr>
      <w:tcPr>
        <w:shd w:val="clear" w:color="f4b184"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Bordered &amp; Lined - Accent 3"/>
    <w:basedOn w:val="766"/>
    <w:uiPriority w:val="99"/>
    <w:pPr>
      <w:pBdr/>
      <w:spacing w:after="0" w:line="240" w:lineRule="auto"/>
      <w:ind/>
    </w:pPr>
    <w:rPr>
      <w:color w:val="404040"/>
      <w:sz w:val="20"/>
      <w:szCs w:val="20"/>
      <w:lang w:eastAsia="uk-UA"/>
    </w:rPr>
    <w:tblPr>
      <w:tblStyleRowBandSize w:val="1"/>
      <w:tblStyleColBandSize w:val="1"/>
      <w:tblInd w:w="0" w:type="dxa"/>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auto"/>
        <w:tcBorders/>
      </w:tcPr>
    </w:tblStylePr>
    <w:tblStylePr w:type="band2Vert">
      <w:rPr>
        <w:rFonts w:ascii="Arial" w:hAnsi="Arial"/>
        <w:color w:val="404040"/>
        <w:sz w:val="22"/>
      </w:rPr>
      <w:pPr>
        <w:pBdr/>
        <w:spacing/>
        <w:ind/>
      </w:pPr>
      <w:tblPr>
        <w:tblBorders/>
      </w:tblPr>
      <w:tcPr>
        <w:shd w:val="clear" w:color="ececec" w:themeColor="accent3" w:themeTint="34" w:fill="auto"/>
        <w:tcBorders/>
      </w:tcPr>
    </w:tblStylePr>
    <w:tblStylePr w:type="firstCol">
      <w:rPr>
        <w:rFonts w:ascii="Arial" w:hAnsi="Arial"/>
        <w:color w:val="f2f2f2"/>
        <w:sz w:val="22"/>
      </w:rPr>
      <w:pPr>
        <w:pBdr/>
        <w:spacing/>
        <w:ind/>
      </w:pPr>
      <w:tblPr>
        <w:tblBorders/>
      </w:tblPr>
      <w:tcPr>
        <w:shd w:val="clear" w:color="a5a5a5" w:themeColor="accent3" w:themeTint="FE" w:fill="auto"/>
        <w:tcBorders/>
      </w:tcPr>
    </w:tblStylePr>
    <w:tblStylePr w:type="firstRow">
      <w:rPr>
        <w:rFonts w:ascii="Arial" w:hAnsi="Arial"/>
        <w:color w:val="f2f2f2"/>
        <w:sz w:val="22"/>
      </w:rPr>
      <w:pPr>
        <w:pBdr/>
        <w:spacing/>
        <w:ind/>
      </w:pPr>
      <w:tblPr>
        <w:tblBorders/>
      </w:tblPr>
      <w:tcPr>
        <w:shd w:val="clear" w:color="a5a5a5" w:themeColor="accent3" w:themeTint="FE" w:fill="auto"/>
        <w:tcBorders/>
      </w:tcPr>
    </w:tblStylePr>
    <w:tblStylePr w:type="lastCol">
      <w:rPr>
        <w:rFonts w:ascii="Arial" w:hAnsi="Arial"/>
        <w:color w:val="f2f2f2"/>
        <w:sz w:val="22"/>
      </w:rPr>
      <w:pPr>
        <w:pBdr/>
        <w:spacing/>
        <w:ind/>
      </w:pPr>
      <w:tblPr>
        <w:tblBorders/>
      </w:tblPr>
      <w:tcPr>
        <w:shd w:val="clear" w:color="a5a5a5" w:themeColor="accent3" w:themeTint="FE" w:fill="auto"/>
        <w:tcBorders/>
      </w:tcPr>
    </w:tblStylePr>
    <w:tblStylePr w:type="lastRow">
      <w:rPr>
        <w:rFonts w:ascii="Arial" w:hAnsi="Arial"/>
        <w:color w:val="f2f2f2"/>
        <w:sz w:val="22"/>
      </w:rPr>
      <w:pPr>
        <w:pBdr/>
        <w:spacing/>
        <w:ind/>
      </w:pPr>
      <w:tblPr>
        <w:tblBorders/>
      </w:tblPr>
      <w:tcPr>
        <w:shd w:val="clear" w:color="a5a5a5"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Bordered &amp; Lined - Accent 4"/>
    <w:basedOn w:val="766"/>
    <w:uiPriority w:val="99"/>
    <w:pPr>
      <w:pBdr/>
      <w:spacing w:after="0" w:line="240" w:lineRule="auto"/>
      <w:ind/>
    </w:pPr>
    <w:rPr>
      <w:color w:val="404040"/>
      <w:sz w:val="20"/>
      <w:szCs w:val="20"/>
      <w:lang w:eastAsia="uk-UA"/>
    </w:rPr>
    <w:tblPr>
      <w:tblStyleRowBandSize w:val="1"/>
      <w:tblStyleColBandSize w:val="1"/>
      <w:tblInd w:w="0" w:type="dxa"/>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auto"/>
        <w:tcBorders/>
      </w:tcPr>
    </w:tblStylePr>
    <w:tblStylePr w:type="band2Vert">
      <w:rPr>
        <w:rFonts w:ascii="Arial" w:hAnsi="Arial"/>
        <w:color w:val="404040"/>
        <w:sz w:val="22"/>
      </w:rPr>
      <w:pPr>
        <w:pBdr/>
        <w:spacing/>
        <w:ind/>
      </w:pPr>
      <w:tblPr>
        <w:tblBorders/>
      </w:tblPr>
      <w:tcPr>
        <w:shd w:val="clear" w:color="fff2cb" w:themeColor="accent4" w:themeTint="34" w:fill="auto"/>
        <w:tcBorders/>
      </w:tcPr>
    </w:tblStylePr>
    <w:tblStylePr w:type="firstCol">
      <w:rPr>
        <w:rFonts w:ascii="Arial" w:hAnsi="Arial"/>
        <w:color w:val="f2f2f2"/>
        <w:sz w:val="22"/>
      </w:rPr>
      <w:pPr>
        <w:pBdr/>
        <w:spacing/>
        <w:ind/>
      </w:pPr>
      <w:tblPr>
        <w:tblBorders/>
      </w:tblPr>
      <w:tcPr>
        <w:shd w:val="clear" w:color="ffd865" w:themeColor="accent4" w:themeTint="9A" w:fill="auto"/>
        <w:tcBorders/>
      </w:tcPr>
    </w:tblStylePr>
    <w:tblStylePr w:type="firstRow">
      <w:rPr>
        <w:rFonts w:ascii="Arial" w:hAnsi="Arial"/>
        <w:color w:val="f2f2f2"/>
        <w:sz w:val="22"/>
      </w:rPr>
      <w:pPr>
        <w:pBdr/>
        <w:spacing/>
        <w:ind/>
      </w:pPr>
      <w:tblPr>
        <w:tblBorders/>
      </w:tblPr>
      <w:tcPr>
        <w:shd w:val="clear" w:color="ffd865" w:themeColor="accent4" w:themeTint="9A" w:fill="auto"/>
        <w:tcBorders/>
      </w:tcPr>
    </w:tblStylePr>
    <w:tblStylePr w:type="lastCol">
      <w:rPr>
        <w:rFonts w:ascii="Arial" w:hAnsi="Arial"/>
        <w:color w:val="f2f2f2"/>
        <w:sz w:val="22"/>
      </w:rPr>
      <w:pPr>
        <w:pBdr/>
        <w:spacing/>
        <w:ind/>
      </w:pPr>
      <w:tblPr>
        <w:tblBorders/>
      </w:tblPr>
      <w:tcPr>
        <w:shd w:val="clear" w:color="ffd865" w:themeColor="accent4" w:themeTint="9A" w:fill="auto"/>
        <w:tcBorders/>
      </w:tcPr>
    </w:tblStylePr>
    <w:tblStylePr w:type="lastRow">
      <w:rPr>
        <w:rFonts w:ascii="Arial" w:hAnsi="Arial"/>
        <w:color w:val="f2f2f2"/>
        <w:sz w:val="22"/>
      </w:rPr>
      <w:pPr>
        <w:pBdr/>
        <w:spacing/>
        <w:ind/>
      </w:pPr>
      <w:tblPr>
        <w:tblBorders/>
      </w:tblPr>
      <w:tcPr>
        <w:shd w:val="clear" w:color="ffd865"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Bordered &amp; Lined - Accent 5"/>
    <w:basedOn w:val="766"/>
    <w:uiPriority w:val="99"/>
    <w:pPr>
      <w:pBdr/>
      <w:spacing w:after="0" w:line="240" w:lineRule="auto"/>
      <w:ind/>
    </w:pPr>
    <w:rPr>
      <w:color w:val="404040"/>
      <w:sz w:val="20"/>
      <w:szCs w:val="20"/>
      <w:lang w:eastAsia="uk-UA"/>
    </w:rPr>
    <w:tblPr>
      <w:tblStyleRowBandSize w:val="1"/>
      <w:tblStyleColBandSize w:val="1"/>
      <w:tblInd w:w="0" w:type="dxa"/>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e2f3" w:themeColor="accent5" w:themeTint="34" w:fill="auto"/>
        <w:tcBorders/>
      </w:tcPr>
    </w:tblStylePr>
    <w:tblStylePr w:type="band2Vert">
      <w:rPr>
        <w:rFonts w:ascii="Arial" w:hAnsi="Arial"/>
        <w:color w:val="404040"/>
        <w:sz w:val="22"/>
      </w:rPr>
      <w:pPr>
        <w:pBdr/>
        <w:spacing/>
        <w:ind/>
      </w:pPr>
      <w:tblPr>
        <w:tblBorders/>
      </w:tblPr>
      <w:tcPr>
        <w:shd w:val="clear" w:color="d8e2f3" w:themeColor="accent5" w:themeTint="34" w:fill="auto"/>
        <w:tcBorders/>
      </w:tcPr>
    </w:tblStylePr>
    <w:tblStylePr w:type="firstCol">
      <w:rPr>
        <w:rFonts w:ascii="Arial" w:hAnsi="Arial"/>
        <w:color w:val="f2f2f2"/>
        <w:sz w:val="22"/>
      </w:rPr>
      <w:pPr>
        <w:pBdr/>
        <w:spacing/>
        <w:ind/>
      </w:pPr>
      <w:tblPr>
        <w:tblBorders/>
      </w:tblPr>
      <w:tcPr>
        <w:shd w:val="clear" w:color="4472c4" w:themeColor="accent5" w:fill="auto"/>
        <w:tcBorders/>
      </w:tcPr>
    </w:tblStylePr>
    <w:tblStylePr w:type="firstRow">
      <w:rPr>
        <w:rFonts w:ascii="Arial" w:hAnsi="Arial"/>
        <w:color w:val="f2f2f2"/>
        <w:sz w:val="22"/>
      </w:rPr>
      <w:pPr>
        <w:pBdr/>
        <w:spacing/>
        <w:ind/>
      </w:pPr>
      <w:tblPr>
        <w:tblBorders/>
      </w:tblPr>
      <w:tcPr>
        <w:shd w:val="clear" w:color="4472c4" w:themeColor="accent5" w:fill="auto"/>
        <w:tcBorders/>
      </w:tcPr>
    </w:tblStylePr>
    <w:tblStylePr w:type="lastCol">
      <w:rPr>
        <w:rFonts w:ascii="Arial" w:hAnsi="Arial"/>
        <w:color w:val="f2f2f2"/>
        <w:sz w:val="22"/>
      </w:rPr>
      <w:pPr>
        <w:pBdr/>
        <w:spacing/>
        <w:ind/>
      </w:pPr>
      <w:tblPr>
        <w:tblBorders/>
      </w:tblPr>
      <w:tcPr>
        <w:shd w:val="clear" w:color="4472c4" w:themeColor="accent5" w:fill="auto"/>
        <w:tcBorders/>
      </w:tcPr>
    </w:tblStylePr>
    <w:tblStylePr w:type="lastRow">
      <w:rPr>
        <w:rFonts w:ascii="Arial" w:hAnsi="Arial"/>
        <w:color w:val="f2f2f2"/>
        <w:sz w:val="22"/>
      </w:rPr>
      <w:pPr>
        <w:pBdr/>
        <w:spacing/>
        <w:ind/>
      </w:pPr>
      <w:tblPr>
        <w:tblBorders/>
      </w:tblPr>
      <w:tcPr>
        <w:shd w:val="clear" w:color="4472c4"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Bordered &amp; Lined - Accent 6"/>
    <w:basedOn w:val="766"/>
    <w:uiPriority w:val="99"/>
    <w:pPr>
      <w:pBdr/>
      <w:spacing w:after="0" w:line="240" w:lineRule="auto"/>
      <w:ind/>
    </w:pPr>
    <w:rPr>
      <w:color w:val="404040"/>
      <w:sz w:val="20"/>
      <w:szCs w:val="20"/>
      <w:lang w:eastAsia="uk-UA"/>
    </w:rPr>
    <w:tblPr>
      <w:tblStyleRowBandSize w:val="1"/>
      <w:tblStyleColBandSize w:val="1"/>
      <w:tblInd w:w="0" w:type="dxa"/>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auto"/>
        <w:tcBorders/>
      </w:tcPr>
    </w:tblStylePr>
    <w:tblStylePr w:type="band2Vert">
      <w:rPr>
        <w:rFonts w:ascii="Arial" w:hAnsi="Arial"/>
        <w:color w:val="404040"/>
        <w:sz w:val="22"/>
      </w:rPr>
      <w:pPr>
        <w:pBdr/>
        <w:spacing/>
        <w:ind/>
      </w:pPr>
      <w:tblPr>
        <w:tblBorders/>
      </w:tblPr>
      <w:tcPr>
        <w:shd w:val="clear" w:color="e1efd8" w:themeColor="accent6" w:themeTint="34" w:fill="auto"/>
        <w:tcBorders/>
      </w:tcPr>
    </w:tblStylePr>
    <w:tblStylePr w:type="firstCol">
      <w:rPr>
        <w:rFonts w:ascii="Arial" w:hAnsi="Arial"/>
        <w:color w:val="f2f2f2"/>
        <w:sz w:val="22"/>
      </w:rPr>
      <w:pPr>
        <w:pBdr/>
        <w:spacing/>
        <w:ind/>
      </w:pPr>
      <w:tblPr>
        <w:tblBorders/>
      </w:tblPr>
      <w:tcPr>
        <w:shd w:val="clear" w:color="70ad47" w:themeColor="accent6" w:fill="auto"/>
        <w:tcBorders/>
      </w:tcPr>
    </w:tblStylePr>
    <w:tblStylePr w:type="firstRow">
      <w:rPr>
        <w:rFonts w:ascii="Arial" w:hAnsi="Arial"/>
        <w:color w:val="f2f2f2"/>
        <w:sz w:val="22"/>
      </w:rPr>
      <w:pPr>
        <w:pBdr/>
        <w:spacing/>
        <w:ind/>
      </w:pPr>
      <w:tblPr>
        <w:tblBorders/>
      </w:tblPr>
      <w:tcPr>
        <w:shd w:val="clear" w:color="70ad47" w:themeColor="accent6" w:fill="auto"/>
        <w:tcBorders/>
      </w:tcPr>
    </w:tblStylePr>
    <w:tblStylePr w:type="lastCol">
      <w:rPr>
        <w:rFonts w:ascii="Arial" w:hAnsi="Arial"/>
        <w:color w:val="f2f2f2"/>
        <w:sz w:val="22"/>
      </w:rPr>
      <w:pPr>
        <w:pBdr/>
        <w:spacing/>
        <w:ind/>
      </w:pPr>
      <w:tblPr>
        <w:tblBorders/>
      </w:tblPr>
      <w:tcPr>
        <w:shd w:val="clear" w:color="70ad47" w:themeColor="accent6" w:fill="auto"/>
        <w:tcBorders/>
      </w:tcPr>
    </w:tblStylePr>
    <w:tblStylePr w:type="lastRow">
      <w:rPr>
        <w:rFonts w:ascii="Arial" w:hAnsi="Arial"/>
        <w:color w:val="f2f2f2"/>
        <w:sz w:val="22"/>
      </w:rPr>
      <w:pPr>
        <w:pBdr/>
        <w:spacing/>
        <w:ind/>
      </w:pPr>
      <w:tblPr>
        <w:tblBorders/>
      </w:tblPr>
      <w:tcPr>
        <w:shd w:val="clear" w:color="70ad47"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Bordered"/>
    <w:basedOn w:val="766"/>
    <w:uiPriority w:val="99"/>
    <w:pPr>
      <w:pBdr/>
      <w:spacing w:after="0" w:line="240" w:lineRule="auto"/>
      <w:ind/>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Bordered - Accent 1"/>
    <w:basedOn w:val="766"/>
    <w:uiPriority w:val="99"/>
    <w:pPr>
      <w:pBdr/>
      <w:spacing w:after="0" w:line="240" w:lineRule="auto"/>
      <w:ind/>
    </w:pPr>
    <w:tblPr>
      <w:tblStyleRowBandSize w:val="1"/>
      <w:tblStyleColBandSize w:val="1"/>
      <w:tblInd w:w="0" w:type="dxa"/>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5b9bd5" w:themeColor="accent1" w:sz="12" w:space="0"/>
        </w:tcBorders>
      </w:tcPr>
    </w:tblStylePr>
    <w:tblStylePr w:type="lastCol">
      <w:rPr>
        <w:rFonts w:ascii="Arial" w:hAnsi="Arial"/>
        <w:color w:val="404040"/>
        <w:sz w:val="22"/>
      </w:rPr>
      <w:pPr>
        <w:pBdr/>
        <w:spacing/>
        <w:ind/>
      </w:pPr>
      <w:tblPr>
        <w:tblBorders/>
      </w:tblPr>
      <w:tcPr>
        <w:tcBorders>
          <w:left w:val="single" w:color="5b9bd5" w:themeColor="accent1" w:sz="12" w:space="0"/>
        </w:tcBorders>
      </w:tcPr>
    </w:tblStylePr>
    <w:tblStylePr w:type="lastRow">
      <w:rPr>
        <w:rFonts w:ascii="Arial" w:hAnsi="Arial"/>
        <w:color w:val="404040"/>
        <w:sz w:val="22"/>
      </w:rPr>
      <w:pPr>
        <w:pBdr/>
        <w:spacing/>
        <w:ind/>
      </w:pPr>
      <w:tblPr>
        <w:tblBorders/>
      </w:tblPr>
      <w:tcPr>
        <w:tcBorders>
          <w:top w:val="single" w:color="5b9bd5"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Bordered - Accent 2"/>
    <w:basedOn w:val="766"/>
    <w:uiPriority w:val="99"/>
    <w:pPr>
      <w:pBdr/>
      <w:spacing w:after="0" w:line="240" w:lineRule="auto"/>
      <w:ind/>
    </w:pPr>
    <w:tblPr>
      <w:tblStyleRowBandSize w:val="1"/>
      <w:tblStyleColBandSize w:val="1"/>
      <w:tblInd w:w="0" w:type="dxa"/>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Bordered - Accent 3"/>
    <w:basedOn w:val="766"/>
    <w:uiPriority w:val="99"/>
    <w:pPr>
      <w:pBdr/>
      <w:spacing w:after="0" w:line="240" w:lineRule="auto"/>
      <w:ind/>
    </w:pPr>
    <w:tblPr>
      <w:tblStyleRowBandSize w:val="1"/>
      <w:tblStyleColBandSize w:val="1"/>
      <w:tblInd w:w="0" w:type="dxa"/>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Bordered - Accent 4"/>
    <w:basedOn w:val="766"/>
    <w:uiPriority w:val="99"/>
    <w:pPr>
      <w:pBdr/>
      <w:spacing w:after="0" w:line="240" w:lineRule="auto"/>
      <w:ind/>
    </w:pPr>
    <w:tblPr>
      <w:tblStyleRowBandSize w:val="1"/>
      <w:tblStyleColBandSize w:val="1"/>
      <w:tblInd w:w="0" w:type="dxa"/>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Bordered - Accent 5"/>
    <w:basedOn w:val="766"/>
    <w:uiPriority w:val="99"/>
    <w:pPr>
      <w:pBdr/>
      <w:spacing w:after="0" w:line="240" w:lineRule="auto"/>
      <w:ind/>
    </w:pPr>
    <w:tblPr>
      <w:tblStyleRowBandSize w:val="1"/>
      <w:tblStyleColBandSize w:val="1"/>
      <w:tblInd w:w="0" w:type="dxa"/>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8da9db" w:themeColor="accent5" w:themeTint="9A" w:sz="12" w:space="0"/>
        </w:tcBorders>
      </w:tcPr>
    </w:tblStylePr>
    <w:tblStylePr w:type="lastCol">
      <w:rPr>
        <w:rFonts w:ascii="Arial" w:hAnsi="Arial"/>
        <w:color w:val="404040"/>
        <w:sz w:val="22"/>
      </w:rPr>
      <w:pPr>
        <w:pBdr/>
        <w:spacing/>
        <w:ind/>
      </w:pPr>
      <w:tblPr>
        <w:tblBorders/>
      </w:tblPr>
      <w:tcPr>
        <w:tcBorders>
          <w:left w:val="single" w:color="8da9db" w:themeColor="accent5" w:themeTint="9A" w:sz="12" w:space="0"/>
        </w:tcBorders>
      </w:tcPr>
    </w:tblStylePr>
    <w:tblStylePr w:type="lastRow">
      <w:rPr>
        <w:rFonts w:ascii="Arial" w:hAnsi="Arial"/>
        <w:color w:val="404040"/>
        <w:sz w:val="22"/>
      </w:rPr>
      <w:pPr>
        <w:pBdr/>
        <w:spacing/>
        <w:ind/>
      </w:pPr>
      <w:tblPr>
        <w:tblBorders/>
      </w:tblPr>
      <w:tcPr>
        <w:tcBorders>
          <w:top w:val="single" w:color="8da9db"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Bordered - Accent 6"/>
    <w:basedOn w:val="766"/>
    <w:uiPriority w:val="99"/>
    <w:pPr>
      <w:pBdr/>
      <w:spacing w:after="0" w:line="240" w:lineRule="auto"/>
      <w:ind/>
    </w:pPr>
    <w:tblPr>
      <w:tblStyleRowBandSize w:val="1"/>
      <w:tblStyleColBandSize w:val="1"/>
      <w:tblInd w:w="0" w:type="dxa"/>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15">
    <w:name w:val="Hyperlink"/>
    <w:uiPriority w:val="99"/>
    <w:unhideWhenUsed/>
    <w:pPr>
      <w:pBdr/>
      <w:spacing/>
      <w:ind/>
    </w:pPr>
    <w:rPr>
      <w:color w:val="0563c1" w:themeColor="hyperlink"/>
      <w:u w:val="single"/>
    </w:rPr>
  </w:style>
  <w:style w:type="paragraph" w:styleId="916">
    <w:name w:val="footnote text"/>
    <w:basedOn w:val="755"/>
    <w:link w:val="917"/>
    <w:uiPriority w:val="99"/>
    <w:semiHidden/>
    <w:unhideWhenUsed/>
    <w:pPr>
      <w:pBdr/>
      <w:spacing w:after="40" w:line="240" w:lineRule="auto"/>
      <w:ind/>
    </w:pPr>
    <w:rPr>
      <w:sz w:val="18"/>
    </w:rPr>
  </w:style>
  <w:style w:type="character" w:styleId="917" w:customStyle="1">
    <w:name w:val="Текст сноски Знак"/>
    <w:link w:val="916"/>
    <w:uiPriority w:val="99"/>
    <w:pPr>
      <w:pBdr/>
      <w:spacing/>
      <w:ind/>
    </w:pPr>
    <w:rPr>
      <w:sz w:val="18"/>
    </w:rPr>
  </w:style>
  <w:style w:type="character" w:styleId="918">
    <w:name w:val="footnote reference"/>
    <w:basedOn w:val="765"/>
    <w:uiPriority w:val="99"/>
    <w:unhideWhenUsed/>
    <w:pPr>
      <w:pBdr/>
      <w:spacing/>
      <w:ind/>
    </w:pPr>
    <w:rPr>
      <w:vertAlign w:val="superscript"/>
    </w:rPr>
  </w:style>
  <w:style w:type="paragraph" w:styleId="919">
    <w:name w:val="endnote text"/>
    <w:basedOn w:val="755"/>
    <w:link w:val="920"/>
    <w:uiPriority w:val="99"/>
    <w:semiHidden/>
    <w:unhideWhenUsed/>
    <w:pPr>
      <w:pBdr/>
      <w:spacing w:after="0" w:line="240" w:lineRule="auto"/>
      <w:ind/>
    </w:pPr>
    <w:rPr>
      <w:sz w:val="20"/>
    </w:rPr>
  </w:style>
  <w:style w:type="character" w:styleId="920" w:customStyle="1">
    <w:name w:val="Текст концевой сноски Знак"/>
    <w:link w:val="919"/>
    <w:uiPriority w:val="99"/>
    <w:pPr>
      <w:pBdr/>
      <w:spacing/>
      <w:ind/>
    </w:pPr>
    <w:rPr>
      <w:sz w:val="20"/>
    </w:rPr>
  </w:style>
  <w:style w:type="character" w:styleId="921">
    <w:name w:val="endnote reference"/>
    <w:basedOn w:val="765"/>
    <w:uiPriority w:val="99"/>
    <w:semiHidden/>
    <w:unhideWhenUsed/>
    <w:pPr>
      <w:pBdr/>
      <w:spacing/>
      <w:ind/>
    </w:pPr>
    <w:rPr>
      <w:vertAlign w:val="superscript"/>
    </w:rPr>
  </w:style>
  <w:style w:type="paragraph" w:styleId="922">
    <w:name w:val="toc 1"/>
    <w:basedOn w:val="755"/>
    <w:next w:val="755"/>
    <w:uiPriority w:val="39"/>
    <w:unhideWhenUsed/>
    <w:pPr>
      <w:pBdr/>
      <w:spacing w:after="57"/>
      <w:ind/>
    </w:pPr>
  </w:style>
  <w:style w:type="paragraph" w:styleId="923">
    <w:name w:val="toc 2"/>
    <w:basedOn w:val="755"/>
    <w:next w:val="755"/>
    <w:uiPriority w:val="39"/>
    <w:unhideWhenUsed/>
    <w:pPr>
      <w:pBdr/>
      <w:spacing w:after="57"/>
      <w:ind w:left="283"/>
    </w:pPr>
  </w:style>
  <w:style w:type="paragraph" w:styleId="924">
    <w:name w:val="toc 3"/>
    <w:basedOn w:val="755"/>
    <w:next w:val="755"/>
    <w:uiPriority w:val="39"/>
    <w:unhideWhenUsed/>
    <w:pPr>
      <w:pBdr/>
      <w:spacing w:after="57"/>
      <w:ind w:left="567"/>
    </w:pPr>
  </w:style>
  <w:style w:type="paragraph" w:styleId="925">
    <w:name w:val="toc 4"/>
    <w:basedOn w:val="755"/>
    <w:next w:val="755"/>
    <w:uiPriority w:val="39"/>
    <w:unhideWhenUsed/>
    <w:pPr>
      <w:pBdr/>
      <w:spacing w:after="57"/>
      <w:ind w:left="850"/>
    </w:pPr>
  </w:style>
  <w:style w:type="paragraph" w:styleId="926">
    <w:name w:val="toc 5"/>
    <w:basedOn w:val="755"/>
    <w:next w:val="755"/>
    <w:uiPriority w:val="39"/>
    <w:unhideWhenUsed/>
    <w:pPr>
      <w:pBdr/>
      <w:spacing w:after="57"/>
      <w:ind w:left="1134"/>
    </w:pPr>
  </w:style>
  <w:style w:type="paragraph" w:styleId="927">
    <w:name w:val="toc 6"/>
    <w:basedOn w:val="755"/>
    <w:next w:val="755"/>
    <w:uiPriority w:val="39"/>
    <w:unhideWhenUsed/>
    <w:pPr>
      <w:pBdr/>
      <w:spacing w:after="57"/>
      <w:ind w:left="1417"/>
    </w:pPr>
  </w:style>
  <w:style w:type="paragraph" w:styleId="928">
    <w:name w:val="toc 7"/>
    <w:basedOn w:val="755"/>
    <w:next w:val="755"/>
    <w:uiPriority w:val="39"/>
    <w:unhideWhenUsed/>
    <w:pPr>
      <w:pBdr/>
      <w:spacing w:after="57"/>
      <w:ind w:left="1701"/>
    </w:pPr>
  </w:style>
  <w:style w:type="paragraph" w:styleId="929">
    <w:name w:val="toc 8"/>
    <w:basedOn w:val="755"/>
    <w:next w:val="755"/>
    <w:uiPriority w:val="39"/>
    <w:unhideWhenUsed/>
    <w:pPr>
      <w:pBdr/>
      <w:spacing w:after="57"/>
      <w:ind w:left="1984"/>
    </w:pPr>
  </w:style>
  <w:style w:type="paragraph" w:styleId="930">
    <w:name w:val="toc 9"/>
    <w:basedOn w:val="755"/>
    <w:next w:val="755"/>
    <w:uiPriority w:val="39"/>
    <w:unhideWhenUsed/>
    <w:pPr>
      <w:pBdr/>
      <w:spacing w:after="57"/>
      <w:ind w:left="2268"/>
    </w:pPr>
  </w:style>
  <w:style w:type="paragraph" w:styleId="931">
    <w:name w:val="TOC Heading"/>
    <w:uiPriority w:val="39"/>
    <w:unhideWhenUsed/>
    <w:pPr>
      <w:pBdr/>
      <w:spacing/>
      <w:ind/>
    </w:pPr>
  </w:style>
  <w:style w:type="paragraph" w:styleId="932">
    <w:name w:val="table of figures"/>
    <w:basedOn w:val="755"/>
    <w:next w:val="755"/>
    <w:uiPriority w:val="99"/>
    <w:unhideWhenUsed/>
    <w:pPr>
      <w:pBdr/>
      <w:spacing w:after="0"/>
      <w:ind/>
    </w:pPr>
  </w:style>
  <w:style w:type="paragraph" w:styleId="933">
    <w:name w:val="No Spacing"/>
    <w:uiPriority w:val="1"/>
    <w:qFormat/>
    <w:pPr>
      <w:pBdr/>
      <w:spacing w:after="0" w:line="240" w:lineRule="auto"/>
      <w:ind/>
    </w:pPr>
  </w:style>
  <w:style w:type="table" w:styleId="934">
    <w:name w:val="Table Grid"/>
    <w:basedOn w:val="766"/>
    <w:uiPriority w:val="3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5">
    <w:name w:val="Header"/>
    <w:basedOn w:val="755"/>
    <w:link w:val="936"/>
    <w:uiPriority w:val="99"/>
    <w:unhideWhenUsed/>
    <w:pPr>
      <w:pBdr/>
      <w:tabs>
        <w:tab w:val="center" w:leader="none" w:pos="4677"/>
        <w:tab w:val="right" w:leader="none" w:pos="9355"/>
      </w:tabs>
      <w:spacing w:after="0" w:line="240" w:lineRule="auto"/>
      <w:ind/>
    </w:pPr>
  </w:style>
  <w:style w:type="character" w:styleId="936" w:customStyle="1">
    <w:name w:val="Верхний колонтитул Знак"/>
    <w:basedOn w:val="765"/>
    <w:link w:val="935"/>
    <w:uiPriority w:val="99"/>
    <w:pPr>
      <w:pBdr/>
      <w:spacing/>
      <w:ind/>
    </w:pPr>
  </w:style>
  <w:style w:type="paragraph" w:styleId="937">
    <w:name w:val="Footer"/>
    <w:basedOn w:val="755"/>
    <w:link w:val="938"/>
    <w:uiPriority w:val="99"/>
    <w:unhideWhenUsed/>
    <w:pPr>
      <w:pBdr/>
      <w:tabs>
        <w:tab w:val="center" w:leader="none" w:pos="4677"/>
        <w:tab w:val="right" w:leader="none" w:pos="9355"/>
      </w:tabs>
      <w:spacing w:after="0" w:line="240" w:lineRule="auto"/>
      <w:ind/>
    </w:pPr>
  </w:style>
  <w:style w:type="character" w:styleId="938" w:customStyle="1">
    <w:name w:val="Нижний колонтитул Знак"/>
    <w:basedOn w:val="765"/>
    <w:link w:val="937"/>
    <w:uiPriority w:val="99"/>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СТАЛЬНИЧЕНКО Юрій Валерійович</cp:lastModifiedBy>
  <cp:revision>27</cp:revision>
  <dcterms:created xsi:type="dcterms:W3CDTF">2022-12-12T09:26:00Z</dcterms:created>
  <dcterms:modified xsi:type="dcterms:W3CDTF">2024-12-21T15:54:42Z</dcterms:modified>
</cp:coreProperties>
</file>