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6.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5669"/>
        <w:rPr>
          <w:rFonts w:ascii="Times New Roman" w:hAnsi="Times New Roman"/>
          <w:sz w:val="24"/>
          <w:szCs w:val="24"/>
        </w:rPr>
      </w:pPr>
      <w:r>
        <w:rPr>
          <w:rFonts w:ascii="Times New Roman" w:hAnsi="Times New Roman" w:eastAsia="Times New Roman"/>
          <w:color w:val="000000"/>
          <w:sz w:val="24"/>
          <w:szCs w:val="24"/>
        </w:rPr>
        <w:t xml:space="preserve">Додаток </w:t>
      </w:r>
      <w:r>
        <w:rPr>
          <w:rFonts w:ascii="Times New Roman" w:hAnsi="Times New Roman"/>
          <w:sz w:val="24"/>
          <w:szCs w:val="24"/>
        </w:rPr>
      </w:r>
      <w:r>
        <w:rPr>
          <w:rFonts w:ascii="Times New Roman" w:hAnsi="Times New Roman"/>
          <w:sz w:val="24"/>
          <w:szCs w:val="24"/>
        </w:rPr>
      </w:r>
    </w:p>
    <w:p>
      <w:pPr>
        <w:pBdr/>
        <w:spacing w:after="0" w:line="240" w:lineRule="auto"/>
        <w:ind w:left="5669"/>
        <w:rPr>
          <w:rFonts w:ascii="Times New Roman" w:hAnsi="Times New Roman"/>
          <w:sz w:val="24"/>
          <w:szCs w:val="24"/>
        </w:rPr>
      </w:pPr>
      <w:r>
        <w:rPr>
          <w:rFonts w:ascii="Times New Roman" w:hAnsi="Times New Roman" w:eastAsia="Times New Roman"/>
          <w:color w:val="000000"/>
          <w:sz w:val="24"/>
          <w:szCs w:val="24"/>
        </w:rPr>
        <w:t xml:space="preserve">до  Програми соціальної підтримки жителів</w:t>
      </w:r>
      <w:r>
        <w:rPr>
          <w:rFonts w:ascii="Times New Roman" w:hAnsi="Times New Roman"/>
          <w:color w:val="000000"/>
          <w:sz w:val="24"/>
          <w:szCs w:val="24"/>
          <w:lang w:eastAsia="ru-RU"/>
        </w:rPr>
        <w:t xml:space="preserve"> Менської міської територіальної громади на 202</w:t>
      </w:r>
      <w:r>
        <w:rPr>
          <w:rFonts w:ascii="Times New Roman" w:hAnsi="Times New Roman"/>
          <w:color w:val="000000"/>
          <w:sz w:val="24"/>
          <w:szCs w:val="24"/>
          <w:lang w:eastAsia="ru-RU"/>
        </w:rPr>
        <w:t xml:space="preserve">5</w:t>
      </w:r>
      <w:r>
        <w:rPr>
          <w:rFonts w:ascii="Times New Roman" w:hAnsi="Times New Roman"/>
          <w:color w:val="000000"/>
          <w:sz w:val="24"/>
          <w:szCs w:val="24"/>
          <w:lang w:eastAsia="ru-RU"/>
        </w:rPr>
        <w:t xml:space="preserve">-202</w:t>
      </w:r>
      <w:r>
        <w:rPr>
          <w:rFonts w:ascii="Times New Roman" w:hAnsi="Times New Roman"/>
          <w:color w:val="000000"/>
          <w:sz w:val="24"/>
          <w:szCs w:val="24"/>
          <w:lang w:eastAsia="ru-RU"/>
        </w:rPr>
        <w:t xml:space="preserve">7</w:t>
      </w:r>
      <w:r>
        <w:rPr>
          <w:rFonts w:ascii="Times New Roman" w:hAnsi="Times New Roman"/>
          <w:color w:val="000000"/>
          <w:sz w:val="24"/>
          <w:szCs w:val="24"/>
          <w:lang w:eastAsia="ru-RU"/>
        </w:rPr>
        <w:t xml:space="preserve"> роки</w:t>
      </w:r>
      <w:r>
        <w:rPr>
          <w:rFonts w:ascii="Times New Roman" w:hAnsi="Times New Roman"/>
          <w:sz w:val="24"/>
          <w:szCs w:val="24"/>
        </w:rPr>
      </w:r>
      <w:r>
        <w:rPr>
          <w:rFonts w:ascii="Times New Roman" w:hAnsi="Times New Roman"/>
          <w:sz w:val="24"/>
          <w:szCs w:val="24"/>
        </w:rPr>
      </w:r>
    </w:p>
    <w:p>
      <w:pPr>
        <w:pBdr/>
        <w:spacing w:after="0"/>
        <w:ind w:right="132" w:firstLine="10"/>
        <w:jc w:val="both"/>
        <w:rPr>
          <w:rFonts w:ascii="Times New Roman" w:hAnsi="Times New Roman"/>
          <w:sz w:val="24"/>
          <w:szCs w:val="24"/>
        </w:rPr>
      </w:pPr>
      <w:r>
        <w:rPr>
          <w:rFonts w:ascii="Times New Roman" w:hAnsi="Times New Roman" w:eastAsia="Times New Roman"/>
          <w:color w:val="ff0000"/>
          <w:sz w:val="24"/>
          <w:szCs w:val="24"/>
        </w:rPr>
        <w:t xml:space="preserve"> </w:t>
      </w:r>
      <w:r>
        <w:rPr>
          <w:rFonts w:ascii="Times New Roman" w:hAnsi="Times New Roman"/>
          <w:sz w:val="24"/>
          <w:szCs w:val="24"/>
        </w:rPr>
      </w:r>
      <w:r>
        <w:rPr>
          <w:rFonts w:ascii="Times New Roman" w:hAnsi="Times New Roman"/>
          <w:sz w:val="24"/>
          <w:szCs w:val="24"/>
        </w:rPr>
      </w:r>
    </w:p>
    <w:p>
      <w:pPr>
        <w:pBdr/>
        <w:tabs>
          <w:tab w:val="left" w:leader="none" w:pos="993"/>
          <w:tab w:val="left" w:leader="none" w:pos="2422"/>
        </w:tabs>
        <w:spacing w:after="0"/>
        <w:ind/>
        <w:jc w:val="center"/>
        <w:rPr>
          <w:rFonts w:ascii="Times New Roman" w:hAnsi="Times New Roman"/>
          <w:sz w:val="28"/>
          <w:szCs w:val="24"/>
        </w:rPr>
      </w:pPr>
      <w:r>
        <w:rPr>
          <w:rFonts w:ascii="Times New Roman" w:hAnsi="Times New Roman" w:eastAsia="Times New Roman"/>
          <w:b/>
          <w:color w:val="000000"/>
          <w:sz w:val="28"/>
          <w:szCs w:val="24"/>
        </w:rPr>
        <w:t xml:space="preserve">Порядок</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ind/>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реалізації Програми соціальної підтримки жителів Менської міської територіальної громади на 202</w:t>
      </w:r>
      <w:r>
        <w:rPr>
          <w:rFonts w:ascii="Times New Roman" w:hAnsi="Times New Roman" w:eastAsia="Times New Roman"/>
          <w:b/>
          <w:color w:val="000000"/>
          <w:sz w:val="28"/>
          <w:szCs w:val="24"/>
        </w:rPr>
        <w:t xml:space="preserve">5</w:t>
      </w:r>
      <w:r>
        <w:rPr>
          <w:rFonts w:ascii="Times New Roman" w:hAnsi="Times New Roman" w:eastAsia="Times New Roman"/>
          <w:b/>
          <w:color w:val="000000"/>
          <w:sz w:val="28"/>
          <w:szCs w:val="24"/>
        </w:rPr>
        <w:t xml:space="preserve"> – 202</w:t>
      </w:r>
      <w:r>
        <w:rPr>
          <w:rFonts w:ascii="Times New Roman" w:hAnsi="Times New Roman" w:eastAsia="Times New Roman"/>
          <w:b/>
          <w:color w:val="000000"/>
          <w:sz w:val="28"/>
          <w:szCs w:val="24"/>
        </w:rPr>
        <w:t xml:space="preserve">7</w:t>
      </w:r>
      <w:r>
        <w:rPr>
          <w:rFonts w:ascii="Times New Roman" w:hAnsi="Times New Roman" w:eastAsia="Times New Roman"/>
          <w:b/>
          <w:color w:val="000000"/>
          <w:sz w:val="28"/>
          <w:szCs w:val="24"/>
        </w:rPr>
        <w:t xml:space="preserve"> роки </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Порядок реалізації Програми соціальної підтримки жителів Менської міської територіальної громади на 202</w:t>
      </w:r>
      <w:r>
        <w:rPr>
          <w:rFonts w:ascii="Times New Roman" w:hAnsi="Times New Roman" w:eastAsia="Times New Roman"/>
          <w:color w:val="000000"/>
          <w:sz w:val="28"/>
          <w:szCs w:val="24"/>
        </w:rPr>
        <w:t xml:space="preserve">5</w:t>
      </w:r>
      <w:r>
        <w:rPr>
          <w:rFonts w:ascii="Times New Roman" w:hAnsi="Times New Roman" w:eastAsia="Times New Roman"/>
          <w:color w:val="000000"/>
          <w:sz w:val="28"/>
          <w:szCs w:val="24"/>
        </w:rPr>
        <w:t xml:space="preserve">-202</w:t>
      </w:r>
      <w:r>
        <w:rPr>
          <w:rFonts w:ascii="Times New Roman" w:hAnsi="Times New Roman" w:eastAsia="Times New Roman"/>
          <w:color w:val="000000"/>
          <w:sz w:val="28"/>
          <w:szCs w:val="24"/>
        </w:rPr>
        <w:t xml:space="preserve">7</w:t>
      </w:r>
      <w:r>
        <w:rPr>
          <w:rFonts w:ascii="Times New Roman" w:hAnsi="Times New Roman" w:eastAsia="Times New Roman"/>
          <w:color w:val="000000"/>
          <w:sz w:val="28"/>
          <w:szCs w:val="24"/>
        </w:rPr>
        <w:t xml:space="preserve"> роки (далі – Порядок) визначає  механізм використання коштів на виконання заходів Програми. </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Розмір грошової допомоги (далі за текстом –</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допомога) визначено в розділі 7 Програми.</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Видатки на виплату допомоги за відповідними напрямками, здійснюються в межах асигнувань, передбачених у бюджеті на відповідний рік.</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color w:val="ff0000"/>
          <w:sz w:val="28"/>
          <w:szCs w:val="24"/>
        </w:rPr>
      </w:pPr>
      <w:r>
        <w:rPr>
          <w:rFonts w:ascii="Times New Roman" w:hAnsi="Times New Roman" w:eastAsia="Times New Roman"/>
          <w:color w:val="000000"/>
          <w:sz w:val="28"/>
          <w:szCs w:val="24"/>
        </w:rPr>
        <w:t xml:space="preserve">Право на грошову допомогу</w:t>
      </w:r>
      <w:r>
        <w:rPr>
          <w:rFonts w:ascii="Times New Roman" w:hAnsi="Times New Roman"/>
          <w:sz w:val="28"/>
          <w:szCs w:val="24"/>
        </w:rPr>
        <w:t xml:space="preserve"> за цим Порядком</w:t>
      </w:r>
      <w:r>
        <w:rPr>
          <w:rFonts w:ascii="Times New Roman" w:hAnsi="Times New Roman" w:eastAsia="Times New Roman"/>
          <w:color w:val="000000"/>
          <w:sz w:val="28"/>
          <w:szCs w:val="24"/>
        </w:rPr>
        <w:t xml:space="preserve"> мають громадяни, які зареєстровані та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або</w:t>
      </w:r>
      <w:r>
        <w:rPr>
          <w:rFonts w:ascii="Times New Roman" w:hAnsi="Times New Roman" w:eastAsia="Times New Roman" w:cs="Times New Roman"/>
          <w:sz w:val="28"/>
          <w:szCs w:val="28"/>
        </w:rPr>
        <w:t xml:space="preserve"> постійно проживають на території Менської </w:t>
      </w:r>
      <w:r>
        <w:rPr>
          <w:rFonts w:ascii="Times New Roman" w:hAnsi="Times New Roman" w:eastAsia="Times New Roman" w:cs="Times New Roman"/>
          <w:sz w:val="28"/>
          <w:szCs w:val="28"/>
        </w:rPr>
        <w:t xml:space="preserve">міської територіальної громади, </w:t>
      </w:r>
      <w:r>
        <w:rPr>
          <w:rFonts w:ascii="Times New Roman" w:hAnsi="Times New Roman" w:eastAsia="Times New Roman" w:cs="Times New Roman"/>
          <w:sz w:val="28"/>
          <w:szCs w:val="28"/>
        </w:rPr>
        <w:t xml:space="preserve">в тому числі</w:t>
      </w:r>
      <w:r>
        <w:rPr>
          <w:rFonts w:ascii="Times New Roman" w:hAnsi="Times New Roman" w:eastAsia="Times New Roman" w:cs="Times New Roman"/>
          <w:sz w:val="28"/>
          <w:szCs w:val="28"/>
        </w:rPr>
        <w:t xml:space="preserve"> особи, які є ВПО. </w:t>
      </w:r>
      <w:r>
        <w:rPr>
          <w:rFonts w:ascii="Times New Roman" w:hAnsi="Times New Roman"/>
          <w:color w:val="ff0000"/>
          <w:sz w:val="28"/>
          <w:szCs w:val="24"/>
        </w:rPr>
      </w:r>
      <w:r>
        <w:rPr>
          <w:rFonts w:ascii="Times New Roman" w:hAnsi="Times New Roman"/>
          <w:color w:val="ff0000"/>
          <w:sz w:val="28"/>
          <w:szCs w:val="24"/>
        </w:rPr>
      </w:r>
    </w:p>
    <w:p>
      <w:pPr>
        <w:pStyle w:val="997"/>
        <w:pBdr/>
        <w:spacing/>
        <w:ind w:firstLine="567"/>
        <w:jc w:val="both"/>
        <w:rPr>
          <w:sz w:val="28"/>
          <w:szCs w:val="24"/>
        </w:rPr>
      </w:pPr>
      <w:r>
        <w:rPr>
          <w:sz w:val="28"/>
          <w:szCs w:val="24"/>
          <w:highlight w:val="white"/>
        </w:rPr>
        <w:t xml:space="preserve">Для отримання грошової допомоги заявник звертається до центру надання адміністративних послуг (ЦНАП) Менської міської ради або уповноваженої особи та надає відповідний пакет документів, який зазначений у даному Порядку за  відповідним напрямком Програми.</w:t>
      </w:r>
      <w:r>
        <w:rPr>
          <w:sz w:val="28"/>
          <w:szCs w:val="24"/>
        </w:rPr>
      </w:r>
      <w:r>
        <w:rPr>
          <w:sz w:val="28"/>
          <w:szCs w:val="24"/>
        </w:rPr>
      </w:r>
    </w:p>
    <w:p>
      <w:pPr>
        <w:pStyle w:val="997"/>
        <w:pBdr/>
        <w:spacing/>
        <w:ind w:firstLine="567"/>
        <w:jc w:val="both"/>
        <w:rPr>
          <w:sz w:val="28"/>
          <w:szCs w:val="24"/>
        </w:rPr>
      </w:pPr>
      <w:r>
        <w:rPr>
          <w:color w:val="000000"/>
          <w:sz w:val="28"/>
          <w:szCs w:val="24"/>
        </w:rPr>
        <w:t xml:space="preserve">Безпосередня організація виконання Програми покладається на Відділ соціального захисту населення</w:t>
      </w:r>
      <w:r>
        <w:rPr>
          <w:color w:val="000000"/>
          <w:sz w:val="28"/>
          <w:szCs w:val="24"/>
        </w:rPr>
        <w:t xml:space="preserve"> та охорони здоров’я Менської міської ради (далі за текстом – Відділ), як головного розпорядника бюджетних коштів. Відділом готуються відповідні проекти документів (зокрема, накази по Відділу), на підставі яких здійснюється нарахування та виплата допомоги.</w:t>
      </w:r>
      <w:r>
        <w:rPr>
          <w:sz w:val="28"/>
          <w:szCs w:val="24"/>
        </w:rPr>
      </w:r>
      <w:r>
        <w:rPr>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w:t>
      </w:r>
      <w:r>
        <w:rPr>
          <w:rFonts w:ascii="Times New Roman" w:hAnsi="Times New Roman"/>
          <w:sz w:val="28"/>
          <w:szCs w:val="24"/>
        </w:rPr>
      </w:r>
      <w:r>
        <w:rPr>
          <w:rFonts w:ascii="Times New Roman" w:hAnsi="Times New Roman"/>
          <w:sz w:val="28"/>
          <w:szCs w:val="24"/>
        </w:rPr>
      </w:r>
    </w:p>
    <w:p>
      <w:pPr>
        <w:numPr>
          <w:ilvl w:val="0"/>
          <w:numId w:val="37"/>
        </w:numPr>
        <w:pBdr/>
        <w:spacing w:after="0"/>
        <w:ind/>
        <w:jc w:val="center"/>
        <w:rPr>
          <w:rFonts w:ascii="Times New Roman" w:hAnsi="Times New Roman"/>
          <w:sz w:val="28"/>
          <w:szCs w:val="24"/>
        </w:rPr>
      </w:pPr>
      <w:r>
        <w:rPr>
          <w:rFonts w:ascii="Times New Roman" w:hAnsi="Times New Roman" w:eastAsia="Times New Roman"/>
          <w:b/>
          <w:color w:val="000000"/>
          <w:sz w:val="28"/>
          <w:szCs w:val="24"/>
        </w:rPr>
        <w:t xml:space="preserve">Надання грошової допомоги громадянам. </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1.1.Підставою для розгляду питання щодо надання допомоги є заява громадянина, а також інші необхідні документи, передбачені даним Порядком.  Допомога надається особі або члену її сім’ї. До членів сім’ї відносяться особи, які спі</w:t>
      </w:r>
      <w:r>
        <w:rPr>
          <w:rFonts w:ascii="Times New Roman" w:hAnsi="Times New Roman" w:eastAsia="Times New Roman"/>
          <w:color w:val="000000"/>
          <w:sz w:val="28"/>
          <w:szCs w:val="24"/>
        </w:rPr>
        <w:t xml:space="preserve">льно проживають, пов’язані спільним побутом, мають взаємні права та обов’язки у значені, передбаченому Сімейним кодексом України. У виняткових випадках, за рішенням комісії, грошова допомога може бути виплачена іншій особі, яка не належить до членів сім’ї.</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1.2.Для розгляду питань щодо надання допомоги створюється міжвідомча коміс</w:t>
      </w:r>
      <w:r>
        <w:rPr>
          <w:rFonts w:ascii="Times New Roman" w:hAnsi="Times New Roman" w:eastAsia="Times New Roman"/>
          <w:color w:val="000000"/>
          <w:sz w:val="28"/>
          <w:szCs w:val="24"/>
        </w:rPr>
        <w:t xml:space="preserve">ія, до складу якої можуть бути включені працівники структурних підрозділів міської ради, закладів охорони здоров’я громади, представники підприємств, установ, організацій комунальної форми власності, депутати міської ради, представники громадськості тощо. </w:t>
      </w:r>
      <w:r>
        <w:rPr>
          <w:rFonts w:ascii="Times New Roman" w:hAnsi="Times New Roman" w:eastAsia="Times New Roman"/>
          <w:sz w:val="28"/>
          <w:szCs w:val="24"/>
        </w:rPr>
        <w:t xml:space="preserve">Персональний склад комісії затверджується розпорядженням міського голови. На засідання комісії можуть</w:t>
      </w:r>
      <w:r>
        <w:rPr>
          <w:rFonts w:ascii="Times New Roman" w:hAnsi="Times New Roman" w:eastAsia="Times New Roman"/>
          <w:color w:val="000000"/>
          <w:sz w:val="28"/>
          <w:szCs w:val="24"/>
        </w:rPr>
        <w:t xml:space="preserve"> запрошуватись старости, які мають право дорадчого голосу при вирішенні </w:t>
      </w:r>
      <w:r>
        <w:rPr>
          <w:rFonts w:ascii="Times New Roman" w:hAnsi="Times New Roman" w:eastAsia="Times New Roman"/>
          <w:color w:val="000000"/>
          <w:sz w:val="28"/>
          <w:szCs w:val="24"/>
        </w:rPr>
        <w:t xml:space="preserve">питань щодо надання допомоги громадянам, які проживають </w:t>
      </w:r>
      <w:r>
        <w:rPr>
          <w:rFonts w:ascii="Times New Roman" w:hAnsi="Times New Roman" w:eastAsia="Times New Roman"/>
          <w:color w:val="000000"/>
          <w:sz w:val="28"/>
          <w:szCs w:val="24"/>
        </w:rPr>
        <w:t xml:space="preserve">н</w:t>
      </w:r>
      <w:r>
        <w:rPr>
          <w:rFonts w:ascii="Times New Roman" w:hAnsi="Times New Roman" w:eastAsia="Times New Roman"/>
          <w:color w:val="000000"/>
          <w:sz w:val="28"/>
          <w:szCs w:val="24"/>
        </w:rPr>
        <w:t xml:space="preserve">а території відповідних </w:t>
      </w:r>
      <w:r>
        <w:rPr>
          <w:rFonts w:ascii="Times New Roman" w:hAnsi="Times New Roman" w:eastAsia="Times New Roman"/>
          <w:color w:val="000000"/>
          <w:sz w:val="28"/>
          <w:szCs w:val="24"/>
        </w:rPr>
        <w:t xml:space="preserve">старостинських</w:t>
      </w:r>
      <w:r>
        <w:rPr>
          <w:rFonts w:ascii="Times New Roman" w:hAnsi="Times New Roman" w:eastAsia="Times New Roman"/>
          <w:color w:val="000000"/>
          <w:sz w:val="28"/>
          <w:szCs w:val="24"/>
        </w:rPr>
        <w:t xml:space="preserve"> округів. Комісію очолює її голова. У разі відсутності голови засідання проводить заступник голови комісії. У разі відсутності голови та заступника голови комісії членами комісії обирається головуючий на засіданні.</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повноважна вирішувати питання щодо надання/відмову у наданні грошової допомоги, а також визначення її розміру, на підставі даної Програми.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Під час розгляду комісією заяв про надання допомоги та визначення її розміру, </w:t>
      </w:r>
      <w:r>
        <w:rPr>
          <w:rFonts w:ascii="Times New Roman" w:hAnsi="Times New Roman" w:eastAsia="Times New Roman"/>
          <w:color w:val="000000"/>
          <w:sz w:val="28"/>
          <w:szCs w:val="24"/>
        </w:rPr>
        <w:t xml:space="preserve">беруться до уваги обставини, що склались у заявника, стан здоров’я заявника та/або членів його сім’ї, рівень матеріального забезпечення заявника та/або членів його сім’ї  та інші обставини, що змусили громадянина звернутись за отриманням грошової допомоги.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розглядає заяви щодо надання грошової допомоги не пізніше 20 календарних днів із дня їх надходження. Загальний термін розгляду заяви та прийняття відповідного рішення не повинен перевищувати 30 календарних днів із дня надходження заяви.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1.3. Допомога виплачується громадянину один раз на календарний рік.  У виняткових випадках (довготривале, високовартісне лікування, військове поранення, каліцтво, контузія, потреба у довготривалій реабілітації, </w:t>
      </w:r>
      <w:r>
        <w:rPr>
          <w:rFonts w:ascii="Times New Roman" w:hAnsi="Times New Roman" w:eastAsia="Times New Roman"/>
          <w:color w:val="000000"/>
          <w:sz w:val="28"/>
          <w:szCs w:val="24"/>
        </w:rPr>
        <w:t xml:space="preserve">пожежа</w:t>
      </w:r>
      <w:r>
        <w:rPr>
          <w:rFonts w:ascii="Times New Roman" w:hAnsi="Times New Roman" w:eastAsia="Times New Roman"/>
          <w:color w:val="000000"/>
          <w:sz w:val="28"/>
          <w:szCs w:val="24"/>
        </w:rPr>
        <w:t xml:space="preserve"> тощо) за окремим рішенням комісії  допомога особі може бути надана повторно або у більшому розмірі - до 20 000,0 грн.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1.4.Рішення комісії приймається більшістю від її складу. У разі, якщо голоси членів комісії розділились, голові комісії  (у разі його </w:t>
      </w:r>
      <w:r>
        <w:rPr>
          <w:rFonts w:ascii="Times New Roman" w:hAnsi="Times New Roman" w:eastAsia="Times New Roman"/>
          <w:color w:val="000000"/>
          <w:sz w:val="28"/>
          <w:szCs w:val="24"/>
        </w:rPr>
        <w:t xml:space="preserve">відсутності – заступнику голови комісії або головуючому на засіданні)  надається право переважного голосу. Засідання  комісії оформлюється протоколом, який підписується головою комісії (заступником голови комісії або головуючим на засіданні) та секретарем.</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1.5. На підставі рішення  комісії щодо надання грошової допомоги заявнику та визначення її розміру  у Відділі готується  проєкт відповідного наказу, який   підписується  начальником  Відділу.</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Наказ по Відділу є підставою для виплати заявнику допомоги.</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Рішення комісії про відмову у наданні допомоги фіксується у протоколі засідання комісії.</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1.6.Загальний перелік  документів, які подає громадянин з метою отримання допомоги: </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особиста заява або заява від члена сім’ї, в якій вказується прізвище, ім’я, по-батькові заявника, його адреса, телефон та підстави звернення;</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копія паспорта або іншого документу, що посвідчує особу заявника;</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індивідуального податкового номера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sz w:val="28"/>
          <w:szCs w:val="24"/>
        </w:rPr>
        <w:t xml:space="preserve">- витяг з реєстру територіальної громади;</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довідка про доходи заявника та членів його сім’ї за останні 6 місяців;</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номер рахунку, відкритого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rPr>
        <w:t xml:space="preserve">1.7.</w:t>
      </w:r>
      <w:r>
        <w:t xml:space="preserve"> </w:t>
      </w:r>
      <w:r>
        <w:rPr>
          <w:rFonts w:ascii="Times New Roman" w:hAnsi="Times New Roman" w:eastAsia="Times New Roman"/>
          <w:color w:val="000000"/>
          <w:sz w:val="28"/>
          <w:szCs w:val="24"/>
        </w:rPr>
        <w:t xml:space="preserve">У разі, якщо заявник звертається за допомогою у зв’язку з пожежею, яка виникла в житловому приміщенні до переліку документів додається документ (або його засвідчена копія), який підтверджує факт пожежі (акт обстеження </w:t>
      </w:r>
      <w:r>
        <w:rPr>
          <w:rFonts w:ascii="Times New Roman" w:hAnsi="Times New Roman" w:eastAsia="Times New Roman"/>
          <w:color w:val="000000"/>
          <w:sz w:val="28"/>
          <w:szCs w:val="24"/>
        </w:rPr>
        <w:t xml:space="preserve">наслідків пожежі,  копія акту територіального підрозділу ДСНС, який підтверджує наслідки пожежі та інші документи (фото тощо).</w:t>
      </w:r>
      <w:r>
        <w:rPr>
          <w:rFonts w:ascii="Times New Roman" w:hAnsi="Times New Roman" w:eastAsia="Times New Roman"/>
          <w:color w:val="000000"/>
          <w:sz w:val="28"/>
          <w:szCs w:val="24"/>
          <w:highlight w:val="none"/>
        </w:rPr>
        <w:t xml:space="preserve"> </w:t>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1.8.У разі, якщо звернення за допомогою пов’язане зі станом здоров’я, до переліку документів додається документ (або його засвідчена копія) з лікувальн</w:t>
      </w:r>
      <w:r>
        <w:rPr>
          <w:rFonts w:ascii="Times New Roman" w:hAnsi="Times New Roman" w:eastAsia="Times New Roman"/>
          <w:color w:val="000000"/>
          <w:sz w:val="28"/>
          <w:szCs w:val="24"/>
        </w:rPr>
        <w:t xml:space="preserve">ого закладу про стан здоров’я (необхідність у проведенні  лікування, хірургічного втручання тощо),  інші документи, які підтверджують необхідність звернення для отримання матеріальної допомоги (квитанції  про  придбання ліків, засобів реабілітації та ін.).</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rPr>
        <w:t xml:space="preserve">1.9.Заявником також може бути надано документ, який посвідчує його статус (посвідчення учасника бойових дій, посвідчення особи з інвалідністю, довідка про встановлення інвалідності, посвідчення ліквідатора аварії на ЧАЕС та ін.).</w:t>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Bdr/>
        <w:tabs>
          <w:tab w:val="left" w:leader="none" w:pos="993"/>
          <w:tab w:val="left" w:leader="none" w:pos="2422"/>
        </w:tabs>
        <w:spacing w:after="0" w:line="240" w:lineRule="auto"/>
        <w:ind w:firstLine="567"/>
        <w:jc w:val="both"/>
        <w:rPr>
          <w:rFonts w:ascii="Times New Roman" w:hAnsi="Times New Roman" w:eastAsia="Times New Roman"/>
          <w:color w:val="auto"/>
          <w:sz w:val="28"/>
          <w:szCs w:val="28"/>
        </w:rPr>
      </w:pPr>
      <w:r>
        <w:rPr>
          <w:rFonts w:ascii="Times New Roman" w:hAnsi="Times New Roman" w:eastAsia="Times New Roman"/>
          <w:color w:val="auto"/>
          <w:sz w:val="28"/>
          <w:szCs w:val="24"/>
          <w:highlight w:val="none"/>
        </w:rPr>
        <w:t xml:space="preserve">1.10. У разі звернення,</w:t>
      </w:r>
      <w:r>
        <w:rPr>
          <w:rFonts w:ascii="Times New Roman" w:hAnsi="Times New Roman" w:eastAsia="Times New Roman"/>
          <w:color w:val="auto"/>
          <w:sz w:val="28"/>
          <w:szCs w:val="24"/>
          <w:highlight w:val="none"/>
        </w:rPr>
        <w:t xml:space="preserve"> пов’язаного з пошкодженням у домогосподар</w:t>
      </w:r>
      <w:r>
        <w:rPr>
          <w:rFonts w:ascii="Times New Roman" w:hAnsi="Times New Roman" w:eastAsia="Times New Roman"/>
          <w:color w:val="auto"/>
          <w:sz w:val="28"/>
          <w:szCs w:val="24"/>
          <w:highlight w:val="none"/>
        </w:rPr>
        <w:t xml:space="preserve">ствах мешканців громади у</w:t>
      </w:r>
      <w:r>
        <w:rPr>
          <w:rFonts w:ascii="Times New Roman" w:hAnsi="Times New Roman" w:eastAsia="Times New Roman"/>
          <w:color w:val="auto"/>
          <w:sz w:val="28"/>
          <w:szCs w:val="24"/>
          <w:highlight w:val="none"/>
        </w:rPr>
        <w:t xml:space="preserve"> зв’язку з військовими діями,  до пакету документів додаються документи ( або їх завірені копії), що підтверджують факт пошкодження майна ( житлових та господарських будівель, тощо) внаслідок таких дій (пошкодження від вибухових предметів, обстрілів тощо).</w:t>
      </w:r>
      <w:r>
        <w:rPr>
          <w:rFonts w:ascii="Times New Roman" w:hAnsi="Times New Roman" w:eastAsia="Times New Roman"/>
          <w:color w:val="auto"/>
          <w:sz w:val="28"/>
          <w:szCs w:val="28"/>
        </w:rPr>
      </w:r>
      <w:r>
        <w:rPr>
          <w:rFonts w:ascii="Times New Roman" w:hAnsi="Times New Roman" w:eastAsia="Times New Roman"/>
          <w:color w:val="auto"/>
          <w:sz w:val="28"/>
          <w:szCs w:val="28"/>
        </w:rPr>
      </w:r>
    </w:p>
    <w:p>
      <w:pPr>
        <w:pBdr/>
        <w:tabs>
          <w:tab w:val="left" w:leader="none" w:pos="993"/>
          <w:tab w:val="left" w:leader="none" w:pos="2422"/>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1.11.При розгляді питання щодо надання допомоги комісією може бути поставлена вимога про надання додаткових документів, не передбачених даним Порядком, виходячи з індивідуальної ситуації, що склалась 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sz w:val="28"/>
          <w:szCs w:val="24"/>
        </w:rPr>
      </w:r>
      <w:r>
        <w:rPr>
          <w:rFonts w:ascii="Times New Roman" w:hAnsi="Times New Roman"/>
          <w:sz w:val="28"/>
          <w:szCs w:val="24"/>
        </w:rPr>
      </w:r>
      <w:r>
        <w:rPr>
          <w:rFonts w:ascii="Times New Roman" w:hAnsi="Times New Roman"/>
          <w:sz w:val="28"/>
          <w:szCs w:val="24"/>
        </w:rPr>
      </w:r>
    </w:p>
    <w:p>
      <w:pPr>
        <w:pStyle w:val="993"/>
        <w:widowControl w:val="false"/>
        <w:numPr>
          <w:ilvl w:val="0"/>
          <w:numId w:val="37"/>
        </w:numPr>
        <w:pBdr>
          <w:top w:val="none" w:color="000000" w:sz="0" w:space="0"/>
          <w:left w:val="none" w:color="000000" w:sz="0" w:space="0"/>
          <w:bottom w:val="none" w:color="000000" w:sz="0" w:space="0"/>
          <w:right w:val="none" w:color="000000" w:sz="0" w:space="0"/>
          <w:between w:val="none" w:color="000000" w:sz="0" w:space="0"/>
        </w:pBdr>
        <w:spacing w:after="0" w:line="240" w:lineRule="auto"/>
        <w:ind/>
        <w:contextualSpacing w:val="true"/>
        <w:jc w:val="center"/>
        <w:rPr>
          <w:rFonts w:ascii="Times New Roman" w:hAnsi="Times New Roman" w:eastAsia="Times New Roman"/>
          <w:b/>
          <w:sz w:val="28"/>
          <w:szCs w:val="24"/>
        </w:rPr>
      </w:pPr>
      <w:r>
        <w:rPr>
          <w:rFonts w:ascii="Times New Roman" w:hAnsi="Times New Roman" w:eastAsia="Times New Roman"/>
          <w:b/>
          <w:sz w:val="28"/>
          <w:szCs w:val="24"/>
        </w:rPr>
        <w:t xml:space="preserve">Надання грошової допомоги на проїзд особам, які отримують програмний гемодіаліз у медичних закладах Чернігівської області.</w:t>
      </w:r>
      <w:r>
        <w:rPr>
          <w:rFonts w:ascii="Times New Roman" w:hAnsi="Times New Roman" w:eastAsia="Times New Roman"/>
          <w:b/>
          <w:sz w:val="28"/>
          <w:szCs w:val="24"/>
        </w:rPr>
      </w:r>
      <w:r>
        <w:rPr>
          <w:rFonts w:ascii="Times New Roman" w:hAnsi="Times New Roman" w:eastAsia="Times New Roman"/>
          <w:b/>
          <w:sz w:val="28"/>
          <w:szCs w:val="24"/>
        </w:rPr>
      </w:r>
    </w:p>
    <w:p>
      <w:pPr>
        <w:pStyle w:val="997"/>
        <w:pBdr/>
        <w:spacing/>
        <w:ind w:firstLine="567"/>
        <w:jc w:val="both"/>
        <w:rPr>
          <w:sz w:val="28"/>
          <w:szCs w:val="24"/>
        </w:rPr>
      </w:pPr>
      <w:r>
        <w:rPr>
          <w:sz w:val="28"/>
          <w:szCs w:val="24"/>
        </w:rPr>
        <w:t xml:space="preserve">2.1.Допомога на проїзд хворим з хронічною нирковою недостатністю жителям громади, що отримують програмний гемодіаліз  в лікувальних закладах Чернігівської області, надається за умови подачі наступних документів:</w:t>
      </w:r>
      <w:r>
        <w:rPr>
          <w:sz w:val="28"/>
          <w:szCs w:val="24"/>
        </w:rPr>
      </w:r>
      <w:r>
        <w:rPr>
          <w:sz w:val="28"/>
          <w:szCs w:val="24"/>
        </w:rPr>
      </w:r>
    </w:p>
    <w:p>
      <w:pPr>
        <w:pStyle w:val="997"/>
        <w:pBdr/>
        <w:spacing/>
        <w:ind w:firstLine="567"/>
        <w:jc w:val="both"/>
        <w:rPr>
          <w:sz w:val="28"/>
          <w:szCs w:val="24"/>
        </w:rPr>
      </w:pPr>
      <w:r>
        <w:rPr>
          <w:sz w:val="28"/>
          <w:szCs w:val="24"/>
        </w:rPr>
        <w:t xml:space="preserve">-</w:t>
      </w:r>
      <w:r>
        <w:rPr>
          <w:sz w:val="28"/>
          <w:szCs w:val="24"/>
        </w:rPr>
        <w:tab/>
        <w:t xml:space="preserve">особиста заява в якій вказується прізвище, ім’я, по-батькові заявника, його адреса, телефон та підстави звернення;</w:t>
      </w:r>
      <w:r>
        <w:rPr>
          <w:sz w:val="28"/>
          <w:szCs w:val="24"/>
        </w:rPr>
      </w:r>
      <w:r>
        <w:rPr>
          <w:sz w:val="28"/>
          <w:szCs w:val="24"/>
        </w:rPr>
      </w:r>
    </w:p>
    <w:p>
      <w:pPr>
        <w:pStyle w:val="997"/>
        <w:pBdr/>
        <w:spacing/>
        <w:ind w:firstLine="567"/>
        <w:jc w:val="both"/>
        <w:rPr>
          <w:sz w:val="28"/>
          <w:szCs w:val="24"/>
        </w:rPr>
      </w:pPr>
      <w:r>
        <w:rPr>
          <w:sz w:val="28"/>
          <w:szCs w:val="24"/>
        </w:rPr>
        <w:t xml:space="preserve">-</w:t>
      </w:r>
      <w:r>
        <w:rPr>
          <w:sz w:val="28"/>
          <w:szCs w:val="24"/>
        </w:rPr>
        <w:tab/>
        <w:t xml:space="preserve">копія паспорта або іншого документу, що посвідчує особу;</w:t>
      </w:r>
      <w:r>
        <w:rPr>
          <w:sz w:val="28"/>
          <w:szCs w:val="24"/>
        </w:rPr>
      </w:r>
      <w:r>
        <w:rPr>
          <w:sz w:val="28"/>
          <w:szCs w:val="24"/>
        </w:rPr>
      </w:r>
    </w:p>
    <w:p>
      <w:pPr>
        <w:pStyle w:val="997"/>
        <w:pBdr/>
        <w:spacing/>
        <w:ind w:firstLine="567"/>
        <w:jc w:val="both"/>
        <w:rPr>
          <w:sz w:val="28"/>
          <w:szCs w:val="24"/>
        </w:rPr>
      </w:pPr>
      <w:r>
        <w:rPr>
          <w:sz w:val="28"/>
          <w:szCs w:val="24"/>
        </w:rPr>
        <w:t xml:space="preserve">-</w:t>
      </w:r>
      <w:r>
        <w:rPr>
          <w:sz w:val="28"/>
          <w:szCs w:val="24"/>
        </w:rPr>
        <w:tab/>
        <w:t xml:space="preserve">копія індивідуального податкового номера;</w:t>
      </w:r>
      <w:r>
        <w:rPr>
          <w:sz w:val="28"/>
          <w:szCs w:val="24"/>
        </w:rPr>
      </w:r>
      <w:r>
        <w:rPr>
          <w:sz w:val="28"/>
          <w:szCs w:val="24"/>
        </w:rPr>
      </w:r>
    </w:p>
    <w:p>
      <w:pPr>
        <w:pStyle w:val="997"/>
        <w:pBdr/>
        <w:spacing/>
        <w:ind w:firstLine="567"/>
        <w:jc w:val="both"/>
        <w:rPr>
          <w:sz w:val="28"/>
          <w:szCs w:val="24"/>
        </w:rPr>
      </w:pPr>
      <w:r>
        <w:rPr>
          <w:sz w:val="28"/>
          <w:szCs w:val="24"/>
        </w:rPr>
        <w:t xml:space="preserve">- витяг з реєстру територіальної громади;</w:t>
      </w:r>
      <w:r>
        <w:rPr>
          <w:sz w:val="28"/>
          <w:szCs w:val="24"/>
        </w:rPr>
      </w:r>
      <w:r>
        <w:rPr>
          <w:sz w:val="28"/>
          <w:szCs w:val="24"/>
        </w:rPr>
      </w:r>
    </w:p>
    <w:p>
      <w:pPr>
        <w:pStyle w:val="997"/>
        <w:pBdr/>
        <w:spacing/>
        <w:ind w:firstLine="567"/>
        <w:jc w:val="both"/>
        <w:rPr>
          <w:sz w:val="28"/>
          <w:szCs w:val="24"/>
        </w:rPr>
      </w:pPr>
      <w:r>
        <w:rPr>
          <w:sz w:val="28"/>
          <w:szCs w:val="24"/>
        </w:rPr>
        <w:t xml:space="preserve">- довідка з медичного закладу про отримання програмного гемодіалізу;</w:t>
      </w:r>
      <w:r>
        <w:rPr>
          <w:sz w:val="28"/>
          <w:szCs w:val="24"/>
        </w:rPr>
      </w:r>
      <w:r>
        <w:rPr>
          <w:sz w:val="28"/>
          <w:szCs w:val="24"/>
        </w:rPr>
      </w:r>
    </w:p>
    <w:p>
      <w:pPr>
        <w:pStyle w:val="997"/>
        <w:pBdr/>
        <w:spacing/>
        <w:ind w:firstLine="567"/>
        <w:jc w:val="both"/>
        <w:rPr>
          <w:sz w:val="28"/>
          <w:szCs w:val="24"/>
        </w:rPr>
      </w:pPr>
      <w:r>
        <w:rPr>
          <w:sz w:val="28"/>
          <w:szCs w:val="24"/>
        </w:rPr>
        <w:t xml:space="preserve">- номер карткового рахунку відкритого в установі банку.</w:t>
      </w:r>
      <w:r>
        <w:rPr>
          <w:sz w:val="28"/>
          <w:szCs w:val="24"/>
        </w:rPr>
      </w:r>
      <w:r>
        <w:rPr>
          <w:sz w:val="28"/>
          <w:szCs w:val="24"/>
        </w:rPr>
      </w:r>
    </w:p>
    <w:p>
      <w:pPr>
        <w:pStyle w:val="997"/>
        <w:pBdr/>
        <w:spacing/>
        <w:ind w:firstLine="567"/>
        <w:jc w:val="both"/>
        <w:rPr>
          <w:sz w:val="28"/>
          <w:szCs w:val="24"/>
        </w:rPr>
      </w:pPr>
      <w:r>
        <w:rPr>
          <w:sz w:val="28"/>
          <w:szCs w:val="24"/>
        </w:rPr>
        <w:t xml:space="preserve">2.2.Заява та документи подаються особою двічі на рік  у перший місяць півріччя.</w:t>
      </w:r>
      <w:r>
        <w:rPr>
          <w:sz w:val="28"/>
          <w:szCs w:val="24"/>
        </w:rPr>
        <w:t xml:space="preserve"> </w:t>
      </w:r>
      <w:r>
        <w:rPr>
          <w:sz w:val="28"/>
          <w:szCs w:val="24"/>
        </w:rPr>
        <w:t xml:space="preserve">Допомога виплачується щомісячно згідно з наказом по Відділу.</w:t>
      </w:r>
      <w:r>
        <w:rPr>
          <w:sz w:val="28"/>
          <w:szCs w:val="24"/>
        </w:rPr>
      </w:r>
      <w:r>
        <w:rPr>
          <w:sz w:val="28"/>
          <w:szCs w:val="24"/>
        </w:rPr>
      </w:r>
    </w:p>
    <w:p>
      <w:pPr>
        <w:pStyle w:val="997"/>
        <w:pBdr/>
        <w:spacing/>
        <w:ind w:firstLine="567"/>
        <w:jc w:val="both"/>
        <w:rPr>
          <w:sz w:val="28"/>
          <w:szCs w:val="24"/>
        </w:rPr>
      </w:pPr>
      <w:r>
        <w:rPr>
          <w:sz w:val="28"/>
          <w:szCs w:val="24"/>
        </w:rPr>
        <w:t xml:space="preserve">2.3.Розмір допо</w:t>
      </w:r>
      <w:r>
        <w:rPr>
          <w:sz w:val="28"/>
          <w:szCs w:val="24"/>
        </w:rPr>
        <w:t xml:space="preserve">моги залежить від середньої вартості квитка  станом на перше число кожного кварталу, на підставі наданої «Чернігівським обласним підприємством автобусних станцій 17499» інформації, кількості поїздок для отримання гемодіалізу  та розраховується за формулою:</w:t>
      </w:r>
      <w:r>
        <w:rPr>
          <w:sz w:val="28"/>
          <w:szCs w:val="24"/>
        </w:rPr>
      </w:r>
      <w:r>
        <w:rPr>
          <w:sz w:val="28"/>
          <w:szCs w:val="24"/>
        </w:rPr>
      </w:r>
    </w:p>
    <w:p>
      <w:pPr>
        <w:pStyle w:val="997"/>
        <w:pBdr/>
        <w:spacing/>
        <w:ind w:firstLine="567"/>
        <w:jc w:val="both"/>
        <w:rPr>
          <w:sz w:val="28"/>
          <w:szCs w:val="24"/>
        </w:rPr>
      </w:pPr>
      <w:r>
        <w:rPr>
          <w:sz w:val="28"/>
          <w:szCs w:val="24"/>
        </w:rPr>
        <w:t xml:space="preserve">(середня вартість квитка) х 2 (дорога туди і назад) х (кількість сеансів на тиждень) х 4 (тижнів у місяці).</w:t>
      </w:r>
      <w:r>
        <w:rPr>
          <w:sz w:val="28"/>
          <w:szCs w:val="24"/>
        </w:rPr>
      </w:r>
      <w:r>
        <w:rPr>
          <w:sz w:val="28"/>
          <w:szCs w:val="24"/>
        </w:rPr>
      </w:r>
    </w:p>
    <w:p>
      <w:pPr>
        <w:pStyle w:val="997"/>
        <w:pBdr/>
        <w:spacing/>
        <w:ind w:firstLine="567"/>
        <w:jc w:val="both"/>
        <w:rPr>
          <w:sz w:val="28"/>
          <w:szCs w:val="24"/>
        </w:rPr>
      </w:pPr>
      <w:r>
        <w:rPr>
          <w:sz w:val="28"/>
          <w:szCs w:val="24"/>
        </w:rPr>
        <w:t xml:space="preserve">2.4.Вартість проїзду щоквартально відслідковується  Відділом. На підставі наданої «Чернігівським обласним підприємством автобусних станцій 17499» довідки здійснюється  розрахунок вартості допомоги, який відображається у відповідному  наказі по Відділу.</w:t>
      </w:r>
      <w:r>
        <w:rPr>
          <w:sz w:val="28"/>
          <w:szCs w:val="24"/>
        </w:rPr>
      </w:r>
      <w:r>
        <w:rPr>
          <w:sz w:val="28"/>
          <w:szCs w:val="24"/>
        </w:rPr>
      </w:r>
    </w:p>
    <w:p>
      <w:pPr>
        <w:pStyle w:val="997"/>
        <w:pBdr/>
        <w:spacing/>
        <w:ind w:firstLine="567"/>
        <w:jc w:val="both"/>
        <w:rPr>
          <w:sz w:val="28"/>
          <w:szCs w:val="24"/>
        </w:rPr>
      </w:pPr>
      <w:r>
        <w:rPr>
          <w:sz w:val="28"/>
          <w:szCs w:val="24"/>
        </w:rPr>
      </w:r>
      <w:r>
        <w:rPr>
          <w:sz w:val="28"/>
          <w:szCs w:val="24"/>
        </w:rPr>
      </w:r>
      <w:r>
        <w:rPr>
          <w:sz w:val="28"/>
          <w:szCs w:val="24"/>
        </w:rPr>
      </w:r>
    </w:p>
    <w:p>
      <w:pPr>
        <w:pBdr/>
        <w:spacing w:after="0"/>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3</w:t>
      </w:r>
      <w:r>
        <w:rPr>
          <w:rFonts w:ascii="Times New Roman" w:hAnsi="Times New Roman" w:eastAsia="Times New Roman"/>
          <w:b/>
          <w:color w:val="000000"/>
          <w:sz w:val="28"/>
          <w:szCs w:val="24"/>
        </w:rPr>
        <w:t xml:space="preserve">. Надання грошової допомоги на поховання  деяких категорій громадян.</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ind w:firstLine="567"/>
        <w:jc w:val="both"/>
        <w:rPr>
          <w:rFonts w:ascii="Times New Roman" w:hAnsi="Times New Roman"/>
          <w:sz w:val="28"/>
          <w:szCs w:val="24"/>
        </w:rPr>
      </w:pPr>
      <w:r>
        <w:rPr>
          <w:rFonts w:ascii="Times New Roman" w:hAnsi="Times New Roman" w:eastAsia="Times New Roman"/>
          <w:color w:val="000000"/>
          <w:sz w:val="28"/>
          <w:szCs w:val="24"/>
        </w:rPr>
        <w:t xml:space="preserve">3</w:t>
      </w:r>
      <w:r>
        <w:rPr>
          <w:rFonts w:ascii="Times New Roman" w:hAnsi="Times New Roman" w:eastAsia="Times New Roman"/>
          <w:color w:val="000000"/>
          <w:sz w:val="28"/>
          <w:szCs w:val="24"/>
        </w:rPr>
        <w:t xml:space="preserve">.1. Допомога на поховання надається в разі смерті особи, яка на день смерті не працювала, не перебувала на обліку в центрі зайнятості, не отримувала пенсії та допомоги.</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Підставою для надання допомоги на поховання таких громадян є особиста заява особи, що здійснила поховання, та інші документи, подані не пізніше шести календарних місяців з дня смерті.</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3</w:t>
      </w:r>
      <w:r>
        <w:rPr>
          <w:rFonts w:ascii="Times New Roman" w:hAnsi="Times New Roman" w:eastAsia="Times New Roman"/>
          <w:color w:val="000000"/>
          <w:sz w:val="28"/>
          <w:szCs w:val="24"/>
        </w:rPr>
        <w:t xml:space="preserve">.2. Документи, які необхідно подати:</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в якій вказується прізвище, ім’я, по-батькові заявника, його адреса, телефон та мотиви звернення;</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 заявника;</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номеру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sz w:val="28"/>
          <w:szCs w:val="24"/>
        </w:rPr>
        <w:t xml:space="preserve">- витяг з реєстру територіальної громади</w:t>
      </w:r>
      <w:r>
        <w:rPr>
          <w:rFonts w:ascii="Times New Roman" w:hAnsi="Times New Roman"/>
          <w:sz w:val="28"/>
          <w:szCs w:val="24"/>
        </w:rPr>
        <w:t xml:space="preserve"> заявника</w:t>
      </w:r>
      <w:r>
        <w:rPr>
          <w:rFonts w:ascii="Times New Roman" w:hAnsi="Times New Roman"/>
          <w:sz w:val="28"/>
          <w:szCs w:val="24"/>
        </w:rPr>
        <w:t xml:space="preserve">;</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rPr>
          <w:rFonts w:ascii="Times New Roman" w:hAnsi="Times New Roman"/>
          <w:sz w:val="28"/>
          <w:szCs w:val="24"/>
        </w:rPr>
      </w:pPr>
      <w:r>
        <w:rPr>
          <w:rFonts w:ascii="Times New Roman" w:hAnsi="Times New Roman" w:eastAsia="Times New Roman"/>
          <w:color w:val="000000"/>
          <w:sz w:val="28"/>
          <w:szCs w:val="24"/>
        </w:rPr>
        <w:t xml:space="preserve">- копія свідоцтва про смерть;</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оригінал Витягу з Державного реєстру актів цивільного стану громадян про смерть для отримання допомоги на поховання;</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довідка з Управління Пенсійного фонду України про те, що померла особа не отримувала пенсію;</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довідка з Управління соціального захисту населення про те, що померла особа не отримувала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довідка з центру зайнятості, що померла особа не перебувала на обліку, як безробітна;</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 копія трудової книжки померлої особи (перша та остання сторінка);</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індивідуального податкового номера померлої особи;</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інші документи (за потреби);</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номер карткового рахунку заявника, відкритого в установі банку.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Style w:val="997"/>
        <w:pBdr/>
        <w:spacing/>
        <w:ind w:firstLine="567"/>
        <w:jc w:val="both"/>
        <w:rPr>
          <w:sz w:val="28"/>
          <w:szCs w:val="24"/>
        </w:rPr>
      </w:pPr>
      <w:r>
        <w:rPr>
          <w:sz w:val="28"/>
          <w:szCs w:val="24"/>
        </w:rPr>
        <w:t xml:space="preserve">3</w:t>
      </w:r>
      <w:r>
        <w:rPr>
          <w:sz w:val="28"/>
          <w:szCs w:val="24"/>
        </w:rPr>
        <w:t xml:space="preserve">.3</w:t>
      </w:r>
      <w:r>
        <w:rPr>
          <w:sz w:val="28"/>
          <w:szCs w:val="24"/>
        </w:rPr>
        <w:t xml:space="preserve">.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або особою, яка здійснила поховання померлого.</w:t>
      </w:r>
      <w:r>
        <w:rPr>
          <w:sz w:val="28"/>
          <w:szCs w:val="24"/>
        </w:rPr>
      </w:r>
      <w:r>
        <w:rPr>
          <w:sz w:val="28"/>
          <w:szCs w:val="24"/>
        </w:rPr>
      </w:r>
    </w:p>
    <w:p>
      <w:pPr>
        <w:pStyle w:val="997"/>
        <w:pBdr/>
        <w:spacing/>
        <w:ind w:firstLine="567"/>
        <w:jc w:val="both"/>
        <w:rPr>
          <w:sz w:val="28"/>
          <w:szCs w:val="24"/>
        </w:rPr>
      </w:pPr>
      <w:r>
        <w:rPr>
          <w:sz w:val="28"/>
          <w:szCs w:val="24"/>
        </w:rPr>
        <w:t xml:space="preserve">3</w:t>
      </w:r>
      <w:r>
        <w:rPr>
          <w:sz w:val="28"/>
          <w:szCs w:val="24"/>
        </w:rPr>
        <w:t xml:space="preserve">.4. Допомога на поховання померлої особи надається, якщо останнім місцем її проживання є територія Менської міської територіальної громади. </w:t>
      </w:r>
      <w:r>
        <w:rPr>
          <w:sz w:val="28"/>
          <w:szCs w:val="24"/>
        </w:rPr>
      </w:r>
      <w:r>
        <w:rPr>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3</w:t>
      </w:r>
      <w:r>
        <w:rPr>
          <w:rFonts w:ascii="Times New Roman" w:hAnsi="Times New Roman" w:eastAsia="Times New Roman"/>
          <w:color w:val="000000"/>
          <w:sz w:val="28"/>
          <w:szCs w:val="24"/>
        </w:rPr>
        <w:t xml:space="preserve">.5. У разі см</w:t>
      </w:r>
      <w:r>
        <w:rPr>
          <w:rFonts w:ascii="Times New Roman" w:hAnsi="Times New Roman" w:eastAsia="Times New Roman"/>
          <w:color w:val="000000"/>
          <w:sz w:val="28"/>
          <w:szCs w:val="24"/>
        </w:rPr>
        <w:t xml:space="preserve">ерті дитини допомога на поховання виплачується, якщо батьки на день її смерті не працювали, не перебували на обліку в центрі зайнятості та не отримували на дитину виплат через Управління Пенсійного фонду України та Управління соціального захисту населення.</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3</w:t>
      </w:r>
      <w:r>
        <w:rPr>
          <w:rFonts w:ascii="Times New Roman" w:hAnsi="Times New Roman" w:eastAsia="Times New Roman"/>
          <w:color w:val="000000"/>
          <w:sz w:val="28"/>
          <w:szCs w:val="24"/>
        </w:rPr>
        <w:t xml:space="preserve">.6. Виплата допомоги здійснюється одноразово згідно наказу по Відділу.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ind w:firstLine="567"/>
        <w:jc w:val="center"/>
        <w:rPr>
          <w:rFonts w:ascii="Times New Roman" w:hAnsi="Times New Roman"/>
          <w:color w:val="000000"/>
          <w:sz w:val="28"/>
          <w:szCs w:val="24"/>
        </w:rPr>
      </w:pPr>
      <w:r>
        <w:rPr>
          <w:rFonts w:ascii="Times New Roman" w:hAnsi="Times New Roman"/>
          <w:b/>
          <w:color w:val="000000" w:themeColor="text1"/>
          <w:sz w:val="28"/>
          <w:szCs w:val="24"/>
        </w:rPr>
        <w:t xml:space="preserve">4</w:t>
      </w:r>
      <w:r>
        <w:rPr>
          <w:rFonts w:ascii="Times New Roman" w:hAnsi="Times New Roman"/>
          <w:b/>
          <w:color w:val="000000" w:themeColor="text1"/>
          <w:sz w:val="28"/>
          <w:szCs w:val="24"/>
        </w:rPr>
        <w:t xml:space="preserve">. Надання грошової допомоги в разі  загибелі/смерті цивільної особи внаслідок ведення бойових дій( під час обстрілів, від вибухових предметів та інше).</w:t>
      </w:r>
      <w:r>
        <w:rPr>
          <w:rFonts w:ascii="Times New Roman" w:hAnsi="Times New Roman"/>
          <w:color w:val="000000"/>
          <w:sz w:val="28"/>
          <w:szCs w:val="24"/>
        </w:rPr>
      </w:r>
      <w:r>
        <w:rPr>
          <w:rFonts w:ascii="Times New Roman" w:hAnsi="Times New Roman"/>
          <w:color w:val="000000"/>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sz w:val="28"/>
          <w:szCs w:val="24"/>
        </w:rPr>
        <w:t xml:space="preserve">4</w:t>
      </w:r>
      <w:r>
        <w:rPr>
          <w:rFonts w:ascii="Times New Roman" w:hAnsi="Times New Roman"/>
          <w:sz w:val="28"/>
          <w:szCs w:val="24"/>
        </w:rPr>
        <w:t xml:space="preserve">.1.Підставою для розгляду питання щодо надання допомоги за даним напрямом є заява члена сім’ї загиблої цивільної особи</w:t>
      </w:r>
      <w:r>
        <w:rPr>
          <w:rFonts w:ascii="Times New Roman" w:hAnsi="Times New Roman" w:eastAsia="Times New Roman"/>
          <w:color w:val="000000"/>
          <w:sz w:val="28"/>
          <w:szCs w:val="24"/>
        </w:rPr>
        <w:t xml:space="preserve">, (до членів родини відносяться особи, які спільно проживають, пов’язані спільним побутом, мають взаємні права та обов’язки – батьки, чоловік (дружина), діти, а в разі їх відсутності право на допомогу мають батьки загиблої особи)</w:t>
      </w:r>
      <w:r>
        <w:rPr>
          <w:rFonts w:ascii="Times New Roman" w:hAnsi="Times New Roman"/>
          <w:sz w:val="28"/>
          <w:szCs w:val="24"/>
        </w:rPr>
        <w:t xml:space="preserve">, а також інші додаткові документи:</w:t>
      </w:r>
      <w:r>
        <w:rPr>
          <w:rFonts w:ascii="Times New Roman" w:hAnsi="Times New Roman"/>
          <w:sz w:val="28"/>
          <w:szCs w:val="24"/>
        </w:rPr>
      </w:r>
      <w:r>
        <w:rPr>
          <w:rFonts w:ascii="Times New Roman" w:hAnsi="Times New Roman"/>
          <w:sz w:val="28"/>
          <w:szCs w:val="24"/>
        </w:rPr>
      </w:r>
    </w:p>
    <w:p>
      <w:pPr>
        <w:pBdr/>
        <w:tabs>
          <w:tab w:val="left" w:leader="none" w:pos="283"/>
        </w:tabs>
        <w:spacing w:after="0" w:line="240" w:lineRule="auto"/>
        <w:ind w:firstLine="567"/>
        <w:jc w:val="both"/>
        <w:rPr>
          <w:rFonts w:ascii="Times New Roman" w:hAnsi="Times New Roman"/>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особиста заява  в якій вказується прізвище, ім’я, по-батькові заявника, його адреса, телефон та мотиви звернення;</w:t>
      </w:r>
      <w:r>
        <w:rPr>
          <w:rFonts w:ascii="Times New Roman" w:hAnsi="Times New Roman"/>
          <w:sz w:val="28"/>
          <w:szCs w:val="24"/>
        </w:rPr>
      </w:r>
      <w:r>
        <w:rPr>
          <w:rFonts w:ascii="Times New Roman" w:hAnsi="Times New Roman"/>
          <w:sz w:val="28"/>
          <w:szCs w:val="24"/>
        </w:rPr>
      </w:r>
    </w:p>
    <w:p>
      <w:pPr>
        <w:pStyle w:val="997"/>
        <w:pBdr/>
        <w:spacing/>
        <w:ind w:firstLine="567"/>
        <w:jc w:val="both"/>
        <w:rPr>
          <w:sz w:val="28"/>
          <w:szCs w:val="24"/>
        </w:rPr>
      </w:pPr>
      <w:r>
        <w:rPr>
          <w:color w:val="000000"/>
          <w:sz w:val="28"/>
          <w:szCs w:val="24"/>
        </w:rPr>
        <w:t xml:space="preserve">- копія паспорта або іншого документу, що посвідчує особу заявника;</w:t>
      </w:r>
      <w:r>
        <w:rPr>
          <w:sz w:val="28"/>
          <w:szCs w:val="24"/>
        </w:rPr>
      </w:r>
      <w:r>
        <w:rPr>
          <w:sz w:val="28"/>
          <w:szCs w:val="24"/>
        </w:rPr>
      </w:r>
    </w:p>
    <w:p>
      <w:pPr>
        <w:pStyle w:val="997"/>
        <w:pBdr/>
        <w:spacing/>
        <w:ind w:firstLine="567"/>
        <w:jc w:val="both"/>
        <w:rPr>
          <w:color w:val="000000"/>
          <w:sz w:val="28"/>
          <w:szCs w:val="24"/>
        </w:rPr>
      </w:pPr>
      <w:r>
        <w:rPr>
          <w:color w:val="000000"/>
          <w:sz w:val="28"/>
          <w:szCs w:val="24"/>
        </w:rPr>
        <w:t xml:space="preserve">- копія індивідуального податкового номера заявника;</w:t>
      </w:r>
      <w:r>
        <w:rPr>
          <w:color w:val="000000"/>
          <w:sz w:val="28"/>
          <w:szCs w:val="24"/>
        </w:rPr>
      </w:r>
      <w:r>
        <w:rPr>
          <w:color w:val="000000"/>
          <w:sz w:val="28"/>
          <w:szCs w:val="24"/>
        </w:rPr>
      </w:r>
    </w:p>
    <w:p>
      <w:pPr>
        <w:pStyle w:val="997"/>
        <w:pBdr/>
        <w:spacing/>
        <w:ind w:firstLine="567"/>
        <w:jc w:val="both"/>
        <w:rPr>
          <w:color w:val="000000"/>
          <w:sz w:val="28"/>
          <w:szCs w:val="24"/>
        </w:rPr>
      </w:pPr>
      <w:r>
        <w:rPr>
          <w:color w:val="000000"/>
          <w:sz w:val="28"/>
          <w:szCs w:val="24"/>
        </w:rPr>
        <w:t xml:space="preserve">- витяг з реєстру територіальної громади;</w:t>
      </w:r>
      <w:r>
        <w:rPr>
          <w:color w:val="000000"/>
          <w:sz w:val="28"/>
          <w:szCs w:val="24"/>
        </w:rPr>
      </w:r>
      <w:r>
        <w:rPr>
          <w:color w:val="000000"/>
          <w:sz w:val="28"/>
          <w:szCs w:val="24"/>
        </w:rPr>
      </w:r>
    </w:p>
    <w:p>
      <w:pPr>
        <w:pStyle w:val="997"/>
        <w:pBdr/>
        <w:spacing/>
        <w:ind w:firstLine="567"/>
        <w:jc w:val="both"/>
        <w:rPr>
          <w:sz w:val="28"/>
          <w:szCs w:val="24"/>
        </w:rPr>
      </w:pPr>
      <w:r>
        <w:rPr>
          <w:sz w:val="28"/>
          <w:szCs w:val="24"/>
        </w:rPr>
        <w:t xml:space="preserve">- копія свідоцтва про смерть загиблої особи;</w:t>
      </w:r>
      <w:r>
        <w:rPr>
          <w:sz w:val="28"/>
          <w:szCs w:val="24"/>
        </w:rPr>
      </w:r>
      <w:r>
        <w:rPr>
          <w:sz w:val="28"/>
          <w:szCs w:val="24"/>
        </w:rPr>
      </w:r>
    </w:p>
    <w:p>
      <w:pPr>
        <w:pStyle w:val="997"/>
        <w:pBdr/>
        <w:spacing/>
        <w:ind w:firstLine="567"/>
        <w:jc w:val="both"/>
        <w:rPr>
          <w:sz w:val="28"/>
          <w:szCs w:val="24"/>
        </w:rPr>
      </w:pPr>
      <w:r>
        <w:rPr>
          <w:b/>
          <w:sz w:val="28"/>
          <w:szCs w:val="24"/>
        </w:rPr>
        <w:t xml:space="preserve">- </w:t>
      </w:r>
      <w:r>
        <w:rPr>
          <w:sz w:val="28"/>
          <w:szCs w:val="24"/>
        </w:rPr>
        <w:t xml:space="preserve">копії документів, що підтверджують факт загибелі;</w:t>
      </w:r>
      <w:r>
        <w:rPr>
          <w:sz w:val="28"/>
          <w:szCs w:val="24"/>
        </w:rPr>
      </w:r>
      <w:r>
        <w:rPr>
          <w:sz w:val="28"/>
          <w:szCs w:val="24"/>
        </w:rPr>
      </w:r>
    </w:p>
    <w:p>
      <w:pPr>
        <w:pStyle w:val="997"/>
        <w:pBdr/>
        <w:spacing/>
        <w:ind w:firstLine="567"/>
        <w:jc w:val="both"/>
        <w:rPr>
          <w:sz w:val="28"/>
          <w:szCs w:val="24"/>
        </w:rPr>
      </w:pPr>
      <w:r>
        <w:rPr>
          <w:sz w:val="28"/>
          <w:szCs w:val="24"/>
        </w:rPr>
        <w:t xml:space="preserve">- копії документів, що підтверджують родинні відносини заявника із загиблим;</w:t>
      </w:r>
      <w:r>
        <w:rPr>
          <w:sz w:val="28"/>
          <w:szCs w:val="24"/>
        </w:rPr>
      </w:r>
      <w:r>
        <w:rPr>
          <w:sz w:val="28"/>
          <w:szCs w:val="24"/>
        </w:rPr>
      </w:r>
    </w:p>
    <w:p>
      <w:pPr>
        <w:pStyle w:val="997"/>
        <w:pBdr/>
        <w:spacing/>
        <w:ind w:firstLine="567"/>
        <w:jc w:val="both"/>
        <w:rPr>
          <w:sz w:val="28"/>
          <w:szCs w:val="24"/>
        </w:rPr>
      </w:pPr>
      <w:r>
        <w:rPr>
          <w:sz w:val="28"/>
          <w:szCs w:val="24"/>
        </w:rPr>
        <w:t xml:space="preserve">- інші документи( за потреби);</w:t>
      </w:r>
      <w:r>
        <w:rPr>
          <w:sz w:val="28"/>
          <w:szCs w:val="24"/>
        </w:rPr>
      </w:r>
      <w:r>
        <w:rPr>
          <w:sz w:val="28"/>
          <w:szCs w:val="24"/>
        </w:rPr>
      </w:r>
    </w:p>
    <w:p>
      <w:pPr>
        <w:pStyle w:val="997"/>
        <w:pBdr/>
        <w:spacing/>
        <w:ind w:firstLine="567"/>
        <w:jc w:val="both"/>
        <w:rPr>
          <w:sz w:val="28"/>
          <w:szCs w:val="24"/>
        </w:rPr>
      </w:pPr>
      <w:r>
        <w:rPr>
          <w:color w:val="000000"/>
          <w:sz w:val="28"/>
          <w:szCs w:val="24"/>
        </w:rPr>
        <w:t xml:space="preserve">- інформація про  рахунок заявника , відкритий в установі банку.</w:t>
      </w:r>
      <w:r>
        <w:rPr>
          <w:sz w:val="28"/>
          <w:szCs w:val="24"/>
        </w:rPr>
      </w:r>
      <w:r>
        <w:rPr>
          <w:sz w:val="28"/>
          <w:szCs w:val="24"/>
        </w:rPr>
      </w:r>
    </w:p>
    <w:p>
      <w:pPr>
        <w:pStyle w:val="993"/>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2262"/>
        </w:tabs>
        <w:spacing w:after="0" w:line="240" w:lineRule="auto"/>
        <w:ind w:right="-1" w:firstLine="567" w:left="0"/>
        <w:rPr>
          <w:rFonts w:ascii="Times New Roman" w:hAnsi="Times New Roman"/>
          <w:sz w:val="28"/>
          <w:szCs w:val="24"/>
        </w:rPr>
      </w:pPr>
      <w:r>
        <w:rPr>
          <w:rFonts w:ascii="Times New Roman" w:hAnsi="Times New Roman"/>
          <w:sz w:val="28"/>
          <w:szCs w:val="24"/>
        </w:rPr>
        <w:t xml:space="preserve">4</w:t>
      </w:r>
      <w:r>
        <w:rPr>
          <w:rFonts w:ascii="Times New Roman" w:hAnsi="Times New Roman"/>
          <w:sz w:val="28"/>
          <w:szCs w:val="24"/>
        </w:rPr>
        <w:t xml:space="preserve">.2. Допомога надається  у разі загибелі жителя громади внаслідок воєнних дій</w:t>
      </w:r>
      <w:r>
        <w:rPr>
          <w:rFonts w:ascii="Times New Roman" w:hAnsi="Times New Roman"/>
          <w:sz w:val="28"/>
          <w:szCs w:val="24"/>
        </w:rPr>
        <w:t xml:space="preserve"> </w:t>
      </w:r>
      <w:r>
        <w:rPr>
          <w:rFonts w:ascii="Times New Roman" w:hAnsi="Times New Roman"/>
          <w:sz w:val="28"/>
          <w:szCs w:val="24"/>
        </w:rPr>
        <w:t xml:space="preserve">одноразово одному з членів його родини</w:t>
      </w:r>
      <w:r>
        <w:rPr>
          <w:rFonts w:ascii="Times New Roman" w:hAnsi="Times New Roman"/>
          <w:sz w:val="28"/>
          <w:szCs w:val="24"/>
        </w:rPr>
        <w:t xml:space="preserve"> </w:t>
      </w:r>
      <w:r>
        <w:rPr>
          <w:rFonts w:ascii="Times New Roman" w:hAnsi="Times New Roman"/>
          <w:sz w:val="28"/>
          <w:szCs w:val="24"/>
        </w:rPr>
        <w:t xml:space="preserve">за їх вибором, який проживає на території громади.</w:t>
      </w:r>
      <w:r>
        <w:rPr>
          <w:rFonts w:ascii="Times New Roman" w:hAnsi="Times New Roman"/>
          <w:sz w:val="28"/>
          <w:szCs w:val="24"/>
        </w:rPr>
      </w:r>
      <w:r>
        <w:rPr>
          <w:rFonts w:ascii="Times New Roman" w:hAnsi="Times New Roman"/>
          <w:sz w:val="28"/>
          <w:szCs w:val="24"/>
        </w:rPr>
      </w:r>
    </w:p>
    <w:p>
      <w:pPr>
        <w:pStyle w:val="993"/>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2262"/>
        </w:tabs>
        <w:spacing w:after="0" w:line="235" w:lineRule="auto"/>
        <w:ind w:right="-1" w:firstLine="567" w:left="0"/>
        <w:rPr>
          <w:rFonts w:ascii="Times New Roman" w:hAnsi="Times New Roman"/>
          <w:sz w:val="28"/>
          <w:szCs w:val="24"/>
        </w:rPr>
      </w:pPr>
      <w:r>
        <w:rPr>
          <w:rFonts w:ascii="Times New Roman" w:hAnsi="Times New Roman"/>
          <w:sz w:val="28"/>
          <w:szCs w:val="24"/>
        </w:rPr>
        <w:t xml:space="preserve">У випадку одночасної подачі більше ніж однієї заяви від членів родини</w:t>
      </w:r>
      <w:r>
        <w:rPr>
          <w:rFonts w:ascii="Times New Roman" w:hAnsi="Times New Roman"/>
          <w:sz w:val="28"/>
          <w:szCs w:val="24"/>
        </w:rPr>
        <w:t xml:space="preserve"> </w:t>
      </w:r>
      <w:r>
        <w:rPr>
          <w:rFonts w:ascii="Times New Roman" w:hAnsi="Times New Roman"/>
          <w:sz w:val="28"/>
          <w:szCs w:val="24"/>
        </w:rPr>
        <w:t xml:space="preserve">допомога буде розділена в рівних частинах.</w:t>
      </w:r>
      <w:r>
        <w:rPr>
          <w:rFonts w:ascii="Times New Roman" w:hAnsi="Times New Roman"/>
          <w:sz w:val="28"/>
          <w:szCs w:val="24"/>
        </w:rPr>
      </w:r>
      <w:r>
        <w:rPr>
          <w:rFonts w:ascii="Times New Roman" w:hAnsi="Times New Roman"/>
          <w:sz w:val="28"/>
          <w:szCs w:val="24"/>
        </w:rPr>
      </w:r>
    </w:p>
    <w:p>
      <w:pPr>
        <w:pStyle w:val="993"/>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2262"/>
        </w:tabs>
        <w:spacing w:after="0" w:line="235" w:lineRule="auto"/>
        <w:ind w:right="-1" w:firstLine="567" w:left="0"/>
        <w:rPr>
          <w:rFonts w:ascii="Times New Roman" w:hAnsi="Times New Roman"/>
          <w:spacing w:val="-1"/>
          <w:sz w:val="28"/>
          <w:szCs w:val="24"/>
        </w:rPr>
      </w:pPr>
      <w:r>
        <w:rPr>
          <w:rFonts w:ascii="Times New Roman" w:hAnsi="Times New Roman"/>
          <w:sz w:val="28"/>
          <w:szCs w:val="24"/>
        </w:rPr>
        <w:t xml:space="preserve">4</w:t>
      </w:r>
      <w:r>
        <w:rPr>
          <w:rFonts w:ascii="Times New Roman" w:hAnsi="Times New Roman"/>
          <w:sz w:val="28"/>
          <w:szCs w:val="24"/>
        </w:rPr>
        <w:t xml:space="preserve">.3. </w:t>
      </w:r>
      <w:r>
        <w:rPr>
          <w:rFonts w:ascii="Times New Roman" w:hAnsi="Times New Roman" w:eastAsia="Times New Roman"/>
          <w:color w:val="000000"/>
          <w:sz w:val="28"/>
          <w:szCs w:val="24"/>
        </w:rPr>
        <w:t xml:space="preserve">Виплата здійснюється згідно наказу по Відділу. </w:t>
      </w:r>
      <w:r>
        <w:rPr>
          <w:rFonts w:ascii="Times New Roman" w:hAnsi="Times New Roman"/>
          <w:spacing w:val="-1"/>
          <w:sz w:val="28"/>
          <w:szCs w:val="24"/>
        </w:rPr>
      </w:r>
      <w:r>
        <w:rPr>
          <w:rFonts w:ascii="Times New Roman" w:hAnsi="Times New Roman"/>
          <w:spacing w:val="-1"/>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ind/>
        <w:jc w:val="center"/>
        <w:rPr>
          <w:rFonts w:ascii="Times New Roman" w:hAnsi="Times New Roman"/>
          <w:b/>
          <w:sz w:val="28"/>
          <w:szCs w:val="24"/>
        </w:rPr>
      </w:pPr>
      <w:r>
        <w:rPr>
          <w:rFonts w:ascii="Times New Roman" w:hAnsi="Times New Roman"/>
          <w:b/>
          <w:sz w:val="28"/>
          <w:szCs w:val="24"/>
        </w:rPr>
        <w:t xml:space="preserve">5</w:t>
      </w:r>
      <w:r>
        <w:rPr>
          <w:rFonts w:ascii="Times New Roman" w:hAnsi="Times New Roman"/>
          <w:b/>
          <w:sz w:val="28"/>
          <w:szCs w:val="24"/>
        </w:rPr>
        <w:t xml:space="preserve">. Надання допомоги  членам сімей  Захисників та Захисниць України.</w:t>
      </w:r>
      <w:r>
        <w:rPr>
          <w:rFonts w:ascii="Times New Roman" w:hAnsi="Times New Roman"/>
          <w:b/>
          <w:sz w:val="28"/>
          <w:szCs w:val="24"/>
        </w:rPr>
      </w:r>
      <w:r>
        <w:rPr>
          <w:rFonts w:ascii="Times New Roman" w:hAnsi="Times New Roman"/>
          <w:b/>
          <w:sz w:val="28"/>
          <w:szCs w:val="24"/>
        </w:rPr>
      </w:r>
    </w:p>
    <w:p>
      <w:pPr>
        <w:pStyle w:val="997"/>
        <w:pBdr/>
        <w:spacing/>
        <w:ind w:firstLine="567"/>
        <w:jc w:val="both"/>
        <w:rPr>
          <w:color w:val="000000"/>
          <w:sz w:val="28"/>
          <w:szCs w:val="24"/>
        </w:rPr>
      </w:pPr>
      <w:r>
        <w:rPr>
          <w:color w:val="000000"/>
          <w:sz w:val="28"/>
          <w:szCs w:val="24"/>
        </w:rPr>
        <w:t xml:space="preserve">5</w:t>
      </w:r>
      <w:r>
        <w:rPr>
          <w:color w:val="000000"/>
          <w:sz w:val="28"/>
          <w:szCs w:val="24"/>
        </w:rPr>
        <w:t xml:space="preserve">.1. Підставою для розгляду питання щодо надання допомоги за даним напрямком є звернення одного з </w:t>
      </w:r>
      <w:r>
        <w:rPr>
          <w:sz w:val="28"/>
          <w:szCs w:val="24"/>
        </w:rPr>
        <w:t xml:space="preserve">членів сім’ї загиблого/померлого військовослужбовця Збройних сил України та інших військових формувань України, який загинув</w:t>
      </w:r>
      <w:r>
        <w:rPr>
          <w:sz w:val="28"/>
          <w:szCs w:val="24"/>
        </w:rPr>
        <w:t xml:space="preserve">/помер</w:t>
      </w:r>
      <w:r>
        <w:rPr>
          <w:sz w:val="28"/>
          <w:szCs w:val="24"/>
        </w:rPr>
        <w:t xml:space="preserve"> під </w:t>
      </w:r>
      <w:r>
        <w:rPr>
          <w:sz w:val="28"/>
          <w:szCs w:val="24"/>
        </w:rPr>
        <w:t xml:space="preserve">час виконання заходів</w:t>
      </w:r>
      <w:r>
        <w:rPr>
          <w:sz w:val="28"/>
          <w:szCs w:val="24"/>
        </w:rPr>
        <w:t xml:space="preserve">, пов’язаних із захистом України.</w:t>
      </w:r>
      <w:r>
        <w:rPr>
          <w:color w:val="000000"/>
          <w:sz w:val="28"/>
          <w:szCs w:val="24"/>
        </w:rPr>
      </w:r>
      <w:r>
        <w:rPr>
          <w:color w:val="000000"/>
          <w:sz w:val="28"/>
          <w:szCs w:val="24"/>
        </w:rPr>
      </w:r>
    </w:p>
    <w:p>
      <w:pPr>
        <w:pStyle w:val="997"/>
        <w:pBdr/>
        <w:spacing/>
        <w:ind w:firstLine="567"/>
        <w:jc w:val="both"/>
        <w:rPr>
          <w:color w:val="000000"/>
          <w:sz w:val="28"/>
          <w:szCs w:val="24"/>
        </w:rPr>
      </w:pPr>
      <w:r>
        <w:rPr>
          <w:sz w:val="28"/>
          <w:szCs w:val="24"/>
        </w:rPr>
        <w:t xml:space="preserve">5</w:t>
      </w:r>
      <w:r>
        <w:rPr>
          <w:sz w:val="28"/>
          <w:szCs w:val="24"/>
        </w:rPr>
        <w:t xml:space="preserve">.2.Загальний перелік документів, який подається членом сім’ї для отримання допомоги:</w:t>
      </w:r>
      <w:r>
        <w:rPr>
          <w:color w:val="000000"/>
          <w:sz w:val="28"/>
          <w:szCs w:val="24"/>
        </w:rPr>
      </w:r>
      <w:r>
        <w:rPr>
          <w:color w:val="000000"/>
          <w:sz w:val="28"/>
          <w:szCs w:val="24"/>
        </w:rPr>
      </w:r>
    </w:p>
    <w:p>
      <w:pPr>
        <w:pStyle w:val="997"/>
        <w:pBdr/>
        <w:spacing/>
        <w:ind w:firstLine="567"/>
        <w:jc w:val="both"/>
        <w:rPr>
          <w:sz w:val="28"/>
          <w:szCs w:val="24"/>
        </w:rPr>
      </w:pPr>
      <w:r>
        <w:rPr>
          <w:sz w:val="28"/>
          <w:szCs w:val="24"/>
        </w:rPr>
        <w:t xml:space="preserve">- особиста заява, в якій вказується прізвище, ім’я, по-батькові заявника, його адреса, телефон та підстави звернення;</w:t>
      </w:r>
      <w:r>
        <w:rPr>
          <w:sz w:val="28"/>
          <w:szCs w:val="24"/>
        </w:rPr>
      </w:r>
      <w:r>
        <w:rPr>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eastAsia="Times New Roman"/>
          <w:sz w:val="28"/>
          <w:szCs w:val="24"/>
        </w:rPr>
        <w:t xml:space="preserve">- копія паспорта або іншого документу, що посвідчує особу заявника;</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eastAsia="Times New Roman"/>
          <w:sz w:val="28"/>
          <w:szCs w:val="24"/>
        </w:rPr>
      </w:pPr>
      <w:r>
        <w:rPr>
          <w:rFonts w:ascii="Times New Roman" w:hAnsi="Times New Roman" w:eastAsia="Times New Roman"/>
          <w:sz w:val="28"/>
          <w:szCs w:val="24"/>
        </w:rPr>
        <w:t xml:space="preserve">- копія індивідуального податкового номера заявника;</w:t>
      </w:r>
      <w:r>
        <w:rPr>
          <w:rFonts w:ascii="Times New Roman" w:hAnsi="Times New Roman" w:eastAsia="Times New Roman"/>
          <w:sz w:val="28"/>
          <w:szCs w:val="24"/>
        </w:rPr>
      </w:r>
      <w:r>
        <w:rPr>
          <w:rFonts w:ascii="Times New Roman" w:hAnsi="Times New Roman" w:eastAsia="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sz w:val="28"/>
          <w:szCs w:val="24"/>
        </w:rPr>
        <w:t xml:space="preserve">- витяг з реєстру територіальної громади;</w:t>
      </w:r>
      <w:r>
        <w:rPr>
          <w:rFonts w:ascii="Times New Roman" w:hAnsi="Times New Roman"/>
          <w:sz w:val="28"/>
          <w:szCs w:val="24"/>
        </w:rPr>
      </w:r>
      <w:r>
        <w:rPr>
          <w:rFonts w:ascii="Times New Roman" w:hAnsi="Times New Roman"/>
          <w:sz w:val="28"/>
          <w:szCs w:val="24"/>
        </w:rPr>
      </w:r>
    </w:p>
    <w:p>
      <w:pPr>
        <w:pStyle w:val="997"/>
        <w:pBdr/>
        <w:spacing/>
        <w:ind w:firstLine="567"/>
        <w:jc w:val="both"/>
        <w:rPr>
          <w:sz w:val="28"/>
          <w:szCs w:val="24"/>
        </w:rPr>
      </w:pPr>
      <w:r>
        <w:rPr>
          <w:sz w:val="28"/>
          <w:szCs w:val="24"/>
        </w:rPr>
        <w:t xml:space="preserve">- копія свідоцтва про смерть загиблого /померлого;</w:t>
      </w:r>
      <w:r>
        <w:rPr>
          <w:sz w:val="28"/>
          <w:szCs w:val="24"/>
        </w:rPr>
      </w:r>
      <w:r>
        <w:rPr>
          <w:sz w:val="28"/>
          <w:szCs w:val="24"/>
        </w:rPr>
      </w:r>
    </w:p>
    <w:p>
      <w:pPr>
        <w:pStyle w:val="997"/>
        <w:pBdr/>
        <w:spacing/>
        <w:ind w:firstLine="567"/>
        <w:jc w:val="both"/>
        <w:rPr>
          <w:sz w:val="28"/>
          <w:szCs w:val="24"/>
        </w:rPr>
      </w:pPr>
      <w:r>
        <w:rPr>
          <w:sz w:val="28"/>
          <w:szCs w:val="24"/>
        </w:rPr>
        <w:t xml:space="preserve">- копії документів, що підтверджують родинні відносини заявника із загиблим/померлим;</w:t>
      </w:r>
      <w:r>
        <w:rPr>
          <w:sz w:val="28"/>
          <w:szCs w:val="24"/>
        </w:rPr>
      </w:r>
      <w:r>
        <w:rPr>
          <w:sz w:val="28"/>
          <w:szCs w:val="24"/>
        </w:rPr>
      </w:r>
    </w:p>
    <w:p>
      <w:pPr>
        <w:pStyle w:val="997"/>
        <w:pBdr/>
        <w:spacing/>
        <w:ind w:firstLine="567"/>
        <w:jc w:val="both"/>
        <w:rPr>
          <w:sz w:val="28"/>
          <w:szCs w:val="24"/>
        </w:rPr>
      </w:pPr>
      <w:r>
        <w:rPr>
          <w:sz w:val="28"/>
          <w:szCs w:val="24"/>
        </w:rPr>
        <w:t xml:space="preserve">- інші документи ( за потреби);</w:t>
      </w:r>
      <w:r>
        <w:rPr>
          <w:sz w:val="28"/>
          <w:szCs w:val="24"/>
        </w:rPr>
      </w:r>
      <w:r>
        <w:rPr>
          <w:sz w:val="28"/>
          <w:szCs w:val="24"/>
        </w:rPr>
      </w:r>
    </w:p>
    <w:p>
      <w:pPr>
        <w:pStyle w:val="997"/>
        <w:pBdr/>
        <w:spacing/>
        <w:ind w:firstLine="567"/>
        <w:jc w:val="both"/>
        <w:rPr>
          <w:sz w:val="28"/>
          <w:szCs w:val="24"/>
        </w:rPr>
      </w:pPr>
      <w:r>
        <w:rPr>
          <w:sz w:val="28"/>
          <w:szCs w:val="24"/>
        </w:rPr>
        <w:t xml:space="preserve">- інформація про особовий  рахунок заявника, відкритий в установі банку.</w:t>
      </w:r>
      <w:r>
        <w:rPr>
          <w:sz w:val="28"/>
          <w:szCs w:val="24"/>
        </w:rPr>
      </w:r>
      <w:r>
        <w:rPr>
          <w:sz w:val="28"/>
          <w:szCs w:val="24"/>
        </w:rPr>
      </w:r>
    </w:p>
    <w:p>
      <w:pPr>
        <w:pStyle w:val="997"/>
        <w:pBdr/>
        <w:spacing/>
        <w:ind w:firstLine="567"/>
        <w:jc w:val="both"/>
        <w:rPr>
          <w:color w:val="auto"/>
          <w:sz w:val="28"/>
          <w:szCs w:val="28"/>
          <w:highlight w:val="none"/>
        </w:rPr>
      </w:pPr>
      <w:r>
        <w:rPr>
          <w:sz w:val="28"/>
          <w:szCs w:val="24"/>
          <w:shd w:val="clear" w:color="auto" w:fill="ffffff"/>
        </w:rPr>
        <w:t xml:space="preserve">5</w:t>
      </w:r>
      <w:r>
        <w:rPr>
          <w:sz w:val="28"/>
          <w:szCs w:val="24"/>
          <w:shd w:val="clear" w:color="auto" w:fill="ffffff"/>
        </w:rPr>
        <w:t xml:space="preserve">.3. Допомога на поховання </w:t>
      </w:r>
      <w:r>
        <w:rPr>
          <w:sz w:val="28"/>
          <w:szCs w:val="24"/>
        </w:rPr>
        <w:t xml:space="preserve">військовослужбовця Збройних Сил України або інших військових</w:t>
      </w:r>
      <w:r>
        <w:rPr>
          <w:sz w:val="28"/>
          <w:szCs w:val="24"/>
        </w:rPr>
        <w:t xml:space="preserve"> </w:t>
      </w:r>
      <w:r>
        <w:rPr>
          <w:sz w:val="28"/>
          <w:szCs w:val="24"/>
        </w:rPr>
        <w:t xml:space="preserve">формувань України, який загинув /помер під час виконання заходів з захисту України, надається у разі загибелі/смерті жителя громади одному з членів його родини на підставі поданого загального пакету документів зазначеного у пункті  </w:t>
      </w:r>
      <w:r>
        <w:rPr>
          <w:sz w:val="28"/>
          <w:szCs w:val="24"/>
        </w:rPr>
        <w:t xml:space="preserve">5</w:t>
      </w:r>
      <w:r>
        <w:rPr>
          <w:sz w:val="28"/>
          <w:szCs w:val="24"/>
        </w:rPr>
        <w:t xml:space="preserve">.2.  даного Порядку. До пакету документів додаються</w:t>
      </w:r>
      <w:r>
        <w:rPr>
          <w:color w:val="ff0000"/>
          <w:sz w:val="28"/>
          <w:szCs w:val="24"/>
        </w:rPr>
        <w:t xml:space="preserve"> </w:t>
      </w:r>
      <w:r>
        <w:rPr>
          <w:color w:val="auto"/>
          <w:sz w:val="28"/>
          <w:szCs w:val="24"/>
        </w:rPr>
        <w:t xml:space="preserve">копії документів про зв'язок загибелі /смерті  участю в бойових діях пов’язаних з захистом України ( витяг з наказу</w:t>
      </w:r>
      <w:r>
        <w:rPr>
          <w:color w:val="auto"/>
          <w:sz w:val="28"/>
          <w:szCs w:val="24"/>
          <w:highlight w:val="white"/>
        </w:rPr>
        <w:t xml:space="preserve"> про виключення військовослужбовця зі списків особового складу</w:t>
      </w:r>
      <w:r>
        <w:rPr>
          <w:color w:val="auto"/>
          <w:sz w:val="28"/>
          <w:szCs w:val="24"/>
        </w:rPr>
        <w:t xml:space="preserve">, сповіщення про загибель,</w:t>
      </w:r>
      <w:r>
        <w:rPr>
          <w:color w:val="auto"/>
          <w:sz w:val="28"/>
          <w:szCs w:val="24"/>
          <w:highlight w:val="white"/>
        </w:rPr>
        <w:t xml:space="preserve"> витяг з протоколу військово-лікарської комісії, щодо встановлення причинного зв’язку поранення (контузії, травми або каліцтва), захворювання</w:t>
      </w:r>
      <w:r>
        <w:rPr>
          <w:color w:val="auto"/>
          <w:sz w:val="28"/>
          <w:szCs w:val="24"/>
        </w:rPr>
        <w:t xml:space="preserve">, інші довідки тощо).</w:t>
      </w:r>
      <w:r>
        <w:rPr>
          <w:color w:val="auto"/>
          <w:sz w:val="28"/>
          <w:szCs w:val="28"/>
          <w:highlight w:val="none"/>
        </w:rPr>
      </w:r>
      <w:r>
        <w:rPr>
          <w:color w:val="auto"/>
          <w:sz w:val="28"/>
          <w:szCs w:val="28"/>
          <w:highlight w:val="none"/>
        </w:rPr>
      </w:r>
    </w:p>
    <w:p>
      <w:pPr>
        <w:pStyle w:val="997"/>
        <w:pBdr/>
        <w:spacing/>
        <w:ind w:firstLine="567"/>
        <w:jc w:val="both"/>
        <w:rPr>
          <w:sz w:val="28"/>
          <w:szCs w:val="24"/>
          <w:shd w:val="clear" w:color="auto" w:fill="ffffff"/>
        </w:rPr>
      </w:pPr>
      <w:r>
        <w:rPr>
          <w:sz w:val="28"/>
          <w:szCs w:val="24"/>
          <w:shd w:val="clear" w:color="auto" w:fill="ffffff"/>
        </w:rPr>
        <w:t xml:space="preserve">В разі здійснення поховання загиблого /померлого іншою особою до пакету </w:t>
      </w:r>
      <w:r>
        <w:rPr>
          <w:sz w:val="28"/>
          <w:szCs w:val="24"/>
          <w:shd w:val="clear" w:color="auto" w:fill="ffffff"/>
        </w:rPr>
        <w:t xml:space="preserve">документів додається довідка, що підтверджує факт здійснення його поховання.</w:t>
      </w:r>
      <w:r>
        <w:rPr>
          <w:sz w:val="28"/>
          <w:szCs w:val="24"/>
          <w:shd w:val="clear" w:color="auto" w:fill="ffffff"/>
        </w:rPr>
      </w:r>
      <w:r>
        <w:rPr>
          <w:sz w:val="28"/>
          <w:szCs w:val="24"/>
          <w:shd w:val="clear" w:color="auto" w:fill="ffffff"/>
        </w:rPr>
      </w:r>
    </w:p>
    <w:p>
      <w:pPr>
        <w:pStyle w:val="993"/>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2262"/>
        </w:tabs>
        <w:spacing w:after="0" w:line="235" w:lineRule="auto"/>
        <w:ind w:right="-1" w:firstLine="567" w:left="0"/>
        <w:rPr>
          <w:rFonts w:ascii="Times New Roman" w:hAnsi="Times New Roman"/>
          <w:sz w:val="28"/>
          <w:szCs w:val="24"/>
        </w:rPr>
      </w:pPr>
      <w:r>
        <w:rPr>
          <w:rFonts w:ascii="Times New Roman" w:hAnsi="Times New Roman"/>
          <w:sz w:val="28"/>
          <w:szCs w:val="24"/>
        </w:rPr>
        <w:t xml:space="preserve">5</w:t>
      </w:r>
      <w:r>
        <w:rPr>
          <w:rFonts w:ascii="Times New Roman" w:hAnsi="Times New Roman"/>
          <w:sz w:val="28"/>
          <w:szCs w:val="24"/>
        </w:rPr>
        <w:t xml:space="preserve">.4. Підставою для</w:t>
      </w:r>
      <w:r>
        <w:rPr>
          <w:rFonts w:ascii="Times New Roman" w:hAnsi="Times New Roman"/>
          <w:sz w:val="28"/>
          <w:szCs w:val="24"/>
        </w:rPr>
        <w:t xml:space="preserve"> розгляду питання надання  допомоги члену родини військовослужбовця Збройних Сил України та інших військових формувань України - жителя громади, який загинув /помер під час виконання заходів з захисту України є поданий пакет документів, визначений пунктом </w:t>
      </w:r>
      <w:r>
        <w:rPr>
          <w:rFonts w:ascii="Times New Roman" w:hAnsi="Times New Roman"/>
          <w:sz w:val="28"/>
          <w:szCs w:val="24"/>
        </w:rPr>
        <w:t xml:space="preserve">5</w:t>
      </w:r>
      <w:r>
        <w:rPr>
          <w:rFonts w:ascii="Times New Roman" w:hAnsi="Times New Roman"/>
          <w:sz w:val="28"/>
          <w:szCs w:val="24"/>
        </w:rPr>
        <w:t xml:space="preserve">.2., 5.3. розділу </w:t>
      </w:r>
      <w:r>
        <w:rPr>
          <w:rFonts w:ascii="Times New Roman" w:hAnsi="Times New Roman"/>
          <w:sz w:val="28"/>
          <w:szCs w:val="24"/>
        </w:rPr>
        <w:t xml:space="preserve">5</w:t>
      </w:r>
      <w:r>
        <w:rPr>
          <w:rFonts w:ascii="Times New Roman" w:hAnsi="Times New Roman"/>
          <w:sz w:val="28"/>
          <w:szCs w:val="24"/>
        </w:rPr>
        <w:t xml:space="preserve"> даного Порядку.</w:t>
      </w:r>
      <w:r>
        <w:rPr>
          <w:rFonts w:ascii="Times New Roman" w:hAnsi="Times New Roman"/>
          <w:sz w:val="28"/>
          <w:szCs w:val="24"/>
        </w:rPr>
      </w:r>
      <w:r>
        <w:rPr>
          <w:rFonts w:ascii="Times New Roman" w:hAnsi="Times New Roman"/>
          <w:sz w:val="28"/>
          <w:szCs w:val="24"/>
        </w:rPr>
      </w:r>
    </w:p>
    <w:p>
      <w:pPr>
        <w:pStyle w:val="993"/>
        <w:pBdr/>
        <w:spacing w:after="0" w:line="240" w:lineRule="auto"/>
        <w:ind w:firstLine="567" w:left="0"/>
        <w:rPr>
          <w:rFonts w:ascii="Times New Roman" w:hAnsi="Times New Roman"/>
          <w:sz w:val="28"/>
          <w:szCs w:val="24"/>
          <w:highlight w:val="white"/>
        </w:rPr>
      </w:pPr>
      <w:r>
        <w:rPr>
          <w:rFonts w:ascii="Times New Roman" w:hAnsi="Times New Roman"/>
          <w:sz w:val="28"/>
          <w:szCs w:val="24"/>
          <w:highlight w:val="white"/>
        </w:rPr>
        <w:t xml:space="preserve">Допомога надається одноразово одному з членів його сім’ї за їх вибором, який проживає на території громади.</w:t>
      </w:r>
      <w:r>
        <w:rPr>
          <w:rFonts w:ascii="Times New Roman" w:hAnsi="Times New Roman"/>
          <w:sz w:val="28"/>
          <w:szCs w:val="24"/>
          <w:highlight w:val="white"/>
        </w:rPr>
      </w:r>
      <w:r>
        <w:rPr>
          <w:rFonts w:ascii="Times New Roman" w:hAnsi="Times New Roman"/>
          <w:sz w:val="28"/>
          <w:szCs w:val="24"/>
          <w:highlight w:val="white"/>
        </w:rPr>
      </w:r>
    </w:p>
    <w:p>
      <w:pPr>
        <w:pStyle w:val="997"/>
        <w:pBdr/>
        <w:spacing/>
        <w:ind w:firstLine="567"/>
        <w:jc w:val="both"/>
        <w:rPr>
          <w:sz w:val="28"/>
        </w:rPr>
      </w:pPr>
      <w:r>
        <w:rPr>
          <w:color w:val="000000"/>
          <w:sz w:val="28"/>
          <w:szCs w:val="24"/>
          <w:highlight w:val="white"/>
        </w:rPr>
        <w:t xml:space="preserve">До членів сім’ї відносяться особи, які належать до першої черги спорідненості: </w:t>
      </w:r>
      <w:r>
        <w:rPr>
          <w:color w:val="000000"/>
          <w:sz w:val="28"/>
          <w:szCs w:val="24"/>
        </w:rPr>
        <w:t xml:space="preserve">дружина/чоловік, </w:t>
      </w:r>
      <w:r>
        <w:rPr>
          <w:color w:val="000000"/>
          <w:sz w:val="28"/>
          <w:szCs w:val="24"/>
          <w:highlight w:val="white"/>
        </w:rPr>
        <w:t xml:space="preserve">мати</w:t>
      </w:r>
      <w:r>
        <w:rPr>
          <w:color w:val="000000"/>
          <w:sz w:val="28"/>
          <w:szCs w:val="24"/>
          <w:highlight w:val="white"/>
        </w:rPr>
        <w:t xml:space="preserve">/батько</w:t>
      </w:r>
      <w:r>
        <w:rPr>
          <w:color w:val="000000"/>
          <w:sz w:val="28"/>
          <w:szCs w:val="24"/>
          <w:highlight w:val="white"/>
        </w:rPr>
        <w:t xml:space="preserve">, діти. </w:t>
      </w:r>
      <w:r>
        <w:rPr>
          <w:color w:val="000000"/>
          <w:sz w:val="28"/>
          <w:szCs w:val="24"/>
          <w:highlight w:val="white"/>
        </w:rPr>
        <w:t xml:space="preserve">Д</w:t>
      </w:r>
      <w:r>
        <w:rPr>
          <w:color w:val="000000"/>
          <w:sz w:val="28"/>
          <w:szCs w:val="24"/>
          <w:highlight w:val="white"/>
        </w:rPr>
        <w:t xml:space="preserve">о членів сім’ї в значенні даного розділу цього Порядку відносяться особи,  які проживали спільно із загиблим </w:t>
      </w:r>
      <w:r>
        <w:rPr>
          <w:color w:val="000000"/>
          <w:sz w:val="28"/>
          <w:szCs w:val="24"/>
          <w:highlight w:val="white"/>
        </w:rPr>
        <w:t xml:space="preserve">/померлим</w:t>
      </w:r>
      <w:r>
        <w:rPr>
          <w:color w:val="000000"/>
          <w:sz w:val="28"/>
          <w:szCs w:val="24"/>
          <w:highlight w:val="white"/>
        </w:rPr>
        <w:t xml:space="preserve">, були пов’язані спільним побутом, мають взаємні права та обов’язки</w:t>
      </w:r>
      <w:r>
        <w:rPr>
          <w:sz w:val="28"/>
          <w:highlight w:val="white"/>
        </w:rPr>
        <w:t xml:space="preserve">.</w:t>
      </w:r>
      <w:r>
        <w:rPr>
          <w:sz w:val="28"/>
        </w:rPr>
        <w:t xml:space="preserve"> </w:t>
      </w:r>
      <w:r>
        <w:rPr>
          <w:sz w:val="28"/>
        </w:rPr>
        <w:t xml:space="preserve">В разі їх відсутності допомогу може отримати інший член сім’ї.</w:t>
      </w:r>
      <w:r>
        <w:rPr>
          <w:sz w:val="28"/>
        </w:rPr>
      </w:r>
      <w:r>
        <w:rPr>
          <w:sz w:val="28"/>
        </w:rPr>
      </w:r>
    </w:p>
    <w:p>
      <w:pPr>
        <w:pStyle w:val="993"/>
        <w:pBdr/>
        <w:spacing w:after="0" w:line="240" w:lineRule="auto"/>
        <w:ind w:firstLine="567" w:left="0"/>
        <w:rPr>
          <w:rFonts w:ascii="Times New Roman" w:hAnsi="Times New Roman"/>
          <w:color w:val="000000" w:themeColor="text1"/>
          <w:sz w:val="28"/>
          <w:szCs w:val="24"/>
          <w:highlight w:val="white"/>
        </w:rPr>
      </w:pPr>
      <w:r>
        <w:rPr>
          <w:rFonts w:ascii="Times New Roman" w:hAnsi="Times New Roman"/>
          <w:color w:val="000000" w:themeColor="text1"/>
          <w:sz w:val="28"/>
          <w:szCs w:val="24"/>
          <w:highlight w:val="white"/>
        </w:rPr>
        <w:t xml:space="preserve">У випадку одночасної подачі більше ніж однієї заяви від членів сім’ї допомога розподіляється між ними  в рівних частинах. </w:t>
      </w:r>
      <w:r>
        <w:rPr>
          <w:rFonts w:ascii="Times New Roman" w:hAnsi="Times New Roman"/>
          <w:color w:val="000000" w:themeColor="text1"/>
          <w:sz w:val="28"/>
          <w:szCs w:val="24"/>
          <w:highlight w:val="white"/>
        </w:rPr>
      </w:r>
      <w:r>
        <w:rPr>
          <w:rFonts w:ascii="Times New Roman" w:hAnsi="Times New Roman"/>
          <w:color w:val="000000" w:themeColor="text1"/>
          <w:sz w:val="28"/>
          <w:szCs w:val="24"/>
          <w:highlight w:val="white"/>
        </w:rPr>
      </w:r>
    </w:p>
    <w:p>
      <w:pPr>
        <w:pBdr/>
        <w:spacing w:after="0" w:line="240" w:lineRule="auto"/>
        <w:ind w:firstLine="567"/>
        <w:jc w:val="both"/>
        <w:rPr>
          <w:rFonts w:ascii="Times New Roman" w:hAnsi="Times New Roman"/>
          <w:sz w:val="28"/>
          <w:szCs w:val="24"/>
        </w:rPr>
      </w:pPr>
      <w:r>
        <w:rPr>
          <w:rFonts w:ascii="Times New Roman" w:hAnsi="Times New Roman"/>
          <w:sz w:val="28"/>
          <w:szCs w:val="24"/>
        </w:rPr>
        <w:t xml:space="preserve">5</w:t>
      </w:r>
      <w:r>
        <w:rPr>
          <w:rFonts w:ascii="Times New Roman" w:hAnsi="Times New Roman"/>
          <w:sz w:val="28"/>
          <w:szCs w:val="24"/>
        </w:rPr>
        <w:t xml:space="preserve">.5. Щорічна д</w:t>
      </w:r>
      <w:r>
        <w:rPr>
          <w:rFonts w:ascii="Times New Roman" w:hAnsi="Times New Roman" w:eastAsia="Times New Roman"/>
          <w:color w:val="000000"/>
          <w:sz w:val="28"/>
          <w:szCs w:val="24"/>
        </w:rPr>
        <w:t xml:space="preserve">опомога члену сім’ї загиблого/померлого </w:t>
      </w:r>
      <w:r>
        <w:rPr>
          <w:rFonts w:ascii="Times New Roman" w:hAnsi="Times New Roman"/>
          <w:sz w:val="28"/>
          <w:szCs w:val="24"/>
        </w:rPr>
        <w:t xml:space="preserve">Захисника і Захисниці України </w:t>
      </w:r>
      <w:r>
        <w:rPr>
          <w:rFonts w:ascii="Times New Roman" w:hAnsi="Times New Roman" w:eastAsia="Times New Roman"/>
          <w:color w:val="000000"/>
          <w:sz w:val="28"/>
          <w:szCs w:val="24"/>
        </w:rPr>
        <w:t xml:space="preserve">виплачується у разі встановлення причинного зв’язку загибелі/смерті з пораненням, контузією, каліцтвом чи захворюванням, одержаним </w:t>
      </w:r>
      <w:r>
        <w:rPr>
          <w:rFonts w:ascii="Times New Roman" w:hAnsi="Times New Roman"/>
          <w:sz w:val="28"/>
          <w:szCs w:val="24"/>
        </w:rPr>
        <w:t xml:space="preserve">під час виконання заходів із захисту України</w:t>
      </w:r>
      <w:r>
        <w:rPr>
          <w:rFonts w:ascii="Times New Roman" w:hAnsi="Times New Roman" w:eastAsia="Times New Roman"/>
          <w:color w:val="000000"/>
          <w:sz w:val="28"/>
          <w:szCs w:val="24"/>
        </w:rPr>
        <w:t xml:space="preserve">. </w:t>
      </w:r>
      <w:r>
        <w:rPr>
          <w:rFonts w:ascii="Times New Roman" w:hAnsi="Times New Roman"/>
          <w:sz w:val="28"/>
          <w:szCs w:val="24"/>
        </w:rPr>
      </w:r>
      <w:r>
        <w:rPr>
          <w:rFonts w:ascii="Times New Roman" w:hAnsi="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8"/>
        </w:rPr>
      </w:pPr>
      <w:r>
        <w:rPr>
          <w:rFonts w:ascii="Times New Roman" w:hAnsi="Times New Roman"/>
          <w:sz w:val="28"/>
          <w:szCs w:val="24"/>
        </w:rPr>
        <w:t xml:space="preserve">Для отримання допомоги особою, яка звертається за допомогою подається пакет документів, визначений пунктом </w:t>
      </w:r>
      <w:r>
        <w:rPr>
          <w:rFonts w:ascii="Times New Roman" w:hAnsi="Times New Roman"/>
          <w:sz w:val="28"/>
          <w:szCs w:val="24"/>
        </w:rPr>
        <w:t xml:space="preserve">5</w:t>
      </w:r>
      <w:r>
        <w:rPr>
          <w:rFonts w:ascii="Times New Roman" w:hAnsi="Times New Roman"/>
          <w:sz w:val="28"/>
          <w:szCs w:val="24"/>
        </w:rPr>
        <w:t xml:space="preserve">.2.,5.3. розділу 5 даного Порядку. Якщо за допомогою звертається особа, що отримувала відповідну допомогу  у минулих роках, до заяви додається лише:</w:t>
      </w:r>
      <w:r>
        <w:rPr>
          <w:rFonts w:ascii="Times New Roman" w:hAnsi="Times New Roman"/>
          <w:sz w:val="28"/>
          <w:szCs w:val="28"/>
        </w:rPr>
      </w:r>
      <w:r>
        <w:rPr>
          <w:rFonts w:ascii="Times New Roman" w:hAnsi="Times New Roman"/>
          <w:sz w:val="28"/>
          <w:szCs w:val="28"/>
        </w:rPr>
      </w:r>
    </w:p>
    <w:p>
      <w:pPr>
        <w:pBdr/>
        <w:tabs>
          <w:tab w:val="left" w:leader="none" w:pos="993"/>
          <w:tab w:val="left" w:leader="none" w:pos="2422"/>
        </w:tabs>
        <w:spacing w:after="0" w:line="240" w:lineRule="auto"/>
        <w:ind w:firstLine="567"/>
        <w:jc w:val="both"/>
        <w:rPr>
          <w:rFonts w:ascii="Times New Roman" w:hAnsi="Times New Roman"/>
          <w:sz w:val="28"/>
          <w:szCs w:val="28"/>
        </w:rPr>
      </w:pPr>
      <w:r>
        <w:rPr>
          <w:rFonts w:ascii="Times New Roman" w:hAnsi="Times New Roman"/>
          <w:sz w:val="28"/>
          <w:szCs w:val="24"/>
        </w:rPr>
        <w:t xml:space="preserve"> </w:t>
      </w:r>
      <w:r>
        <w:rPr>
          <w:rFonts w:ascii="Times New Roman" w:hAnsi="Times New Roman" w:eastAsia="Times New Roman"/>
          <w:sz w:val="28"/>
          <w:szCs w:val="24"/>
        </w:rPr>
        <w:t xml:space="preserve">- копія паспорта або іншого документу, що посвідчує особу заявника;</w:t>
      </w:r>
      <w:r>
        <w:rPr>
          <w:rFonts w:ascii="Times New Roman" w:hAnsi="Times New Roman"/>
          <w:sz w:val="28"/>
          <w:szCs w:val="28"/>
        </w:rPr>
      </w:r>
      <w:r>
        <w:rPr>
          <w:rFonts w:ascii="Times New Roman" w:hAnsi="Times New Roman"/>
          <w:sz w:val="28"/>
          <w:szCs w:val="28"/>
        </w:rPr>
      </w:r>
    </w:p>
    <w:p>
      <w:pPr>
        <w:pBdr/>
        <w:tabs>
          <w:tab w:val="left" w:leader="none" w:pos="993"/>
          <w:tab w:val="left" w:leader="none" w:pos="2422"/>
        </w:tabs>
        <w:spacing w:after="0" w:line="240" w:lineRule="auto"/>
        <w:ind w:firstLine="567"/>
        <w:jc w:val="both"/>
        <w:rPr>
          <w:rFonts w:ascii="Times New Roman" w:hAnsi="Times New Roman" w:eastAsia="Times New Roman"/>
          <w:sz w:val="28"/>
          <w:szCs w:val="24"/>
        </w:rPr>
      </w:pPr>
      <w:r>
        <w:rPr>
          <w:rFonts w:ascii="Times New Roman" w:hAnsi="Times New Roman" w:eastAsia="Times New Roman"/>
          <w:sz w:val="28"/>
          <w:szCs w:val="24"/>
        </w:rPr>
        <w:t xml:space="preserve">- копія індивідуального податкового номера заявника;</w:t>
      </w:r>
      <w:r>
        <w:rPr>
          <w:rFonts w:ascii="Times New Roman" w:hAnsi="Times New Roman" w:eastAsia="Times New Roman"/>
          <w:sz w:val="28"/>
          <w:szCs w:val="24"/>
        </w:rPr>
      </w:r>
      <w:r>
        <w:rPr>
          <w:rFonts w:ascii="Times New Roman" w:hAnsi="Times New Roman" w:eastAsia="Times New Roman"/>
          <w:sz w:val="28"/>
          <w:szCs w:val="24"/>
        </w:rPr>
      </w:r>
    </w:p>
    <w:p>
      <w:pPr>
        <w:pBdr/>
        <w:tabs>
          <w:tab w:val="left" w:leader="none" w:pos="993"/>
          <w:tab w:val="left" w:leader="none" w:pos="2422"/>
        </w:tabs>
        <w:spacing w:after="0" w:line="240" w:lineRule="auto"/>
        <w:ind w:firstLine="567"/>
        <w:jc w:val="both"/>
        <w:rPr>
          <w:rFonts w:ascii="Times New Roman" w:hAnsi="Times New Roman"/>
          <w:sz w:val="28"/>
          <w:szCs w:val="24"/>
        </w:rPr>
      </w:pPr>
      <w:r>
        <w:rPr>
          <w:rFonts w:ascii="Times New Roman" w:hAnsi="Times New Roman"/>
          <w:sz w:val="28"/>
          <w:szCs w:val="24"/>
        </w:rPr>
        <w:t xml:space="preserve">- витяг з реєстру територіальної громади;</w:t>
      </w:r>
      <w:r>
        <w:rPr>
          <w:rFonts w:ascii="Times New Roman" w:hAnsi="Times New Roman"/>
          <w:sz w:val="28"/>
          <w:szCs w:val="24"/>
        </w:rPr>
      </w:r>
      <w:r>
        <w:rPr>
          <w:rFonts w:ascii="Times New Roman" w:hAnsi="Times New Roman"/>
          <w:sz w:val="28"/>
          <w:szCs w:val="24"/>
        </w:rPr>
      </w:r>
    </w:p>
    <w:p>
      <w:pPr>
        <w:pStyle w:val="997"/>
        <w:pBdr/>
        <w:spacing/>
        <w:ind w:firstLine="567"/>
        <w:jc w:val="both"/>
        <w:rPr>
          <w:sz w:val="28"/>
          <w:szCs w:val="24"/>
        </w:rPr>
      </w:pPr>
      <w:r>
        <w:rPr>
          <w:sz w:val="28"/>
          <w:szCs w:val="24"/>
        </w:rPr>
        <w:t xml:space="preserve">- інформація про особовий  рахунок заявника, відкритий в установі банку.</w:t>
      </w:r>
      <w:r>
        <w:rPr>
          <w:sz w:val="28"/>
          <w:szCs w:val="24"/>
        </w:rPr>
      </w:r>
      <w:r>
        <w:rPr>
          <w:sz w:val="28"/>
          <w:szCs w:val="24"/>
        </w:rPr>
      </w:r>
    </w:p>
    <w:p>
      <w:pPr>
        <w:pStyle w:val="997"/>
        <w:pBdr/>
        <w:spacing/>
        <w:ind w:firstLine="567"/>
        <w:jc w:val="both"/>
        <w:rPr>
          <w:sz w:val="28"/>
          <w:szCs w:val="24"/>
        </w:rPr>
      </w:pPr>
      <w:r>
        <w:rPr>
          <w:sz w:val="28"/>
          <w:szCs w:val="24"/>
        </w:rPr>
        <w:t xml:space="preserve">До пакету документів додається документ, що підтверджує встановлення статусу члена сім’ї загиблого/померлого Захисника або Захисниці України відповідно Закону України «Про статус ветеранів війни, гарантії їх соціального захисту»</w:t>
      </w:r>
      <w:r>
        <w:rPr>
          <w:sz w:val="28"/>
          <w:szCs w:val="24"/>
          <w:highlight w:val="white"/>
        </w:rPr>
        <w:t xml:space="preserve"> (копія посвідчення «Члена сім’ї загиблого»</w:t>
      </w:r>
      <w:r>
        <w:rPr>
          <w:sz w:val="28"/>
          <w:szCs w:val="24"/>
        </w:rPr>
        <w:t xml:space="preserve">).</w:t>
      </w:r>
      <w:r>
        <w:rPr>
          <w:sz w:val="28"/>
          <w:szCs w:val="24"/>
        </w:rPr>
      </w:r>
      <w:r>
        <w:rPr>
          <w:sz w:val="28"/>
          <w:szCs w:val="24"/>
        </w:rPr>
      </w:r>
    </w:p>
    <w:p>
      <w:pPr>
        <w:pBdr/>
        <w:spacing w:after="0" w:line="240" w:lineRule="auto"/>
        <w:ind w:firstLine="567"/>
        <w:jc w:val="both"/>
        <w:rPr>
          <w:rFonts w:ascii="Times New Roman" w:hAnsi="Times New Roman"/>
          <w:sz w:val="28"/>
          <w:szCs w:val="24"/>
        </w:rPr>
      </w:pPr>
      <w:r>
        <w:rPr>
          <w:rFonts w:ascii="Times New Roman" w:hAnsi="Times New Roman" w:eastAsia="Times New Roman"/>
          <w:sz w:val="28"/>
          <w:szCs w:val="24"/>
        </w:rPr>
        <w:t xml:space="preserve">В разі відсутності членів сім’ї загиблого/померлого відповідно до </w:t>
      </w:r>
      <w:r>
        <w:rPr>
          <w:rFonts w:ascii="Times New Roman" w:hAnsi="Times New Roman"/>
          <w:sz w:val="28"/>
          <w:szCs w:val="24"/>
        </w:rPr>
        <w:t xml:space="preserve">Закону України «Про статус ветеранів війни, гарантії їх соціального захисту»</w:t>
      </w:r>
      <w:r>
        <w:rPr>
          <w:rFonts w:ascii="Times New Roman" w:hAnsi="Times New Roman"/>
          <w:sz w:val="28"/>
          <w:szCs w:val="24"/>
        </w:rPr>
        <w:t xml:space="preserve"> </w:t>
      </w:r>
      <w:r>
        <w:rPr>
          <w:rFonts w:ascii="Times New Roman" w:hAnsi="Times New Roman" w:eastAsia="Times New Roman"/>
          <w:sz w:val="28"/>
          <w:szCs w:val="24"/>
        </w:rPr>
        <w:t xml:space="preserve">допомогу може отримати інший член родини в разі підтвердження  родинного зв'язку.</w:t>
      </w:r>
      <w:r>
        <w:rPr>
          <w:rFonts w:ascii="Times New Roman" w:hAnsi="Times New Roman"/>
          <w:sz w:val="28"/>
          <w:szCs w:val="24"/>
        </w:rPr>
      </w:r>
      <w:r>
        <w:rPr>
          <w:rFonts w:ascii="Times New Roman" w:hAnsi="Times New Roman"/>
          <w:sz w:val="28"/>
          <w:szCs w:val="24"/>
        </w:rPr>
      </w:r>
    </w:p>
    <w:p>
      <w:pPr>
        <w:pStyle w:val="997"/>
        <w:pBdr/>
        <w:spacing/>
        <w:ind w:firstLine="567"/>
        <w:jc w:val="both"/>
        <w:rPr>
          <w:color w:val="ff0000"/>
          <w:sz w:val="28"/>
          <w:szCs w:val="24"/>
        </w:rPr>
      </w:pPr>
      <w:r>
        <w:rPr>
          <w:sz w:val="28"/>
          <w:szCs w:val="24"/>
        </w:rPr>
        <w:t xml:space="preserve">Допомога надається з наступного року після року виплати  допомоги, передбаченої пунктом </w:t>
      </w:r>
      <w:r>
        <w:rPr>
          <w:sz w:val="28"/>
          <w:szCs w:val="24"/>
        </w:rPr>
        <w:t xml:space="preserve">5</w:t>
      </w:r>
      <w:r>
        <w:rPr>
          <w:sz w:val="28"/>
          <w:szCs w:val="24"/>
        </w:rPr>
        <w:t xml:space="preserve">.4. розділу </w:t>
      </w:r>
      <w:r>
        <w:rPr>
          <w:sz w:val="28"/>
          <w:szCs w:val="24"/>
        </w:rPr>
        <w:t xml:space="preserve">5</w:t>
      </w:r>
      <w:r>
        <w:rPr>
          <w:sz w:val="28"/>
          <w:szCs w:val="24"/>
        </w:rPr>
        <w:t xml:space="preserve"> Порядку, один раз на календарний рік </w:t>
      </w:r>
      <w:r>
        <w:rPr>
          <w:sz w:val="28"/>
          <w:szCs w:val="24"/>
        </w:rPr>
        <w:t xml:space="preserve">одному з членів родини за їх вибором</w:t>
      </w:r>
      <w:r>
        <w:rPr>
          <w:sz w:val="28"/>
          <w:szCs w:val="24"/>
        </w:rPr>
        <w:t xml:space="preserve">.</w:t>
      </w:r>
      <w:r>
        <w:rPr>
          <w:color w:val="ff0000"/>
          <w:sz w:val="28"/>
          <w:szCs w:val="24"/>
        </w:rPr>
      </w:r>
      <w:r>
        <w:rPr>
          <w:color w:val="ff0000"/>
          <w:sz w:val="28"/>
          <w:szCs w:val="24"/>
        </w:rPr>
      </w:r>
    </w:p>
    <w:p>
      <w:pPr>
        <w:pStyle w:val="993"/>
        <w:widowControl w:val="false"/>
        <w:pBdr>
          <w:top w:val="none" w:color="000000" w:sz="0" w:space="0"/>
          <w:left w:val="none" w:color="000000" w:sz="0" w:space="0"/>
          <w:bottom w:val="none" w:color="000000" w:sz="0" w:space="0"/>
          <w:right w:val="none" w:color="000000" w:sz="0" w:space="0"/>
          <w:between w:val="none" w:color="000000" w:sz="0" w:space="0"/>
        </w:pBdr>
        <w:tabs>
          <w:tab w:val="left" w:leader="none" w:pos="2262"/>
        </w:tabs>
        <w:spacing w:after="0" w:line="235" w:lineRule="auto"/>
        <w:ind w:right="-1" w:firstLine="567" w:left="0"/>
        <w:rPr>
          <w:rFonts w:ascii="Times New Roman" w:hAnsi="Times New Roman"/>
          <w:sz w:val="28"/>
          <w:szCs w:val="24"/>
          <w:highlight w:val="white"/>
        </w:rPr>
      </w:pPr>
      <w:r>
        <w:rPr>
          <w:rFonts w:ascii="Times New Roman" w:hAnsi="Times New Roman"/>
          <w:sz w:val="28"/>
          <w:szCs w:val="24"/>
        </w:rPr>
        <w:t xml:space="preserve">5</w:t>
      </w:r>
      <w:r>
        <w:rPr>
          <w:rFonts w:ascii="Times New Roman" w:hAnsi="Times New Roman"/>
          <w:sz w:val="28"/>
          <w:szCs w:val="24"/>
        </w:rPr>
        <w:t xml:space="preserve">.6.  Допомога дітям Захисників і Захисниць України, які мають статус  членів сім’ї загиблого/померлого Захисника і Захисниці України відповідно до Закону України «Про статус ветеранів війни, гарантії їх соціального захисту»</w:t>
      </w:r>
      <w:r>
        <w:rPr>
          <w:rFonts w:ascii="Times New Roman" w:hAnsi="Times New Roman"/>
          <w:sz w:val="28"/>
          <w:szCs w:val="24"/>
          <w:highlight w:val="white"/>
        </w:rPr>
        <w:t xml:space="preserve"> виплачується щорічно до Дня захисту дитини.</w:t>
      </w:r>
      <w:r>
        <w:rPr>
          <w:rFonts w:ascii="Times New Roman" w:hAnsi="Times New Roman"/>
          <w:sz w:val="28"/>
          <w:szCs w:val="24"/>
          <w:highlight w:val="white"/>
        </w:rPr>
      </w:r>
      <w:r>
        <w:rPr>
          <w:rFonts w:ascii="Times New Roman" w:hAnsi="Times New Roman"/>
          <w:sz w:val="28"/>
          <w:szCs w:val="24"/>
          <w:highlight w:val="white"/>
        </w:rPr>
      </w:r>
    </w:p>
    <w:p>
      <w:pPr>
        <w:pStyle w:val="997"/>
        <w:pBdr/>
        <w:spacing/>
        <w:ind w:firstLine="567"/>
        <w:jc w:val="both"/>
        <w:rPr>
          <w:sz w:val="28"/>
          <w:szCs w:val="24"/>
        </w:rPr>
      </w:pPr>
      <w:r>
        <w:rPr>
          <w:sz w:val="28"/>
          <w:szCs w:val="24"/>
        </w:rPr>
        <w:t xml:space="preserve">Підставою для виплати є звернення одного з батьків дитини (а у разі відсутності - законного представника)  та пакету документів визначеного пунктом </w:t>
      </w:r>
      <w:r>
        <w:rPr>
          <w:sz w:val="28"/>
          <w:szCs w:val="24"/>
        </w:rPr>
        <w:t xml:space="preserve">5</w:t>
      </w:r>
      <w:r>
        <w:rPr>
          <w:sz w:val="28"/>
          <w:szCs w:val="24"/>
        </w:rPr>
        <w:t xml:space="preserve">.5. розділу </w:t>
      </w:r>
      <w:r>
        <w:rPr>
          <w:sz w:val="28"/>
          <w:szCs w:val="24"/>
        </w:rPr>
        <w:t xml:space="preserve">5</w:t>
      </w:r>
      <w:r>
        <w:rPr>
          <w:sz w:val="28"/>
          <w:szCs w:val="24"/>
        </w:rPr>
        <w:t xml:space="preserve"> даного Порядку.</w:t>
      </w:r>
      <w:r>
        <w:rPr>
          <w:sz w:val="28"/>
          <w:szCs w:val="24"/>
        </w:rPr>
      </w:r>
      <w:r>
        <w:rPr>
          <w:sz w:val="28"/>
          <w:szCs w:val="24"/>
        </w:rPr>
      </w:r>
    </w:p>
    <w:p>
      <w:pPr>
        <w:pStyle w:val="997"/>
        <w:pBdr/>
        <w:spacing/>
        <w:ind w:right="0" w:firstLine="567" w:left="0"/>
        <w:jc w:val="both"/>
        <w:rPr>
          <w:sz w:val="28"/>
          <w:szCs w:val="28"/>
          <w:highlight w:val="none"/>
        </w:rPr>
      </w:pPr>
      <w:r>
        <w:rPr>
          <w:sz w:val="28"/>
          <w:szCs w:val="24"/>
        </w:rPr>
        <w:t xml:space="preserve">До пакету документів додається документ, що підтверджує встановлення статусу члена сім’ї загиблого (померлого) Захисника і Захисниці України відповідно Закону України «Про статус ветеранів війни, гарантії їх соціального захисту»</w:t>
      </w:r>
      <w:r>
        <w:rPr>
          <w:sz w:val="28"/>
          <w:szCs w:val="24"/>
          <w:highlight w:val="white"/>
        </w:rPr>
        <w:t xml:space="preserve"> (копія посвідчення «Члена сім’ї загиблого» або довідка, що підтверджує статус «Члена сім’ї загиблого»</w:t>
      </w:r>
      <w:r>
        <w:rPr>
          <w:sz w:val="28"/>
          <w:szCs w:val="24"/>
        </w:rPr>
        <w:t xml:space="preserve">).</w:t>
      </w:r>
      <w:r>
        <w:rPr>
          <w:sz w:val="28"/>
          <w:szCs w:val="28"/>
          <w:highlight w:val="none"/>
        </w:rPr>
      </w:r>
      <w:r>
        <w:rPr>
          <w:sz w:val="28"/>
          <w:szCs w:val="28"/>
          <w:highlight w:val="none"/>
        </w:rPr>
      </w:r>
    </w:p>
    <w:p>
      <w:pPr>
        <w:pStyle w:val="997"/>
        <w:pBdr/>
        <w:spacing/>
        <w:ind w:right="0" w:firstLine="567" w:left="0"/>
        <w:jc w:val="both"/>
        <w:rPr/>
      </w:pPr>
      <w:r>
        <w:rPr>
          <w:rFonts w:ascii="Times New Roman" w:hAnsi="Times New Roman" w:eastAsia="Times New Roman" w:cs="Times New Roman"/>
          <w:color w:val="000000"/>
          <w:sz w:val="28"/>
        </w:rPr>
        <w:t xml:space="preserve">5</w:t>
      </w:r>
      <w:r>
        <w:rPr>
          <w:rFonts w:ascii="Times New Roman" w:hAnsi="Times New Roman" w:eastAsia="Times New Roman" w:cs="Times New Roman"/>
          <w:color w:val="000000"/>
          <w:sz w:val="28"/>
        </w:rPr>
        <w:t xml:space="preserve">.7. Для роз</w:t>
      </w:r>
      <w:r>
        <w:rPr>
          <w:rFonts w:ascii="Times New Roman" w:hAnsi="Times New Roman" w:eastAsia="Times New Roman" w:cs="Times New Roman"/>
          <w:color w:val="000000"/>
          <w:sz w:val="28"/>
        </w:rPr>
        <w:t xml:space="preserve">г</w:t>
      </w:r>
      <w:r>
        <w:rPr>
          <w:rFonts w:ascii="Times New Roman" w:hAnsi="Times New Roman" w:eastAsia="Times New Roman" w:cs="Times New Roman"/>
          <w:color w:val="000000"/>
          <w:sz w:val="28"/>
        </w:rPr>
        <w:t xml:space="preserve">ляду питання надання  </w:t>
      </w:r>
      <w:r>
        <w:rPr>
          <w:rFonts w:ascii="Times New Roman" w:hAnsi="Times New Roman" w:eastAsia="Times New Roman" w:cs="Times New Roman"/>
          <w:color w:val="000000"/>
          <w:sz w:val="28"/>
        </w:rPr>
        <w:t xml:space="preserve">допомоги члену родини військовослужбовця Збройних Сил України та інших військових формувань України - жителя громади, який визнаний безвісти зниклим під час виконання заходів з захисту України або перебуває у полоні є поданий пакет документів, визначений п</w:t>
      </w:r>
      <w:r>
        <w:rPr>
          <w:rFonts w:ascii="Times New Roman" w:hAnsi="Times New Roman" w:eastAsia="Times New Roman" w:cs="Times New Roman"/>
          <w:color w:val="000000"/>
          <w:sz w:val="28"/>
        </w:rPr>
        <w:t xml:space="preserve">унктом 5.2. розділу 5 даного Порядку. До пакету документів відповідно додаються копії документів про визнання військовослужбовця безвісти зниклим під  час виконання заходів із захисту України або копії документів, що підтверджують факт перебування у полон.</w:t>
      </w:r>
      <w:r/>
    </w:p>
    <w:p>
      <w:pPr>
        <w:pStyle w:val="997"/>
        <w:pBdr/>
        <w:spacing/>
        <w:ind w:right="0" w:firstLine="567" w:left="0"/>
        <w:jc w:val="both"/>
        <w:rPr/>
      </w:pPr>
      <w:r>
        <w:rPr>
          <w:rFonts w:ascii="Times New Roman" w:hAnsi="Times New Roman" w:eastAsia="Times New Roman" w:cs="Times New Roman"/>
          <w:color w:val="000000"/>
          <w:sz w:val="28"/>
        </w:rPr>
        <w:t xml:space="preserve">Допомога надається одноразово одному з членів його сім’ї за їх вибором, який проживає на території громади.</w:t>
      </w:r>
      <w:r/>
    </w:p>
    <w:p>
      <w:pPr>
        <w:pStyle w:val="997"/>
        <w:pBdr/>
        <w:spacing/>
        <w:ind w:right="0" w:firstLine="567" w:left="0"/>
        <w:jc w:val="both"/>
        <w:rPr>
          <w:sz w:val="28"/>
          <w:szCs w:val="28"/>
          <w:highlight w:val="none"/>
        </w:rPr>
      </w:pPr>
      <w:r>
        <w:rPr>
          <w:rFonts w:ascii="Times New Roman" w:hAnsi="Times New Roman" w:eastAsia="Times New Roman" w:cs="Times New Roman"/>
          <w:color w:val="000000"/>
          <w:sz w:val="28"/>
        </w:rPr>
        <w:t xml:space="preserve">До членів сім’ї відносяться особи, які належать до першої черги спорідненості: дружина/чоловік, мати/батько, діти. До членів сім’ї в значенні даного розділу цього Порядку відносяться особи,  які проживали спільно із зниклим безвісти, були пов’язані спільни</w:t>
      </w:r>
      <w:r>
        <w:rPr>
          <w:rFonts w:ascii="Times New Roman" w:hAnsi="Times New Roman" w:eastAsia="Times New Roman" w:cs="Times New Roman"/>
          <w:color w:val="000000"/>
          <w:sz w:val="28"/>
        </w:rPr>
        <w:t xml:space="preserve">м побутом, мають взаємні права та обов’язки. </w:t>
      </w:r>
      <w:r>
        <w:rPr>
          <w:sz w:val="28"/>
        </w:rPr>
        <w:t xml:space="preserve">В разі їх відсутності право на отримання допомоги мають батьки.</w:t>
      </w:r>
      <w:r>
        <w:rPr>
          <w:sz w:val="28"/>
          <w:szCs w:val="28"/>
          <w:highlight w:val="none"/>
        </w:rPr>
      </w:r>
      <w:r>
        <w:rPr>
          <w:sz w:val="28"/>
          <w:szCs w:val="28"/>
          <w:highlight w:val="none"/>
        </w:rPr>
      </w:r>
    </w:p>
    <w:p>
      <w:pPr>
        <w:pStyle w:val="997"/>
        <w:pBdr/>
        <w:spacing/>
        <w:ind w:right="0" w:firstLine="567" w:left="0"/>
        <w:jc w:val="both"/>
        <w:rPr/>
      </w:pPr>
      <w:r>
        <w:rPr>
          <w:sz w:val="28"/>
          <w:highlight w:val="none"/>
        </w:rPr>
        <w:t xml:space="preserve">5.8.</w:t>
      </w:r>
      <w:r>
        <w:rPr>
          <w:rFonts w:ascii="Times New Roman" w:hAnsi="Times New Roman" w:eastAsia="Times New Roman" w:cs="Times New Roman"/>
          <w:color w:val="000000"/>
          <w:sz w:val="28"/>
        </w:rPr>
        <w:t xml:space="preserve"> Для роз</w:t>
      </w:r>
      <w:r>
        <w:rPr>
          <w:rFonts w:ascii="Times New Roman" w:hAnsi="Times New Roman" w:eastAsia="Times New Roman" w:cs="Times New Roman"/>
          <w:color w:val="000000"/>
          <w:sz w:val="28"/>
        </w:rPr>
        <w:t xml:space="preserve">г</w:t>
      </w:r>
      <w:r>
        <w:rPr>
          <w:rFonts w:ascii="Times New Roman" w:hAnsi="Times New Roman" w:eastAsia="Times New Roman" w:cs="Times New Roman"/>
          <w:color w:val="000000"/>
          <w:sz w:val="28"/>
        </w:rPr>
        <w:t xml:space="preserve">ляду питання надання  допомоги  родинам померлих жителів громади, які звільнені  з військової служби за станом здоров’я є поданий пакет документів, визначений п</w:t>
      </w:r>
      <w:r>
        <w:rPr>
          <w:rFonts w:ascii="Times New Roman" w:hAnsi="Times New Roman" w:eastAsia="Times New Roman" w:cs="Times New Roman"/>
          <w:color w:val="000000"/>
          <w:sz w:val="28"/>
        </w:rPr>
        <w:t xml:space="preserve">унктом 5.2. розділу 5 даного Порядку. До пакету документів додаються документи, що підтверджують факт звільнення військовослужбовя з військової служби за станом здоров’я.</w:t>
      </w:r>
      <w:r/>
    </w:p>
    <w:p>
      <w:pPr>
        <w:pStyle w:val="997"/>
        <w:pBdr/>
        <w:spacing/>
        <w:ind w:right="0" w:firstLine="567" w:left="0"/>
        <w:jc w:val="both"/>
        <w:rPr/>
      </w:pPr>
      <w:r>
        <w:rPr>
          <w:rFonts w:ascii="Times New Roman" w:hAnsi="Times New Roman" w:eastAsia="Times New Roman" w:cs="Times New Roman"/>
          <w:color w:val="000000"/>
          <w:sz w:val="28"/>
        </w:rPr>
        <w:t xml:space="preserve">Допомога надається одноразово одному з членів його сім’ї за їх вибором, який проживає на території громади.</w:t>
      </w:r>
      <w:r/>
    </w:p>
    <w:p>
      <w:pPr>
        <w:pStyle w:val="997"/>
        <w:pBdr/>
        <w:spacing/>
        <w:ind w:right="0" w:firstLine="567" w:left="0"/>
        <w:jc w:val="both"/>
        <w:rPr>
          <w:sz w:val="28"/>
          <w:szCs w:val="28"/>
          <w:highlight w:val="none"/>
          <w14:ligatures w14:val="none"/>
        </w:rPr>
      </w:pPr>
      <w:r>
        <w:rPr>
          <w:rFonts w:ascii="Times New Roman" w:hAnsi="Times New Roman" w:eastAsia="Times New Roman" w:cs="Times New Roman"/>
          <w:color w:val="000000"/>
          <w:sz w:val="28"/>
        </w:rPr>
        <w:t xml:space="preserve">До членів сім’ї відносяться особи, які належать до першої черги спорідненості: дружина/чоловік, мати/батько, діти. До членів сім’ї в значенні даного розділу цього Порядку відносяться особи,  які проживали спільно із зниклим безвісти, були пов’язані спільни</w:t>
      </w:r>
      <w:r>
        <w:rPr>
          <w:rFonts w:ascii="Times New Roman" w:hAnsi="Times New Roman" w:eastAsia="Times New Roman" w:cs="Times New Roman"/>
          <w:color w:val="000000"/>
          <w:sz w:val="28"/>
        </w:rPr>
        <w:t xml:space="preserve">м побутом, мають взаємні права та </w:t>
      </w:r>
      <w:r>
        <w:rPr>
          <w:sz w:val="28"/>
          <w:szCs w:val="28"/>
        </w:rPr>
        <w:t xml:space="preserve">обов’язки. </w:t>
      </w:r>
      <w:r>
        <w:rPr>
          <w:sz w:val="28"/>
          <w:szCs w:val="28"/>
        </w:rPr>
        <w:t xml:space="preserve">В разі їх відсутності право на отримання допомоги мають батьки.</w:t>
      </w:r>
      <w:r>
        <w:rPr>
          <w:sz w:val="28"/>
          <w:szCs w:val="28"/>
          <w:highlight w:val="none"/>
          <w14:ligatures w14:val="none"/>
        </w:rPr>
      </w:r>
      <w:r>
        <w:rPr>
          <w:sz w:val="28"/>
          <w:szCs w:val="28"/>
          <w:highlight w:val="none"/>
          <w14:ligatures w14:val="none"/>
        </w:rPr>
      </w:r>
    </w:p>
    <w:p>
      <w:pPr>
        <w:pStyle w:val="997"/>
        <w:pBdr/>
        <w:spacing/>
        <w:ind w:right="0" w:firstLine="567" w:left="0"/>
        <w:jc w:val="both"/>
        <w:rPr>
          <w:sz w:val="28"/>
          <w:szCs w:val="28"/>
          <w14:ligatures w14:val="none"/>
        </w:rPr>
      </w:pPr>
      <w:r>
        <w:rPr>
          <w:sz w:val="28"/>
          <w:szCs w:val="28"/>
        </w:rPr>
        <w:t xml:space="preserve">5</w:t>
      </w:r>
      <w:r>
        <w:rPr>
          <w:sz w:val="28"/>
          <w:szCs w:val="28"/>
        </w:rPr>
        <w:t xml:space="preserve">.9. </w:t>
      </w:r>
      <w:r>
        <w:rPr>
          <w:sz w:val="28"/>
          <w:szCs w:val="28"/>
        </w:rPr>
        <w:t xml:space="preserve">Виплата допомоги передбаченої у пп. </w:t>
      </w:r>
      <w:r>
        <w:rPr>
          <w:sz w:val="28"/>
          <w:szCs w:val="28"/>
        </w:rPr>
        <w:t xml:space="preserve">5</w:t>
      </w:r>
      <w:r>
        <w:rPr>
          <w:sz w:val="28"/>
          <w:szCs w:val="28"/>
        </w:rPr>
        <w:t xml:space="preserve">.3., </w:t>
      </w:r>
      <w:r>
        <w:rPr>
          <w:sz w:val="28"/>
          <w:szCs w:val="28"/>
        </w:rPr>
        <w:t xml:space="preserve">5</w:t>
      </w:r>
      <w:r>
        <w:rPr>
          <w:sz w:val="28"/>
          <w:szCs w:val="28"/>
        </w:rPr>
        <w:t xml:space="preserve">.4., </w:t>
      </w:r>
      <w:r>
        <w:rPr>
          <w:sz w:val="28"/>
          <w:szCs w:val="28"/>
        </w:rPr>
        <w:t xml:space="preserve">5</w:t>
      </w:r>
      <w:r>
        <w:rPr>
          <w:sz w:val="28"/>
          <w:szCs w:val="28"/>
        </w:rPr>
        <w:t xml:space="preserve">.5., </w:t>
      </w:r>
      <w:r>
        <w:rPr>
          <w:sz w:val="28"/>
          <w:szCs w:val="28"/>
        </w:rPr>
        <w:t xml:space="preserve">5</w:t>
      </w:r>
      <w:r>
        <w:rPr>
          <w:sz w:val="28"/>
          <w:szCs w:val="28"/>
        </w:rPr>
        <w:t xml:space="preserve">.6., 5.7. та 5.8 здійснюється згідно наказу по Відділу. </w:t>
      </w:r>
      <w:r>
        <w:rPr>
          <w:sz w:val="28"/>
          <w:szCs w:val="28"/>
          <w14:ligatures w14:val="none"/>
        </w:rPr>
      </w:r>
      <w:r>
        <w:rPr>
          <w:sz w:val="28"/>
          <w:szCs w:val="28"/>
          <w14:ligatures w14:val="none"/>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t xml:space="preserve">6</w:t>
      </w:r>
      <w:r>
        <w:rPr>
          <w:rFonts w:ascii="Times New Roman" w:hAnsi="Times New Roman" w:eastAsia="Times New Roman"/>
          <w:b/>
          <w:color w:val="000000"/>
          <w:sz w:val="28"/>
          <w:szCs w:val="24"/>
        </w:rPr>
        <w:t xml:space="preserve">. Надання грошової допомоги військовослужбовцям,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w:t>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.1. Підставою для розгляду питання  надання допомоги військовослужбовця</w:t>
      </w:r>
      <w:r>
        <w:rPr>
          <w:rFonts w:ascii="Times New Roman" w:hAnsi="Times New Roman" w:eastAsia="Times New Roman"/>
          <w:color w:val="000000"/>
          <w:sz w:val="28"/>
          <w:szCs w:val="24"/>
        </w:rPr>
        <w:t xml:space="preserve">м,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є особисте звернення  військовослужбовця або звернення одного з членів його родини.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.2. Допомога надається військовослужбовцям, які на момент призвання на військ</w:t>
      </w:r>
      <w:r>
        <w:rPr>
          <w:rFonts w:ascii="Times New Roman" w:hAnsi="Times New Roman" w:eastAsia="Times New Roman"/>
          <w:color w:val="000000"/>
          <w:sz w:val="28"/>
          <w:szCs w:val="24"/>
        </w:rPr>
        <w:t xml:space="preserve">ову службу під час мобілізації були зареєстровані та проживали на території громади, а також мобілізовані внутрішньо переміщені особи, фактичне місце проживання яких відповідно до довідки про взяття на облік внутрішньо переміщених осіб є територія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.3. Для отримання допомоги до заяви додаються наступні документи: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реєстраційного номеру облікової картки платника податків заявника;</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довідка з   підрозділу   територіального   центру   комплектування   та</w:t>
      </w:r>
      <w:r>
        <w:rPr>
          <w:rFonts w:ascii="Times New Roman" w:hAnsi="Times New Roman" w:eastAsia="Times New Roman"/>
          <w:color w:val="000000"/>
          <w:sz w:val="28"/>
          <w:szCs w:val="24"/>
        </w:rPr>
        <w:t xml:space="preserve"> соціальної підтримки, про те, що громадянин є дійсно мобілізованим відповідно до указу Президента України або копію військового квитка з відміткою про мобілізацію або інший підтверджуючий документ про мобілізацію до лав ЗСУ або інших військових формувань;</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 копія довідки внутрішньо переміщеної особи ( за наявності);</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cs="Times New Roman"/>
          <w:color w:val="000000"/>
          <w:sz w:val="28"/>
          <w:szCs w:val="24"/>
          <w:highlight w:val="white"/>
        </w:rPr>
      </w:pPr>
      <w:r>
        <w:rPr>
          <w:rFonts w:ascii="Times New Roman" w:hAnsi="Times New Roman" w:eastAsia="Times New Roman" w:cs="Times New Roman"/>
          <w:sz w:val="28"/>
          <w:szCs w:val="24"/>
        </w:rPr>
        <w:t xml:space="preserve">- інформація про особовий  рахунок заявника, відкритий в установі банку.</w:t>
      </w:r>
      <w:r>
        <w:rPr>
          <w:rFonts w:ascii="Times New Roman" w:hAnsi="Times New Roman" w:eastAsia="Times New Roman" w:cs="Times New Roman"/>
          <w:color w:val="000000"/>
          <w:sz w:val="28"/>
          <w:szCs w:val="24"/>
          <w:highlight w:val="white"/>
        </w:rPr>
      </w:r>
      <w:r>
        <w:rPr>
          <w:rFonts w:ascii="Times New Roman" w:hAnsi="Times New Roman" w:eastAsia="Times New Roman" w:cs="Times New Roman"/>
          <w:color w:val="000000"/>
          <w:sz w:val="28"/>
          <w:szCs w:val="24"/>
          <w:highlight w:val="white"/>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.4. У разі звернення члена родини до пакету документів додаються документи підтверджуючі родинні відносини: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дружина/чоловік – копія свідоцтва про шлюб;</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мати/батько – копія свідоцтва про народження мобілізован</w:t>
      </w:r>
      <w:r>
        <w:rPr>
          <w:rFonts w:ascii="Times New Roman" w:hAnsi="Times New Roman" w:eastAsia="Times New Roman"/>
          <w:color w:val="000000"/>
          <w:sz w:val="28"/>
          <w:szCs w:val="24"/>
        </w:rPr>
        <w:t xml:space="preserve">ої особи</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.5. Право на допомогу згідно </w:t>
      </w:r>
      <w:r>
        <w:rPr>
          <w:rFonts w:ascii="Times New Roman" w:hAnsi="Times New Roman" w:eastAsia="Times New Roman"/>
          <w:color w:val="000000"/>
          <w:sz w:val="28"/>
          <w:szCs w:val="24"/>
        </w:rPr>
        <w:t xml:space="preserve">П</w:t>
      </w:r>
      <w:r>
        <w:rPr>
          <w:rFonts w:ascii="Times New Roman" w:hAnsi="Times New Roman" w:eastAsia="Times New Roman"/>
          <w:color w:val="000000"/>
          <w:sz w:val="28"/>
          <w:szCs w:val="24"/>
        </w:rPr>
        <w:t xml:space="preserve">орядку мають  військовослужбовці, призвані на військову службу під час мобілізації до лав Збройних сил України та інших військових формувань, </w:t>
      </w:r>
      <w:r>
        <w:rPr>
          <w:rFonts w:ascii="Times New Roman" w:hAnsi="Times New Roman" w:eastAsia="Times New Roman"/>
          <w:color w:val="000000"/>
          <w:sz w:val="28"/>
          <w:szCs w:val="24"/>
        </w:rPr>
        <w:t xml:space="preserve">починаючи з</w:t>
      </w:r>
      <w:r>
        <w:rPr>
          <w:rFonts w:ascii="Times New Roman" w:hAnsi="Times New Roman" w:eastAsia="Times New Roman"/>
          <w:color w:val="000000"/>
          <w:sz w:val="28"/>
          <w:szCs w:val="24"/>
        </w:rPr>
        <w:t xml:space="preserve"> 2024 р</w:t>
      </w:r>
      <w:r>
        <w:rPr>
          <w:rFonts w:ascii="Times New Roman" w:hAnsi="Times New Roman" w:eastAsia="Times New Roman"/>
          <w:color w:val="000000"/>
          <w:sz w:val="28"/>
          <w:szCs w:val="24"/>
        </w:rPr>
        <w:t xml:space="preserve">оку</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rPr>
        <w:t xml:space="preserve">6</w:t>
      </w:r>
      <w:r>
        <w:rPr>
          <w:rFonts w:ascii="Times New Roman" w:hAnsi="Times New Roman" w:eastAsia="Times New Roman"/>
          <w:color w:val="000000"/>
          <w:sz w:val="28"/>
          <w:szCs w:val="24"/>
        </w:rPr>
        <w:t xml:space="preserve">.6. Виплата допомоги здійснюється одноразово згідно наказу по Відділу.</w:t>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Bdr/>
        <w:spacing w:after="0" w:line="240" w:lineRule="auto"/>
        <w:ind w:firstLine="567"/>
        <w:jc w:val="both"/>
        <w:rPr>
          <w:rFonts w:ascii="Times New Roman" w:hAnsi="Times New Roman" w:eastAsia="Times New Roman"/>
          <w:color w:val="000000"/>
          <w:sz w:val="28"/>
          <w:szCs w:val="28"/>
        </w:rPr>
      </w:pPr>
      <w:r>
        <w:rPr>
          <w:rFonts w:ascii="Times New Roman" w:hAnsi="Times New Roman" w:eastAsia="Times New Roman"/>
          <w:color w:val="000000"/>
          <w:sz w:val="28"/>
          <w:szCs w:val="24"/>
          <w:highlight w:val="none"/>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before="0" w:line="235" w:lineRule="atLeast"/>
        <w:ind w:firstLine="0" w:left="720"/>
        <w:jc w:val="center"/>
        <w:rPr/>
      </w:pPr>
      <w:r>
        <w:rPr>
          <w:rFonts w:ascii="Times New Roman" w:hAnsi="Times New Roman" w:eastAsia="Times New Roman" w:cs="Times New Roman"/>
          <w:b/>
          <w:color w:val="000000"/>
          <w:sz w:val="28"/>
        </w:rPr>
        <w:t xml:space="preserve">7. Надання грошової допомоги при народженні дитини.</w:t>
      </w:r>
      <w:r/>
    </w:p>
    <w:p>
      <w:pPr>
        <w:pStyle w:val="997"/>
        <w:pBdr/>
        <w:spacing/>
        <w:ind w:right="0" w:firstLine="567" w:left="0"/>
        <w:jc w:val="both"/>
        <w:rPr/>
      </w:pPr>
      <w:r>
        <w:rPr>
          <w:rFonts w:ascii="Times New Roman" w:hAnsi="Times New Roman" w:eastAsia="Times New Roman" w:cs="Times New Roman"/>
          <w:color w:val="000000"/>
          <w:sz w:val="28"/>
        </w:rPr>
        <w:t xml:space="preserve">7.1.Допомога при народженні дитини виплачується одноразово одному з батьків дитини за умови народження дитини починаючи з 01.01.2025 року та подання наступних документів:</w:t>
      </w:r>
      <w:r/>
    </w:p>
    <w:p>
      <w:pPr>
        <w:pStyle w:val="997"/>
        <w:pBdr/>
        <w:spacing/>
        <w:ind w:right="0" w:firstLine="567" w:left="0"/>
        <w:jc w:val="both"/>
        <w:rPr/>
      </w:pPr>
      <w:r>
        <w:rPr>
          <w:rFonts w:ascii="Times New Roman" w:hAnsi="Times New Roman" w:eastAsia="Times New Roman" w:cs="Times New Roman"/>
          <w:color w:val="000000"/>
          <w:sz w:val="28"/>
        </w:rPr>
        <w:t xml:space="preserve">-</w:t>
        <w:tab/>
        <w:t xml:space="preserve">особиста заява про виплату допомоги, в якій вказується прізвище, ім’я, по-батькові заявника, його адреса, телефон та мотиви звернення;</w:t>
      </w:r>
      <w:r/>
    </w:p>
    <w:p>
      <w:pPr>
        <w:pStyle w:val="997"/>
        <w:pBdr/>
        <w:spacing/>
        <w:ind w:right="0" w:firstLine="567" w:left="0"/>
        <w:jc w:val="both"/>
        <w:rPr/>
      </w:pPr>
      <w:r>
        <w:rPr>
          <w:rFonts w:ascii="Times New Roman" w:hAnsi="Times New Roman" w:eastAsia="Times New Roman" w:cs="Times New Roman"/>
          <w:color w:val="000000"/>
          <w:sz w:val="28"/>
        </w:rPr>
        <w:t xml:space="preserve">-</w:t>
        <w:tab/>
        <w:t xml:space="preserve">копія паспорта або іншого документу, що посвідчує особу;</w:t>
      </w:r>
      <w:r/>
    </w:p>
    <w:p>
      <w:pPr>
        <w:pStyle w:val="997"/>
        <w:pBdr/>
        <w:spacing/>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w:t>
        <w:tab/>
        <w:t xml:space="preserve">копія індивідуального податкового номера;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997"/>
        <w:numPr>
          <w:ilvl w:val="0"/>
          <w:numId w:val="45"/>
        </w:numPr>
        <w:pBdr/>
        <w:spacing/>
        <w:ind w:right="0" w:firstLine="567" w:left="0"/>
        <w:jc w:val="both"/>
        <w:rPr/>
      </w:pPr>
      <w:r>
        <w:rPr>
          <w:rFonts w:ascii="Times New Roman" w:hAnsi="Times New Roman" w:eastAsia="Times New Roman" w:cs="Times New Roman"/>
          <w:color w:val="000000"/>
          <w:sz w:val="28"/>
          <w:highlight w:val="none"/>
        </w:rPr>
        <w:t xml:space="preserve">Витяг з реєстру територіальної громади;</w:t>
      </w:r>
      <w:r/>
    </w:p>
    <w:p>
      <w:pPr>
        <w:pStyle w:val="997"/>
        <w:pBdr/>
        <w:spacing/>
        <w:ind w:right="0" w:firstLine="567" w:left="0"/>
        <w:jc w:val="both"/>
        <w:rPr/>
      </w:pPr>
      <w:r>
        <w:rPr>
          <w:rFonts w:ascii="Times New Roman" w:hAnsi="Times New Roman" w:eastAsia="Times New Roman" w:cs="Times New Roman"/>
          <w:color w:val="000000"/>
          <w:sz w:val="28"/>
        </w:rPr>
        <w:t xml:space="preserve">- копія свідоцтва про народження дитини;</w:t>
      </w:r>
      <w:r/>
    </w:p>
    <w:p>
      <w:pPr>
        <w:pStyle w:val="997"/>
        <w:pBdr/>
        <w:spacing/>
        <w:ind w:right="0" w:firstLine="567" w:left="0"/>
        <w:jc w:val="both"/>
        <w:rPr/>
      </w:pPr>
      <w:r>
        <w:rPr>
          <w:rFonts w:ascii="Times New Roman" w:hAnsi="Times New Roman" w:eastAsia="Times New Roman" w:cs="Times New Roman"/>
          <w:color w:val="000000"/>
          <w:sz w:val="28"/>
        </w:rPr>
        <w:t xml:space="preserve">- інформація про картковий рахунок на заявника, </w:t>
      </w:r>
      <w:r>
        <w:rPr>
          <w:rFonts w:ascii="Times New Roman" w:hAnsi="Times New Roman" w:eastAsia="Times New Roman" w:cs="Times New Roman"/>
          <w:color w:val="000000"/>
          <w:sz w:val="28"/>
        </w:rPr>
        <w:t xml:space="preserve">відкритий в установі банку.</w:t>
      </w:r>
      <w:r/>
    </w:p>
    <w:p>
      <w:pPr>
        <w:pStyle w:val="997"/>
        <w:pBdr/>
        <w:spacing/>
        <w:ind w:right="0" w:firstLine="567" w:left="0"/>
        <w:jc w:val="both"/>
        <w:rPr/>
      </w:pPr>
      <w:r>
        <w:rPr>
          <w:rFonts w:ascii="Times New Roman" w:hAnsi="Times New Roman" w:eastAsia="Times New Roman" w:cs="Times New Roman"/>
          <w:color w:val="000000"/>
          <w:sz w:val="28"/>
        </w:rPr>
        <w:t xml:space="preserve">7.2.Допомога при народженні дитини виплачується в разі, якщо місцем реєстрації та проживання батьків або одного з них є територія громади. </w:t>
      </w:r>
      <w:r/>
    </w:p>
    <w:p>
      <w:pPr>
        <w:pStyle w:val="997"/>
        <w:pBdr/>
        <w:spacing/>
        <w:ind w:right="0" w:firstLine="567" w:left="0"/>
        <w:jc w:val="both"/>
        <w:rPr/>
      </w:pPr>
      <w:r>
        <w:rPr>
          <w:rFonts w:ascii="Times New Roman" w:hAnsi="Times New Roman" w:eastAsia="Times New Roman" w:cs="Times New Roman"/>
          <w:color w:val="000000"/>
          <w:sz w:val="28"/>
        </w:rPr>
        <w:t xml:space="preserve">7.3.Допомога надається на протязі шести календарних місяців з дня народження дитини. Виплата допомоги здійснюється одноразово згідно наказу по Відділу.</w:t>
      </w:r>
      <w:r/>
    </w:p>
    <w:p>
      <w:pPr>
        <w:pBdr/>
        <w:spacing w:after="0" w:line="240" w:lineRule="auto"/>
        <w:ind w:firstLine="567"/>
        <w:jc w:val="center"/>
        <w:rPr>
          <w:rFonts w:ascii="Times New Roman" w:hAnsi="Times New Roman" w:eastAsia="Times New Roman"/>
          <w:b/>
          <w:color w:val="000000"/>
          <w:sz w:val="28"/>
          <w:szCs w:val="24"/>
        </w:rPr>
      </w:pPr>
      <w:r>
        <w:rPr>
          <w:rFonts w:ascii="Times New Roman" w:hAnsi="Times New Roman" w:eastAsia="Times New Roman"/>
          <w:b/>
          <w:color w:val="000000"/>
          <w:sz w:val="28"/>
          <w:szCs w:val="24"/>
        </w:rPr>
      </w:r>
      <w:r>
        <w:rPr>
          <w:rFonts w:ascii="Times New Roman" w:hAnsi="Times New Roman" w:eastAsia="Times New Roman"/>
          <w:b/>
          <w:color w:val="000000"/>
          <w:sz w:val="28"/>
          <w:szCs w:val="24"/>
        </w:rPr>
      </w:r>
      <w:r>
        <w:rPr>
          <w:rFonts w:ascii="Times New Roman" w:hAnsi="Times New Roman" w:eastAsia="Times New Roman"/>
          <w:b/>
          <w:color w:val="000000"/>
          <w:sz w:val="28"/>
          <w:szCs w:val="24"/>
        </w:rPr>
      </w:r>
    </w:p>
    <w:p>
      <w:pPr>
        <w:pBdr/>
        <w:spacing w:after="0" w:line="240" w:lineRule="auto"/>
        <w:ind w:firstLine="567"/>
        <w:jc w:val="center"/>
        <w:rPr>
          <w:rFonts w:ascii="Times New Roman" w:hAnsi="Times New Roman" w:eastAsia="Times New Roman"/>
          <w:b/>
          <w:bCs/>
          <w:color w:val="000000"/>
          <w:sz w:val="28"/>
          <w:szCs w:val="28"/>
          <w:highlight w:val="none"/>
        </w:rPr>
      </w:pPr>
      <w:r>
        <w:rPr>
          <w:rFonts w:ascii="Times New Roman" w:hAnsi="Times New Roman" w:eastAsia="Times New Roman"/>
          <w:b/>
          <w:color w:val="000000"/>
          <w:sz w:val="28"/>
          <w:szCs w:val="24"/>
        </w:rPr>
        <w:t xml:space="preserve">8</w:t>
      </w:r>
      <w:r>
        <w:rPr>
          <w:rFonts w:ascii="Times New Roman" w:hAnsi="Times New Roman" w:eastAsia="Times New Roman"/>
          <w:b/>
          <w:color w:val="000000"/>
          <w:sz w:val="28"/>
          <w:szCs w:val="24"/>
        </w:rPr>
        <w:t xml:space="preserve">. Надання одноразової матеріальної допомоги працівникам комунальних підприємств.</w:t>
      </w:r>
      <w:r>
        <w:rPr>
          <w:rFonts w:ascii="Times New Roman" w:hAnsi="Times New Roman" w:eastAsia="Times New Roman"/>
          <w:b/>
          <w:bCs/>
          <w:color w:val="000000"/>
          <w:sz w:val="28"/>
          <w:szCs w:val="28"/>
          <w:highlight w:val="none"/>
        </w:rPr>
      </w:r>
      <w:r>
        <w:rPr>
          <w:rFonts w:ascii="Times New Roman" w:hAnsi="Times New Roman" w:eastAsia="Times New Roman"/>
          <w:b/>
          <w:bCs/>
          <w:color w:val="000000"/>
          <w:sz w:val="28"/>
          <w:szCs w:val="28"/>
          <w:highlight w:val="none"/>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8</w:t>
      </w:r>
      <w:r>
        <w:rPr>
          <w:rFonts w:ascii="Times New Roman" w:hAnsi="Times New Roman" w:eastAsia="Times New Roman"/>
          <w:color w:val="000000"/>
          <w:sz w:val="28"/>
          <w:szCs w:val="24"/>
        </w:rPr>
        <w:t xml:space="preserve">.1.</w:t>
      </w:r>
      <w:r>
        <w:rPr>
          <w:rFonts w:ascii="Times New Roman" w:hAnsi="Times New Roman" w:eastAsia="Times New Roman"/>
          <w:color w:val="000000"/>
          <w:sz w:val="28"/>
          <w:szCs w:val="24"/>
        </w:rPr>
        <w:tab/>
        <w:t xml:space="preserve">Матеріальна допомога надається працівникам комунальних підприємств Менської міської ради, які надають послуги у сфері благоустрою населених пунктів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місце проживання яких зареєстровано в Менській міській територіальній громаді та особи, які є ВПО та які проживають без реєстрації;</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які фактично пропрацювали на день надання допомоги не менше 2 (двох) місяців.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Матеріальна допомога не надається працівникам, трудові відносини з якими призупинено та/або які знаходяться у відпустці без збереження заробітної плати на час дії воєнного стану.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Надання одноразової матеріальної допомоги працівникам комунальних підприємств Менської міської ради здійснюється за особистий внесок у відновлення громади від наслідків російської військової аг</w:t>
      </w:r>
      <w:r>
        <w:rPr>
          <w:rFonts w:ascii="Times New Roman" w:hAnsi="Times New Roman" w:eastAsia="Times New Roman"/>
          <w:color w:val="000000"/>
          <w:sz w:val="28"/>
          <w:szCs w:val="24"/>
        </w:rPr>
        <w:t xml:space="preserve">ресії, ліквідації наслідків бойових дій, стихійних лих та катастроф, прибирання території громади, надання допомоги жителям громади, участь у соціальних, благодійних заходах та інший внесок у відновлення та розвиток Менської міської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Одноразова матеріальна допомога надається один раз на календарний рік</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8</w:t>
      </w:r>
      <w:r>
        <w:rPr>
          <w:rFonts w:ascii="Times New Roman" w:hAnsi="Times New Roman" w:eastAsia="Times New Roman"/>
          <w:color w:val="000000"/>
          <w:sz w:val="28"/>
          <w:szCs w:val="24"/>
        </w:rPr>
        <w:t xml:space="preserve">.2. Працівник комунального підприємства Менської міської ради, які надають послуги у сфері благоус</w:t>
      </w:r>
      <w:r>
        <w:rPr>
          <w:rFonts w:ascii="Times New Roman" w:hAnsi="Times New Roman" w:eastAsia="Times New Roman"/>
          <w:color w:val="000000"/>
          <w:sz w:val="28"/>
          <w:szCs w:val="24"/>
        </w:rPr>
        <w:t xml:space="preserve">трою населених пунктів громади, подають до Менської міської ради, в довільній формі, заяву про надання одноразової матеріальної допомоги разом з пакетом документів до якого входить клопотання про виплату даному працівнику одноразової матеріальної допомоги.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Клопотання мають бути подані не пізніше 01 грудня поточного року.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Пакет документів, які подаються заявником для надання одноразової матеріальної допомоги, складається з наступних документів:</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заяву працівника про отримання допомоги</w:t>
      </w:r>
      <w:r>
        <w:t xml:space="preserve"> </w:t>
      </w:r>
      <w:r>
        <w:t xml:space="preserve"> </w:t>
      </w:r>
      <w:r>
        <w:rPr>
          <w:rFonts w:ascii="Times New Roman" w:hAnsi="Times New Roman"/>
          <w:sz w:val="28"/>
          <w:szCs w:val="28"/>
        </w:rPr>
        <w:t xml:space="preserve">зі</w:t>
      </w:r>
      <w:r>
        <w:t xml:space="preserve"> </w:t>
      </w:r>
      <w:r>
        <w:rPr>
          <w:rFonts w:ascii="Times New Roman" w:hAnsi="Times New Roman" w:eastAsia="Times New Roman"/>
          <w:color w:val="000000"/>
          <w:sz w:val="28"/>
          <w:szCs w:val="24"/>
        </w:rPr>
        <w:t xml:space="preserve">згод</w:t>
      </w:r>
      <w:r>
        <w:rPr>
          <w:rFonts w:ascii="Times New Roman" w:hAnsi="Times New Roman" w:eastAsia="Times New Roman"/>
          <w:color w:val="000000"/>
          <w:sz w:val="28"/>
          <w:szCs w:val="24"/>
        </w:rPr>
        <w:t xml:space="preserve">ою</w:t>
      </w:r>
      <w:r>
        <w:rPr>
          <w:rFonts w:ascii="Times New Roman" w:hAnsi="Times New Roman" w:eastAsia="Times New Roman"/>
          <w:color w:val="000000"/>
          <w:sz w:val="28"/>
          <w:szCs w:val="24"/>
        </w:rPr>
        <w:t xml:space="preserve"> на обробку персональних даних;</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паспорта або іншого документу, що посвідчує особу;</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копія реєстраційного номеру облікової картки платника податків заявника</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витяг з реєстру територіальної громади;</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t xml:space="preserve">клопотання керівника комунального підприємства, на якому працює заявник, в якому зазначається інформація про доцільність надання одноразової матеріальної допомоги даному працівнику;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 копія </w:t>
      </w:r>
      <w:r>
        <w:rPr>
          <w:rFonts w:ascii="Times New Roman" w:hAnsi="Times New Roman" w:eastAsia="Times New Roman"/>
          <w:color w:val="000000"/>
          <w:sz w:val="28"/>
          <w:szCs w:val="24"/>
        </w:rPr>
        <w:t xml:space="preserve">довідки ВПО ( в разі наявності);</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tab/>
      </w:r>
      <w:r>
        <w:rPr>
          <w:rFonts w:ascii="Times New Roman" w:hAnsi="Times New Roman" w:eastAsia="Times New Roman"/>
          <w:color w:val="000000"/>
          <w:sz w:val="28"/>
          <w:szCs w:val="24"/>
        </w:rPr>
        <w:t xml:space="preserve">номер карткового рахунку заявника, відкритого в установі банку</w:t>
      </w:r>
      <w:r>
        <w:rPr>
          <w:rFonts w:ascii="Times New Roman" w:hAnsi="Times New Roman" w:eastAsia="Times New Roman"/>
          <w:color w:val="000000"/>
          <w:sz w:val="28"/>
          <w:szCs w:val="24"/>
        </w:rPr>
        <w:t xml:space="preserve">.</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8</w:t>
      </w:r>
      <w:r>
        <w:rPr>
          <w:rFonts w:ascii="Times New Roman" w:hAnsi="Times New Roman" w:eastAsia="Times New Roman"/>
          <w:color w:val="000000"/>
          <w:sz w:val="28"/>
          <w:szCs w:val="24"/>
        </w:rPr>
        <w:t xml:space="preserve">.3.</w:t>
      </w:r>
      <w:r>
        <w:rPr>
          <w:rFonts w:ascii="Times New Roman" w:hAnsi="Times New Roman" w:eastAsia="Times New Roman"/>
          <w:color w:val="000000"/>
          <w:sz w:val="28"/>
          <w:szCs w:val="24"/>
        </w:rPr>
        <w:tab/>
        <w:t xml:space="preserve">Комісія з розгляду питань щодо надання одноразової матеріальної допомоги розглядає звернення по кожному заявнику.</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має право звернутися за додатковою інформацією чи роз’ясненнями щодо заявника до керівника комунального підприємства Менської міської ради, на якому він працює.</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4"/>
        </w:rPr>
      </w:pPr>
      <w:r>
        <w:rPr>
          <w:rFonts w:ascii="Times New Roman" w:hAnsi="Times New Roman" w:eastAsia="Times New Roman"/>
          <w:color w:val="000000"/>
          <w:sz w:val="28"/>
          <w:szCs w:val="24"/>
        </w:rPr>
        <w:t xml:space="preserve">Комісія з розгляду питань щ</w:t>
      </w:r>
      <w:r>
        <w:rPr>
          <w:rFonts w:ascii="Times New Roman" w:hAnsi="Times New Roman" w:eastAsia="Times New Roman"/>
          <w:color w:val="000000"/>
          <w:sz w:val="28"/>
          <w:szCs w:val="24"/>
        </w:rPr>
        <w:t xml:space="preserve">одо надання одноразової матеріальної допомоги розглядає звернення заявника, клопотання від роботодавця та інші додані документи (перелічені в абз.3 п.2 даного Порядку) та приймає рішення про виплату допомоги на отримання одноразової матеріальної допомоги. </w:t>
      </w:r>
      <w:r>
        <w:rPr>
          <w:rFonts w:ascii="Times New Roman" w:hAnsi="Times New Roman" w:eastAsia="Times New Roman"/>
          <w:color w:val="000000"/>
          <w:sz w:val="28"/>
          <w:szCs w:val="24"/>
        </w:rPr>
      </w:r>
      <w:r>
        <w:rPr>
          <w:rFonts w:ascii="Times New Roman" w:hAnsi="Times New Roman" w:eastAsia="Times New Roman"/>
          <w:color w:val="000000"/>
          <w:sz w:val="28"/>
          <w:szCs w:val="24"/>
        </w:rPr>
      </w:r>
    </w:p>
    <w:p>
      <w:pPr>
        <w:pBdr/>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rPr>
        <w:t xml:space="preserve">8</w:t>
      </w:r>
      <w:r>
        <w:rPr>
          <w:rFonts w:ascii="Times New Roman" w:hAnsi="Times New Roman" w:eastAsia="Times New Roman"/>
          <w:color w:val="000000"/>
          <w:sz w:val="28"/>
          <w:szCs w:val="24"/>
        </w:rPr>
        <w:t xml:space="preserve">.4. Виплату допомоги здійснює Відділом на підставі рішення Комісії з розгляду питань щодо надання одноразової матеріальної допомоги шляхом перерахування коштів на особовий рахунок працівника.</w:t>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Bdr/>
        <w:spacing w:after="0" w:line="240" w:lineRule="auto"/>
        <w:ind w:firstLine="567"/>
        <w:jc w:val="both"/>
        <w:rPr>
          <w:rFonts w:ascii="Times New Roman" w:hAnsi="Times New Roman" w:eastAsia="Times New Roman"/>
          <w:color w:val="000000"/>
          <w:sz w:val="28"/>
          <w:szCs w:val="28"/>
          <w:highlight w:val="none"/>
        </w:rPr>
      </w:pPr>
      <w:r>
        <w:rPr>
          <w:rFonts w:ascii="Times New Roman" w:hAnsi="Times New Roman" w:eastAsia="Times New Roman"/>
          <w:color w:val="000000"/>
          <w:sz w:val="28"/>
          <w:szCs w:val="24"/>
          <w:highlight w:val="none"/>
        </w:rPr>
      </w:r>
      <w:r>
        <w:rPr>
          <w:rFonts w:ascii="Times New Roman" w:hAnsi="Times New Roman" w:eastAsia="Times New Roman"/>
          <w:color w:val="000000"/>
          <w:sz w:val="28"/>
          <w:szCs w:val="28"/>
          <w:highlight w:val="none"/>
        </w:rPr>
      </w:r>
      <w:r>
        <w:rPr>
          <w:rFonts w:ascii="Times New Roman" w:hAnsi="Times New Roman" w:eastAsia="Times New Roman"/>
          <w:color w:val="000000"/>
          <w:sz w:val="28"/>
          <w:szCs w:val="28"/>
          <w:highlight w:val="none"/>
        </w:rPr>
      </w:r>
    </w:p>
    <w:p>
      <w:pPr>
        <w:pStyle w:val="997"/>
        <w:pBdr/>
        <w:spacing/>
        <w:ind w:firstLine="567"/>
        <w:jc w:val="center"/>
        <w:rPr>
          <w:b/>
          <w:sz w:val="28"/>
          <w:szCs w:val="24"/>
        </w:rPr>
      </w:pPr>
      <w:r>
        <w:rPr>
          <w:b/>
          <w:sz w:val="28"/>
          <w:szCs w:val="24"/>
        </w:rPr>
        <w:t xml:space="preserve">9</w:t>
      </w:r>
      <w:r>
        <w:rPr>
          <w:b/>
          <w:sz w:val="28"/>
          <w:szCs w:val="24"/>
        </w:rPr>
        <w:t xml:space="preserve">. Оплата/відшкодування ритуальних послуг з поховання/перепоховання </w:t>
      </w:r>
      <w:r>
        <w:rPr>
          <w:b/>
          <w:color w:val="000000" w:themeColor="text1"/>
          <w:sz w:val="28"/>
          <w:szCs w:val="24"/>
        </w:rPr>
        <w:t xml:space="preserve">військовослужбовців Збройних Сил України та інших військових формувань України, які загинули /померли </w:t>
      </w:r>
      <w:r>
        <w:rPr>
          <w:b/>
          <w:sz w:val="28"/>
          <w:szCs w:val="24"/>
        </w:rPr>
        <w:t xml:space="preserve">під час виконання заходів з захисту України.</w:t>
      </w:r>
      <w:r>
        <w:rPr>
          <w:b/>
          <w:sz w:val="28"/>
          <w:szCs w:val="24"/>
        </w:rPr>
      </w:r>
      <w:r>
        <w:rPr>
          <w:b/>
          <w:sz w:val="28"/>
          <w:szCs w:val="24"/>
        </w:rPr>
      </w:r>
    </w:p>
    <w:p>
      <w:pPr>
        <w:pStyle w:val="997"/>
        <w:pBdr/>
        <w:spacing/>
        <w:ind w:firstLine="567"/>
        <w:jc w:val="both"/>
        <w:rPr>
          <w:sz w:val="28"/>
          <w:szCs w:val="24"/>
          <w:shd w:val="clear" w:color="auto" w:fill="ffffff"/>
        </w:rPr>
      </w:pPr>
      <w:r>
        <w:rPr>
          <w:sz w:val="28"/>
          <w:szCs w:val="24"/>
        </w:rPr>
        <w:t xml:space="preserve">9</w:t>
      </w:r>
      <w:r>
        <w:rPr>
          <w:sz w:val="28"/>
          <w:szCs w:val="24"/>
        </w:rPr>
        <w:t xml:space="preserve">.</w:t>
      </w:r>
      <w:r>
        <w:rPr>
          <w:sz w:val="28"/>
          <w:szCs w:val="24"/>
        </w:rPr>
        <w:t xml:space="preserve">1.</w:t>
      </w:r>
      <w:r>
        <w:rPr>
          <w:sz w:val="28"/>
          <w:szCs w:val="24"/>
        </w:rPr>
        <w:t xml:space="preserve"> </w:t>
      </w:r>
      <w:r>
        <w:rPr>
          <w:sz w:val="28"/>
          <w:szCs w:val="24"/>
        </w:rPr>
        <w:t xml:space="preserve">З метою належного поховання загиблого /померлого військовослужбовця Збройних Сил України та інших військових формувань України, які загинули /померли під час виконання заходів із захисту України</w:t>
      </w:r>
      <w:r>
        <w:rPr>
          <w:sz w:val="28"/>
          <w:szCs w:val="24"/>
        </w:rPr>
        <w:t xml:space="preserve"> </w:t>
      </w:r>
      <w:r>
        <w:rPr>
          <w:sz w:val="28"/>
          <w:szCs w:val="24"/>
          <w:shd w:val="clear" w:color="auto" w:fill="ffffff"/>
        </w:rPr>
        <w:t xml:space="preserve">в рамках дії Програми передбачено оплату/відшкодування ритуальних послуг  з проведення  поховання/перепоховання за рахунок коштів </w:t>
      </w:r>
      <w:r>
        <w:rPr>
          <w:spacing w:val="-5"/>
          <w:sz w:val="28"/>
          <w:szCs w:val="24"/>
          <w:shd w:val="clear" w:color="auto" w:fill="ffffff"/>
        </w:rPr>
        <w:t xml:space="preserve">б</w:t>
      </w:r>
      <w:r>
        <w:rPr>
          <w:sz w:val="28"/>
          <w:szCs w:val="24"/>
          <w:shd w:val="clear" w:color="auto" w:fill="ffffff"/>
        </w:rPr>
        <w:t xml:space="preserve">юджету громади.</w:t>
      </w:r>
      <w:r>
        <w:rPr>
          <w:sz w:val="28"/>
          <w:szCs w:val="24"/>
          <w:shd w:val="clear" w:color="auto" w:fill="ffffff"/>
        </w:rPr>
      </w:r>
      <w:r>
        <w:rPr>
          <w:sz w:val="28"/>
          <w:szCs w:val="24"/>
          <w:shd w:val="clear" w:color="auto" w:fill="ffffff"/>
        </w:rPr>
      </w:r>
    </w:p>
    <w:p>
      <w:pPr>
        <w:pBdr/>
        <w:spacing w:after="0" w:line="240" w:lineRule="auto"/>
        <w:ind w:firstLine="567"/>
        <w:jc w:val="both"/>
        <w:rPr>
          <w:rFonts w:ascii="Times New Roman" w:hAnsi="Times New Roman"/>
          <w:sz w:val="28"/>
          <w:szCs w:val="24"/>
        </w:rPr>
      </w:pPr>
      <w:r>
        <w:rPr>
          <w:rFonts w:ascii="Times New Roman" w:hAnsi="Times New Roman"/>
          <w:sz w:val="28"/>
          <w:szCs w:val="24"/>
        </w:rPr>
        <w:t xml:space="preserve">Відшкодування витрат на поховання/перепоховання загиблих/померлих військовослужбовців здійснюється на підставі укладеного договору про відшкодування вартості витрат на поховання з відповідною службою</w:t>
      </w:r>
      <w:r>
        <w:rPr>
          <w:rFonts w:ascii="Times New Roman" w:hAnsi="Times New Roman"/>
          <w:sz w:val="28"/>
          <w:szCs w:val="24"/>
        </w:rPr>
        <w:t xml:space="preserve"> </w:t>
      </w:r>
      <w:r>
        <w:rPr>
          <w:rFonts w:ascii="Times New Roman" w:hAnsi="Times New Roman"/>
          <w:sz w:val="28"/>
          <w:szCs w:val="24"/>
        </w:rPr>
        <w:t xml:space="preserve">(фізична особа-підприємець, юридична особа), яка надала ритуальні послуги:</w:t>
      </w:r>
      <w:r>
        <w:rPr>
          <w:rFonts w:ascii="Times New Roman" w:hAnsi="Times New Roman"/>
          <w:sz w:val="28"/>
          <w:szCs w:val="24"/>
        </w:rPr>
      </w:r>
      <w:r>
        <w:rPr>
          <w:rFonts w:ascii="Times New Roman" w:hAnsi="Times New Roman"/>
          <w:sz w:val="28"/>
          <w:szCs w:val="24"/>
        </w:rPr>
      </w:r>
    </w:p>
    <w:p>
      <w:pPr>
        <w:pStyle w:val="997"/>
        <w:pBdr/>
        <w:spacing/>
        <w:ind w:right="0" w:firstLine="567" w:left="0"/>
        <w:rPr>
          <w:rFonts w:ascii="Times New Roman" w:hAnsi="Times New Roman" w:cs="Times New Roman"/>
          <w:sz w:val="28"/>
        </w:rPr>
      </w:pPr>
      <w:r>
        <w:rPr>
          <w:rFonts w:ascii="Times New Roman" w:hAnsi="Times New Roman" w:eastAsia="Times New Roman" w:cs="Times New Roman"/>
          <w:sz w:val="28"/>
        </w:rPr>
        <w:t xml:space="preserve">- транспортні послуги (надання катафалку, транспортування</w:t>
      </w:r>
      <w:r>
        <w:rPr>
          <w:rFonts w:ascii="Times New Roman" w:hAnsi="Times New Roman" w:eastAsia="Times New Roman" w:cs="Times New Roman"/>
          <w:sz w:val="28"/>
        </w:rPr>
        <w:t xml:space="preserve"> </w:t>
      </w:r>
      <w:r>
        <w:rPr>
          <w:rFonts w:ascii="Times New Roman" w:hAnsi="Times New Roman" w:eastAsia="Times New Roman" w:cs="Times New Roman"/>
          <w:sz w:val="28"/>
        </w:rPr>
        <w:t xml:space="preserve">з моргу м. </w:t>
      </w:r>
      <w:r>
        <w:rPr>
          <w:rFonts w:ascii="Times New Roman" w:hAnsi="Times New Roman" w:eastAsia="Times New Roman" w:cs="Times New Roman"/>
          <w:sz w:val="28"/>
        </w:rPr>
        <w:t xml:space="preserve">Мена</w:t>
      </w:r>
      <w:r>
        <w:rPr>
          <w:rFonts w:ascii="Times New Roman" w:hAnsi="Times New Roman" w:eastAsia="Times New Roman" w:cs="Times New Roman"/>
          <w:sz w:val="28"/>
        </w:rPr>
        <w:t xml:space="preserve"> </w:t>
      </w:r>
      <w:r>
        <w:rPr>
          <w:rFonts w:ascii="Times New Roman" w:hAnsi="Times New Roman" w:eastAsia="Times New Roman" w:cs="Times New Roman"/>
          <w:sz w:val="28"/>
        </w:rPr>
        <w:t xml:space="preserve">до дому або до місця поховання, з дому до місця поховання), інші послуги ( завантаження/ вивантаження, перенесення тіла);</w:t>
      </w:r>
      <w:r>
        <w:rPr>
          <w:rFonts w:ascii="Times New Roman" w:hAnsi="Times New Roman" w:cs="Times New Roman"/>
          <w:sz w:val="28"/>
        </w:rPr>
      </w:r>
      <w:r>
        <w:rPr>
          <w:rFonts w:ascii="Times New Roman" w:hAnsi="Times New Roman" w:cs="Times New Roman"/>
          <w:sz w:val="28"/>
        </w:rPr>
      </w:r>
    </w:p>
    <w:p>
      <w:pPr>
        <w:pStyle w:val="997"/>
        <w:pBdr/>
        <w:spacing/>
        <w:ind w:right="0" w:firstLine="567" w:left="0"/>
        <w:rPr>
          <w:sz w:val="28"/>
        </w:rPr>
      </w:pPr>
      <w:r>
        <w:rPr>
          <w:sz w:val="28"/>
        </w:rPr>
        <w:t xml:space="preserve">- копання могили (викопування могили, опускання труни з тілом померлого в могилу, закопування могили, формування намогильного насипу);</w:t>
      </w:r>
      <w:r>
        <w:rPr>
          <w:sz w:val="28"/>
        </w:rPr>
      </w:r>
      <w:r>
        <w:rPr>
          <w:sz w:val="28"/>
        </w:rPr>
      </w:r>
    </w:p>
    <w:p>
      <w:pPr>
        <w:pStyle w:val="997"/>
        <w:pBdr/>
        <w:spacing/>
        <w:ind w:firstLine="567"/>
        <w:jc w:val="both"/>
        <w:rPr>
          <w:sz w:val="28"/>
        </w:rPr>
      </w:pPr>
      <w:r>
        <w:rPr>
          <w:sz w:val="28"/>
        </w:rPr>
        <w:t xml:space="preserve">- надання труни;</w:t>
      </w:r>
      <w:r>
        <w:rPr>
          <w:sz w:val="28"/>
        </w:rPr>
      </w:r>
      <w:r>
        <w:rPr>
          <w:sz w:val="28"/>
        </w:rPr>
      </w:r>
    </w:p>
    <w:p>
      <w:pPr>
        <w:pStyle w:val="997"/>
        <w:pBdr/>
        <w:spacing/>
        <w:ind w:firstLine="567"/>
        <w:jc w:val="both"/>
        <w:rPr>
          <w:sz w:val="28"/>
          <w:szCs w:val="24"/>
        </w:rPr>
      </w:pPr>
      <w:r>
        <w:rPr>
          <w:sz w:val="28"/>
        </w:rPr>
        <w:t xml:space="preserve">- надання предметів ритуальної належності (</w:t>
      </w:r>
      <w:r>
        <w:rPr>
          <w:sz w:val="28"/>
          <w:szCs w:val="24"/>
        </w:rPr>
        <w:t xml:space="preserve">хрест з табличкою, одяг, вінок з </w:t>
      </w:r>
      <w:r>
        <w:rPr>
          <w:sz w:val="28"/>
        </w:rPr>
        <w:t xml:space="preserve">траурною стрічкою</w:t>
      </w:r>
      <w:bookmarkStart w:id="0" w:name="_GoBack"/>
      <w:r/>
      <w:bookmarkEnd w:id="0"/>
      <w:r>
        <w:rPr>
          <w:sz w:val="28"/>
          <w:szCs w:val="24"/>
        </w:rPr>
        <w:t xml:space="preserve"> та інше);</w:t>
      </w:r>
      <w:r>
        <w:rPr>
          <w:sz w:val="28"/>
          <w:szCs w:val="24"/>
        </w:rPr>
      </w:r>
      <w:r>
        <w:rPr>
          <w:sz w:val="28"/>
          <w:szCs w:val="24"/>
        </w:rPr>
      </w:r>
    </w:p>
    <w:p>
      <w:pPr>
        <w:pStyle w:val="997"/>
        <w:pBdr/>
        <w:spacing/>
        <w:ind w:firstLine="567"/>
        <w:jc w:val="both"/>
        <w:rPr>
          <w:sz w:val="28"/>
          <w:szCs w:val="24"/>
        </w:rPr>
      </w:pPr>
      <w:r>
        <w:rPr>
          <w:sz w:val="28"/>
          <w:szCs w:val="24"/>
        </w:rPr>
        <w:t xml:space="preserve">- організація та проведення ритуалу.</w:t>
      </w:r>
      <w:r>
        <w:rPr>
          <w:sz w:val="28"/>
          <w:szCs w:val="24"/>
        </w:rPr>
      </w:r>
      <w:r>
        <w:rPr>
          <w:sz w:val="28"/>
          <w:szCs w:val="24"/>
        </w:rPr>
      </w:r>
    </w:p>
    <w:p>
      <w:pPr>
        <w:pStyle w:val="997"/>
        <w:pBdr/>
        <w:spacing/>
        <w:ind w:firstLine="567"/>
        <w:jc w:val="both"/>
        <w:rPr>
          <w:sz w:val="28"/>
          <w:szCs w:val="28"/>
          <w14:ligatures w14:val="none"/>
        </w:rPr>
      </w:pPr>
      <w:r>
        <w:rPr>
          <w:sz w:val="28"/>
        </w:rPr>
        <w:t xml:space="preserve">Відшкодуванню також підлягають витрати з транспортування тіл загиблих /померлих</w:t>
      </w:r>
      <w:r>
        <w:rPr>
          <w:sz w:val="28"/>
        </w:rPr>
        <w:t xml:space="preserve"> </w:t>
      </w:r>
      <w:r>
        <w:rPr>
          <w:sz w:val="28"/>
        </w:rPr>
        <w:t xml:space="preserve">військовослужбовців </w:t>
      </w:r>
      <w:r>
        <w:rPr>
          <w:sz w:val="28"/>
        </w:rPr>
        <w:t xml:space="preserve">в разі перевезення тіла відповідною ритуальною службою </w:t>
      </w:r>
      <w:r>
        <w:rPr>
          <w:sz w:val="28"/>
        </w:rPr>
        <w:t xml:space="preserve">з моргів інших міст</w:t>
      </w:r>
      <w:r>
        <w:rPr>
          <w:sz w:val="28"/>
        </w:rPr>
        <w:t xml:space="preserve"> </w:t>
      </w:r>
      <w:r>
        <w:rPr>
          <w:sz w:val="28"/>
          <w:szCs w:val="28"/>
        </w:rPr>
        <w:t xml:space="preserve">або перевантаження зі </w:t>
      </w:r>
      <w:r>
        <w:rPr>
          <w:sz w:val="28"/>
          <w:szCs w:val="28"/>
        </w:rPr>
        <w:t xml:space="preserve">спец</w:t>
      </w:r>
      <w:r>
        <w:rPr>
          <w:sz w:val="28"/>
          <w:szCs w:val="28"/>
        </w:rPr>
        <w:t xml:space="preserve">транспорту по маршруту його слідування</w:t>
      </w:r>
      <w:r>
        <w:rPr>
          <w:sz w:val="28"/>
          <w:szCs w:val="28"/>
        </w:rPr>
        <w:t xml:space="preserve">.</w:t>
      </w:r>
      <w:r>
        <w:rPr>
          <w:sz w:val="28"/>
          <w:szCs w:val="28"/>
          <w14:ligatures w14:val="none"/>
        </w:rPr>
      </w:r>
      <w:r>
        <w:rPr>
          <w:sz w:val="28"/>
          <w:szCs w:val="28"/>
          <w14:ligatures w14:val="none"/>
        </w:rPr>
      </w:r>
    </w:p>
    <w:p>
      <w:pPr>
        <w:pBdr/>
        <w:spacing w:after="0" w:line="240" w:lineRule="auto"/>
        <w:ind w:firstLine="567"/>
        <w:jc w:val="both"/>
        <w:rPr>
          <w:rFonts w:ascii="Times New Roman" w:hAnsi="Times New Roman"/>
          <w:sz w:val="28"/>
          <w:szCs w:val="24"/>
        </w:rPr>
      </w:pPr>
      <w:r>
        <w:rPr>
          <w:rFonts w:ascii="Times New Roman" w:hAnsi="Times New Roman" w:eastAsia="Times New Roman"/>
          <w:sz w:val="28"/>
          <w:szCs w:val="24"/>
        </w:rPr>
        <w:t xml:space="preserve">До договору додаються: копія свідоцтва про смерть та документи, що підтверджують факт загибелі</w:t>
      </w:r>
      <w:r>
        <w:rPr>
          <w:rFonts w:ascii="Times New Roman" w:hAnsi="Times New Roman" w:eastAsia="Times New Roman"/>
          <w:sz w:val="28"/>
          <w:szCs w:val="24"/>
        </w:rPr>
        <w:t xml:space="preserve">/смерті</w:t>
      </w:r>
      <w:r>
        <w:rPr>
          <w:rFonts w:ascii="Times New Roman" w:hAnsi="Times New Roman" w:eastAsia="Times New Roman"/>
          <w:sz w:val="28"/>
          <w:szCs w:val="24"/>
        </w:rPr>
        <w:t xml:space="preserve"> військовослужбовця (</w:t>
      </w:r>
      <w:r>
        <w:rPr>
          <w:rFonts w:ascii="Times New Roman" w:hAnsi="Times New Roman"/>
          <w:sz w:val="28"/>
          <w:szCs w:val="24"/>
        </w:rPr>
        <w:t xml:space="preserve">сповіщення про загибель/смерть, інші документи)</w:t>
      </w:r>
      <w:r>
        <w:rPr>
          <w:rFonts w:ascii="Times New Roman" w:hAnsi="Times New Roman"/>
          <w:sz w:val="28"/>
          <w:szCs w:val="24"/>
        </w:rPr>
      </w:r>
      <w:r>
        <w:rPr>
          <w:rFonts w:ascii="Times New Roman" w:hAnsi="Times New Roman"/>
          <w:sz w:val="28"/>
          <w:szCs w:val="24"/>
        </w:rPr>
      </w:r>
    </w:p>
    <w:p>
      <w:pPr>
        <w:pBdr/>
        <w:spacing w:after="0"/>
        <w:ind w:firstLine="567"/>
        <w:jc w:val="both"/>
        <w:rPr>
          <w:rFonts w:ascii="Times New Roman" w:hAnsi="Times New Roman" w:eastAsia="Times New Roman"/>
          <w:sz w:val="28"/>
          <w:szCs w:val="24"/>
        </w:rPr>
      </w:pPr>
      <w:r>
        <w:rPr>
          <w:rFonts w:ascii="Times New Roman" w:hAnsi="Times New Roman"/>
          <w:sz w:val="28"/>
          <w:szCs w:val="24"/>
        </w:rPr>
        <w:t xml:space="preserve">У випадках відшкодування вартості поховання загиблого/померлого допомога на поховання згідно п. </w:t>
      </w:r>
      <w:r>
        <w:rPr>
          <w:rFonts w:ascii="Times New Roman" w:hAnsi="Times New Roman"/>
          <w:sz w:val="28"/>
          <w:szCs w:val="24"/>
        </w:rPr>
        <w:t xml:space="preserve">5</w:t>
      </w:r>
      <w:r>
        <w:rPr>
          <w:rFonts w:ascii="Times New Roman" w:hAnsi="Times New Roman"/>
          <w:sz w:val="28"/>
          <w:szCs w:val="24"/>
        </w:rPr>
        <w:t xml:space="preserve">.3. розділу </w:t>
      </w:r>
      <w:r>
        <w:rPr>
          <w:rFonts w:ascii="Times New Roman" w:hAnsi="Times New Roman"/>
          <w:sz w:val="28"/>
          <w:szCs w:val="24"/>
        </w:rPr>
        <w:t xml:space="preserve">5</w:t>
      </w:r>
      <w:r>
        <w:rPr>
          <w:rFonts w:ascii="Times New Roman" w:hAnsi="Times New Roman"/>
          <w:sz w:val="28"/>
          <w:szCs w:val="24"/>
        </w:rPr>
        <w:t xml:space="preserve">. даного Порядку не надається.</w:t>
      </w:r>
      <w:r>
        <w:rPr>
          <w:rFonts w:ascii="Times New Roman" w:hAnsi="Times New Roman" w:eastAsia="Times New Roman"/>
          <w:sz w:val="28"/>
          <w:szCs w:val="24"/>
        </w:rPr>
      </w:r>
      <w:r>
        <w:rPr>
          <w:rFonts w:ascii="Times New Roman" w:hAnsi="Times New Roman" w:eastAsia="Times New Roman"/>
          <w:sz w:val="28"/>
          <w:szCs w:val="24"/>
        </w:rPr>
      </w:r>
    </w:p>
    <w:p>
      <w:pPr>
        <w:pBdr/>
        <w:spacing w:after="0" w:line="240" w:lineRule="auto"/>
        <w:ind w:firstLine="567"/>
        <w:jc w:val="both"/>
        <w:rPr>
          <w:rFonts w:ascii="Times New Roman" w:hAnsi="Times New Roman"/>
          <w:sz w:val="28"/>
          <w:szCs w:val="24"/>
        </w:rPr>
      </w:pPr>
      <w:r>
        <w:rPr>
          <w:rFonts w:ascii="Times New Roman" w:hAnsi="Times New Roman"/>
          <w:sz w:val="28"/>
          <w:szCs w:val="24"/>
        </w:rPr>
        <w:t xml:space="preserve">9</w:t>
      </w:r>
      <w:r>
        <w:rPr>
          <w:rFonts w:ascii="Times New Roman" w:hAnsi="Times New Roman"/>
          <w:sz w:val="28"/>
          <w:szCs w:val="24"/>
        </w:rPr>
        <w:t xml:space="preserve">.</w:t>
      </w:r>
      <w:r>
        <w:rPr>
          <w:rFonts w:ascii="Times New Roman" w:hAnsi="Times New Roman"/>
          <w:sz w:val="28"/>
          <w:szCs w:val="24"/>
        </w:rPr>
        <w:t xml:space="preserve">2. </w:t>
      </w:r>
      <w:r>
        <w:rPr>
          <w:rFonts w:ascii="Times New Roman" w:hAnsi="Times New Roman"/>
          <w:sz w:val="28"/>
          <w:szCs w:val="24"/>
        </w:rPr>
        <w:t xml:space="preserve">Для забезпечення підвезення членом родини подається заява на ім’я міського голови та копія документу підтверджуючого відповідний факт.</w:t>
      </w:r>
      <w:r>
        <w:rPr>
          <w:rFonts w:ascii="Times New Roman" w:hAnsi="Times New Roman"/>
          <w:sz w:val="28"/>
          <w:szCs w:val="24"/>
        </w:rPr>
      </w:r>
      <w:r>
        <w:rPr>
          <w:rFonts w:ascii="Times New Roman" w:hAnsi="Times New Roman"/>
          <w:sz w:val="28"/>
          <w:szCs w:val="24"/>
        </w:rPr>
      </w:r>
    </w:p>
    <w:p>
      <w:pPr>
        <w:pBdr/>
        <w:spacing w:after="0" w:line="240" w:lineRule="auto"/>
        <w:ind w:firstLine="567"/>
        <w:jc w:val="both"/>
        <w:rPr>
          <w:rFonts w:ascii="Times New Roman" w:hAnsi="Times New Roman"/>
          <w:sz w:val="28"/>
          <w:szCs w:val="28"/>
        </w:rPr>
      </w:pPr>
      <w:r>
        <w:rPr>
          <w:rFonts w:ascii="Times New Roman" w:hAnsi="Times New Roman"/>
          <w:sz w:val="28"/>
          <w:szCs w:val="24"/>
        </w:rPr>
      </w:r>
      <w:r>
        <w:rPr>
          <w:rFonts w:ascii="Times New Roman" w:hAnsi="Times New Roman"/>
          <w:sz w:val="28"/>
          <w:szCs w:val="24"/>
        </w:rPr>
        <w:t xml:space="preserve">Для вирішення питання оплати/відшкодування вартості підвезення членів родини загиблих/померлих/визнаних безвісти зниклими військовослужбовців для впізнання їх тіл та/або відбору зразків ДНК для подальшого впізнання Відділом укладається договір з КП «</w:t>
      </w:r>
      <w:r>
        <w:rPr>
          <w:rFonts w:ascii="Times New Roman" w:hAnsi="Times New Roman"/>
          <w:sz w:val="28"/>
          <w:szCs w:val="24"/>
        </w:rPr>
        <w:t xml:space="preserve">Менакомунпослуга</w:t>
      </w:r>
      <w:r>
        <w:rPr>
          <w:rFonts w:ascii="Times New Roman" w:hAnsi="Times New Roman"/>
          <w:sz w:val="28"/>
          <w:szCs w:val="24"/>
        </w:rPr>
        <w:t xml:space="preserve">»  до якого додається розрахунок витрат, копія заяви на ім’я міського голови та копія документу, що підтверджує відповідний факт.</w:t>
      </w:r>
      <w:r>
        <w:rPr>
          <w:rFonts w:ascii="Times New Roman" w:hAnsi="Times New Roman"/>
          <w:sz w:val="28"/>
          <w:szCs w:val="28"/>
        </w:rPr>
      </w:r>
      <w:r>
        <w:rPr>
          <w:rFonts w:ascii="Times New Roman" w:hAnsi="Times New Roman"/>
          <w:sz w:val="28"/>
          <w:szCs w:val="28"/>
        </w:rPr>
      </w:r>
    </w:p>
    <w:p>
      <w:pPr>
        <w:pStyle w:val="997"/>
        <w:pBdr/>
        <w:spacing/>
        <w:ind w:right="0" w:firstLine="567" w:left="0"/>
        <w:jc w:val="both"/>
        <w:rPr>
          <w:rFonts w:ascii="Times New Roman" w:hAnsi="Times New Roman" w:cs="Times New Roman"/>
          <w:color w:val="auto"/>
          <w:sz w:val="28"/>
          <w:szCs w:val="28"/>
          <w14:ligatures w14:val="none"/>
        </w:rPr>
      </w:pPr>
      <w:r>
        <w:rPr>
          <w:rFonts w:ascii="Times New Roman" w:hAnsi="Times New Roman" w:eastAsia="Times New Roman" w:cs="Times New Roman"/>
          <w:color w:val="auto"/>
          <w:sz w:val="28"/>
          <w:szCs w:val="28"/>
        </w:rPr>
        <w:t xml:space="preserve">Дія даного розділу поширюється на правовідносини, що пов’язані з  військовослужбовцями, зареєстрованими та/або постійним місцем проживання яких була територія громади.</w:t>
      </w:r>
      <w:r>
        <w:rPr>
          <w:rFonts w:ascii="Times New Roman" w:hAnsi="Times New Roman" w:cs="Times New Roman"/>
          <w:color w:val="auto"/>
          <w:sz w:val="28"/>
          <w:szCs w:val="28"/>
          <w14:ligatures w14:val="none"/>
        </w:rPr>
      </w:r>
      <w:r>
        <w:rPr>
          <w:rFonts w:ascii="Times New Roman" w:hAnsi="Times New Roman" w:cs="Times New Roman"/>
          <w:color w:val="auto"/>
          <w:sz w:val="28"/>
          <w:szCs w:val="28"/>
          <w14:ligatures w14:val="none"/>
        </w:rPr>
      </w:r>
    </w:p>
    <w:p>
      <w:pPr>
        <w:pStyle w:val="997"/>
        <w:pBdr/>
        <w:spacing/>
        <w:ind w:right="0" w:firstLine="567" w:left="0"/>
        <w:jc w:val="both"/>
        <w:rPr>
          <w:rFonts w:ascii="Times New Roman" w:hAnsi="Times New Roman"/>
          <w:sz w:val="28"/>
          <w:szCs w:val="28"/>
          <w:highlight w:val="none"/>
        </w:rPr>
      </w:pPr>
      <w:r>
        <w:rPr>
          <w:rFonts w:ascii="Times New Roman" w:hAnsi="Times New Roman"/>
          <w:sz w:val="28"/>
          <w:szCs w:val="24"/>
        </w:rPr>
        <w:t xml:space="preserve">В разі, якщо рідні  виявили бажання  поховати/перепоховати військовослужбовця, який не був мешканцем громади на території громади, оплата/відшкодування ритуальних послуг з поховання/перепоховання здійснюється в порядку, передбаченому даним розділом.  </w:t>
      </w:r>
      <w:r>
        <w:rPr>
          <w:rFonts w:ascii="Times New Roman" w:hAnsi="Times New Roman"/>
          <w:sz w:val="28"/>
          <w:szCs w:val="28"/>
          <w:highlight w:val="none"/>
        </w:rPr>
      </w:r>
      <w:r>
        <w:rPr>
          <w:rFonts w:ascii="Times New Roman" w:hAnsi="Times New Roman"/>
          <w:sz w:val="28"/>
          <w:szCs w:val="28"/>
          <w:highlight w:val="none"/>
        </w:rPr>
      </w:r>
    </w:p>
    <w:p>
      <w:pPr>
        <w:pBdr/>
        <w:spacing w:after="0" w:line="240" w:lineRule="auto"/>
        <w:ind w:firstLine="567"/>
        <w:jc w:val="both"/>
        <w:rPr>
          <w:rFonts w:ascii="Times New Roman" w:hAnsi="Times New Roman"/>
          <w:sz w:val="28"/>
          <w:szCs w:val="28"/>
        </w:rPr>
      </w:pPr>
      <w:r>
        <w:rPr>
          <w:rFonts w:ascii="Times New Roman" w:hAnsi="Times New Roman"/>
          <w:sz w:val="28"/>
          <w:szCs w:val="24"/>
          <w:highlight w:val="none"/>
        </w:rPr>
      </w:r>
      <w:r>
        <w:rPr>
          <w:rFonts w:ascii="Times New Roman" w:hAnsi="Times New Roman"/>
          <w:sz w:val="28"/>
          <w:szCs w:val="28"/>
        </w:rPr>
      </w:r>
      <w:r>
        <w:rPr>
          <w:rFonts w:ascii="Times New Roman" w:hAnsi="Times New Roman"/>
          <w:sz w:val="28"/>
          <w:szCs w:val="28"/>
        </w:rPr>
      </w:r>
    </w:p>
    <w:p>
      <w:pPr>
        <w:pBdr/>
        <w:spacing w:after="0" w:line="235" w:lineRule="atLeast"/>
        <w:ind w:firstLine="567"/>
        <w:jc w:val="center"/>
        <w:rPr>
          <w:rFonts w:ascii="Times New Roman" w:hAnsi="Times New Roman"/>
          <w:color w:val="000000"/>
          <w:sz w:val="28"/>
          <w:szCs w:val="24"/>
        </w:rPr>
      </w:pPr>
      <w:r>
        <w:rPr>
          <w:rFonts w:ascii="Times New Roman" w:hAnsi="Times New Roman" w:eastAsia="Times New Roman"/>
          <w:b/>
          <w:color w:val="000000"/>
          <w:sz w:val="28"/>
          <w:szCs w:val="24"/>
        </w:rPr>
        <w:t xml:space="preserve">10</w:t>
      </w:r>
      <w:r>
        <w:rPr>
          <w:rFonts w:ascii="Times New Roman" w:hAnsi="Times New Roman" w:eastAsia="Times New Roman"/>
          <w:b/>
          <w:color w:val="000000"/>
          <w:sz w:val="28"/>
          <w:szCs w:val="24"/>
        </w:rPr>
        <w:t xml:space="preserve">. </w:t>
      </w:r>
      <w:r>
        <w:rPr>
          <w:rFonts w:ascii="Times New Roman" w:hAnsi="Times New Roman"/>
          <w:b/>
          <w:sz w:val="28"/>
          <w:szCs w:val="24"/>
          <w:lang w:eastAsia="ru-RU"/>
        </w:rPr>
        <w:t xml:space="preserve">Оплата/відшкодування ритуальних послуг при похованні безрідних, бездомних, невідомих та осіб від поховання, яких відмовились родичі</w:t>
      </w:r>
      <w:r>
        <w:rPr>
          <w:rFonts w:ascii="Times New Roman" w:hAnsi="Times New Roman"/>
          <w:color w:val="000000"/>
          <w:sz w:val="28"/>
          <w:szCs w:val="24"/>
        </w:rPr>
        <w:t xml:space="preserve">.</w:t>
      </w:r>
      <w:r>
        <w:rPr>
          <w:rFonts w:ascii="Times New Roman" w:hAnsi="Times New Roman"/>
          <w:color w:val="000000"/>
          <w:sz w:val="28"/>
          <w:szCs w:val="24"/>
        </w:rPr>
      </w:r>
      <w:r>
        <w:rPr>
          <w:rFonts w:ascii="Times New Roman" w:hAnsi="Times New Roman"/>
          <w:color w:val="000000"/>
          <w:sz w:val="28"/>
          <w:szCs w:val="24"/>
        </w:rPr>
      </w:r>
    </w:p>
    <w:p>
      <w:pPr>
        <w:pBdr/>
        <w:spacing w:after="0"/>
        <w:ind w:firstLine="567"/>
        <w:jc w:val="both"/>
        <w:rPr>
          <w:sz w:val="28"/>
          <w:szCs w:val="24"/>
        </w:rPr>
      </w:pPr>
      <w:r>
        <w:rPr>
          <w:rFonts w:ascii="Times New Roman" w:hAnsi="Times New Roman" w:eastAsia="Times New Roman"/>
          <w:color w:val="000000"/>
          <w:sz w:val="28"/>
          <w:szCs w:val="24"/>
        </w:rPr>
        <w:t xml:space="preserve">10.1. </w:t>
      </w:r>
      <w:r>
        <w:rPr>
          <w:rFonts w:ascii="Times New Roman" w:hAnsi="Times New Roman" w:eastAsia="Times New Roman"/>
          <w:color w:val="000000"/>
          <w:sz w:val="28"/>
          <w:szCs w:val="24"/>
        </w:rPr>
        <w:t xml:space="preserve">У разі виявлення померлих осіб, які є безрідними, бездомними, невідомими, або осіб, від поховання яких відмовились родичі, їх поховання за рахунок коштів місцевого бюджету. Для цього в установленому порядку із службою (фізичною особою -</w:t>
      </w:r>
      <w:r>
        <w:rPr>
          <w:rFonts w:ascii="Times New Roman" w:hAnsi="Times New Roman" w:eastAsia="Times New Roman"/>
          <w:color w:val="000000"/>
          <w:sz w:val="28"/>
          <w:szCs w:val="24"/>
        </w:rPr>
        <w:t xml:space="preserve"> </w:t>
      </w:r>
      <w:r>
        <w:rPr>
          <w:rFonts w:ascii="Times New Roman" w:hAnsi="Times New Roman" w:eastAsia="Times New Roman"/>
          <w:color w:val="000000"/>
          <w:sz w:val="28"/>
          <w:szCs w:val="24"/>
        </w:rPr>
        <w:t xml:space="preserve">підприємцем, юридичною особою) укладається договір про відшкодування вартості витрат на поховання.</w:t>
      </w:r>
      <w:r>
        <w:rPr>
          <w:sz w:val="28"/>
          <w:szCs w:val="24"/>
        </w:rPr>
      </w:r>
      <w:r>
        <w:rPr>
          <w:sz w:val="28"/>
          <w:szCs w:val="24"/>
        </w:rPr>
      </w:r>
    </w:p>
    <w:p>
      <w:pPr>
        <w:pStyle w:val="997"/>
        <w:pBdr/>
        <w:spacing/>
        <w:ind w:firstLine="567"/>
        <w:rPr>
          <w:sz w:val="28"/>
        </w:rPr>
      </w:pPr>
      <w:r>
        <w:rPr>
          <w:sz w:val="28"/>
        </w:rPr>
        <w:t xml:space="preserve">10.2. </w:t>
      </w:r>
      <w:r>
        <w:rPr>
          <w:sz w:val="28"/>
        </w:rPr>
        <w:t xml:space="preserve">Для здійснення відшкодування послуг з поховання необхідні наступні документи:</w:t>
      </w:r>
      <w:r>
        <w:rPr>
          <w:sz w:val="28"/>
        </w:rPr>
      </w:r>
      <w:r>
        <w:rPr>
          <w:sz w:val="28"/>
        </w:rPr>
      </w:r>
    </w:p>
    <w:p>
      <w:pPr>
        <w:pStyle w:val="997"/>
        <w:pBdr/>
        <w:spacing/>
        <w:ind w:firstLine="567"/>
        <w:rPr>
          <w:sz w:val="28"/>
        </w:rPr>
      </w:pPr>
      <w:r>
        <w:rPr>
          <w:sz w:val="28"/>
        </w:rPr>
        <w:t xml:space="preserve">- свідоцтво про смерть (оригінал);</w:t>
      </w:r>
      <w:r>
        <w:rPr>
          <w:sz w:val="28"/>
        </w:rPr>
      </w:r>
      <w:r>
        <w:rPr>
          <w:sz w:val="28"/>
        </w:rPr>
      </w:r>
    </w:p>
    <w:p>
      <w:pPr>
        <w:pStyle w:val="997"/>
        <w:pBdr/>
        <w:spacing/>
        <w:ind w:firstLine="567"/>
        <w:jc w:val="both"/>
        <w:rPr>
          <w:sz w:val="28"/>
        </w:rPr>
      </w:pPr>
      <w:r>
        <w:rPr>
          <w:sz w:val="28"/>
        </w:rPr>
        <w:t xml:space="preserve">- Витяг з Державного реєстру актів цивільного стану громадян про смерть для отримання допомоги на поховання</w:t>
      </w:r>
      <w:r>
        <w:rPr>
          <w:sz w:val="28"/>
        </w:rPr>
        <w:t xml:space="preserve"> ( оригінал)</w:t>
      </w:r>
      <w:r>
        <w:rPr>
          <w:sz w:val="28"/>
        </w:rPr>
        <w:t xml:space="preserve">;</w:t>
      </w:r>
      <w:r>
        <w:rPr>
          <w:sz w:val="28"/>
        </w:rPr>
      </w:r>
      <w:r>
        <w:rPr>
          <w:sz w:val="28"/>
        </w:rPr>
      </w:r>
    </w:p>
    <w:p>
      <w:pPr>
        <w:pStyle w:val="997"/>
        <w:pBdr/>
        <w:spacing/>
        <w:ind w:firstLine="567"/>
        <w:jc w:val="both"/>
        <w:rPr>
          <w:sz w:val="28"/>
        </w:rPr>
      </w:pPr>
      <w:r>
        <w:rPr>
          <w:sz w:val="28"/>
        </w:rPr>
        <w:t xml:space="preserve">- довідка про причину смерті;</w:t>
      </w:r>
      <w:r>
        <w:rPr>
          <w:sz w:val="28"/>
        </w:rPr>
      </w:r>
      <w:r>
        <w:rPr>
          <w:sz w:val="28"/>
        </w:rPr>
      </w:r>
    </w:p>
    <w:p>
      <w:pPr>
        <w:pStyle w:val="997"/>
        <w:pBdr/>
        <w:spacing/>
        <w:ind w:firstLine="567"/>
        <w:jc w:val="both"/>
        <w:rPr>
          <w:sz w:val="28"/>
        </w:rPr>
      </w:pPr>
      <w:r>
        <w:rPr>
          <w:sz w:val="28"/>
        </w:rPr>
        <w:t xml:space="preserve">- копія паспорту або іншого документу, що посвідчує померлу особу (за наявності);</w:t>
      </w:r>
      <w:r>
        <w:rPr>
          <w:sz w:val="28"/>
        </w:rPr>
      </w:r>
      <w:r>
        <w:rPr>
          <w:sz w:val="28"/>
        </w:rPr>
      </w:r>
    </w:p>
    <w:p>
      <w:pPr>
        <w:pStyle w:val="997"/>
        <w:pBdr/>
        <w:spacing/>
        <w:ind w:firstLine="567"/>
        <w:jc w:val="both"/>
        <w:rPr>
          <w:sz w:val="28"/>
        </w:rPr>
      </w:pPr>
      <w:r>
        <w:rPr>
          <w:sz w:val="28"/>
        </w:rPr>
        <w:t xml:space="preserve">- копія індивідуального податкового номеру померлої особи (за наявності);</w:t>
      </w:r>
      <w:r>
        <w:rPr>
          <w:sz w:val="28"/>
        </w:rPr>
      </w:r>
      <w:r>
        <w:rPr>
          <w:sz w:val="28"/>
        </w:rPr>
      </w:r>
    </w:p>
    <w:p>
      <w:pPr>
        <w:pStyle w:val="997"/>
        <w:pBdr/>
        <w:spacing/>
        <w:ind w:firstLine="567"/>
        <w:jc w:val="both"/>
        <w:rPr>
          <w:sz w:val="28"/>
        </w:rPr>
      </w:pPr>
      <w:r>
        <w:rPr>
          <w:sz w:val="28"/>
        </w:rPr>
        <w:t xml:space="preserve">- клопотання старости </w:t>
      </w:r>
      <w:r>
        <w:rPr>
          <w:sz w:val="28"/>
        </w:rPr>
        <w:t xml:space="preserve">старостинського</w:t>
      </w:r>
      <w:r>
        <w:rPr>
          <w:sz w:val="28"/>
        </w:rPr>
        <w:t xml:space="preserve"> округу про відшкодуванні витрат за рахунок коштів міського бюджету із зазначення причини цього (у разі, якщо померлий проживав або помер (виявлений) у сільському населеному пункті громади </w:t>
      </w:r>
      <w:r>
        <w:rPr>
          <w:sz w:val="28"/>
        </w:rPr>
        <w:t xml:space="preserve">та</w:t>
      </w:r>
      <w:r>
        <w:rPr>
          <w:sz w:val="28"/>
        </w:rPr>
        <w:t xml:space="preserve"> </w:t>
      </w:r>
      <w:r>
        <w:rPr>
          <w:sz w:val="28"/>
        </w:rPr>
        <w:t xml:space="preserve">селищ</w:t>
      </w:r>
      <w:r>
        <w:rPr>
          <w:sz w:val="28"/>
        </w:rPr>
        <w:t xml:space="preserve">е</w:t>
      </w:r>
      <w:r>
        <w:rPr>
          <w:sz w:val="28"/>
        </w:rPr>
        <w:t xml:space="preserve"> </w:t>
      </w:r>
      <w:r>
        <w:rPr>
          <w:sz w:val="28"/>
        </w:rPr>
        <w:t xml:space="preserve">Макошине</w:t>
      </w:r>
      <w:r>
        <w:rPr>
          <w:sz w:val="28"/>
        </w:rPr>
        <w:t xml:space="preserve">); </w:t>
      </w:r>
      <w:r>
        <w:rPr>
          <w:sz w:val="28"/>
        </w:rPr>
      </w:r>
      <w:r>
        <w:rPr>
          <w:sz w:val="28"/>
        </w:rPr>
      </w:r>
    </w:p>
    <w:p>
      <w:pPr>
        <w:pStyle w:val="997"/>
        <w:pBdr/>
        <w:spacing/>
        <w:ind w:firstLine="567"/>
        <w:jc w:val="both"/>
        <w:rPr>
          <w:sz w:val="28"/>
        </w:rPr>
      </w:pPr>
      <w:r>
        <w:rPr>
          <w:sz w:val="28"/>
        </w:rPr>
        <w:t xml:space="preserve">10.3.</w:t>
      </w:r>
      <w:r>
        <w:rPr>
          <w:sz w:val="28"/>
        </w:rPr>
        <w:t xml:space="preserve">У разі поховання померлих осіб, від поховання яких відмовились родичі, до справи також долучаються:</w:t>
      </w:r>
      <w:r>
        <w:rPr>
          <w:sz w:val="28"/>
        </w:rPr>
      </w:r>
      <w:r>
        <w:rPr>
          <w:sz w:val="28"/>
        </w:rPr>
      </w:r>
    </w:p>
    <w:p>
      <w:pPr>
        <w:pStyle w:val="997"/>
        <w:pBdr/>
        <w:spacing/>
        <w:ind w:firstLine="567"/>
        <w:rPr>
          <w:sz w:val="28"/>
        </w:rPr>
      </w:pPr>
      <w:r>
        <w:rPr>
          <w:sz w:val="28"/>
        </w:rPr>
        <w:t xml:space="preserve">- заява одного з членів сім’ї (родини) померлого про відмову від поховання.</w:t>
      </w:r>
      <w:r>
        <w:rPr>
          <w:sz w:val="28"/>
        </w:rPr>
      </w:r>
      <w:r>
        <w:rPr>
          <w:sz w:val="28"/>
        </w:rPr>
      </w:r>
    </w:p>
    <w:p>
      <w:pPr>
        <w:pBdr/>
        <w:shd w:val="clear" w:color="ffffff" w:fill="auto"/>
        <w:spacing w:after="0"/>
        <w:ind w:firstLine="567"/>
        <w:jc w:val="both"/>
        <w:rPr>
          <w:sz w:val="28"/>
          <w:szCs w:val="24"/>
        </w:rPr>
      </w:pPr>
      <w:r>
        <w:rPr>
          <w:rFonts w:ascii="Times New Roman" w:hAnsi="Times New Roman" w:eastAsia="Times New Roman"/>
          <w:color w:val="000000"/>
          <w:sz w:val="28"/>
          <w:szCs w:val="24"/>
        </w:rPr>
        <w:t xml:space="preserve">10.4.</w:t>
      </w:r>
      <w:r>
        <w:rPr>
          <w:rFonts w:ascii="Times New Roman" w:hAnsi="Times New Roman" w:eastAsia="Times New Roman"/>
          <w:color w:val="000000"/>
          <w:sz w:val="28"/>
          <w:szCs w:val="24"/>
        </w:rPr>
        <w:t xml:space="preserve">До переліку послуг, які відшкодовуються з бюджету громади, входять:</w:t>
      </w:r>
      <w:r>
        <w:rPr>
          <w:sz w:val="28"/>
          <w:szCs w:val="24"/>
        </w:rPr>
      </w:r>
      <w:r>
        <w:rPr>
          <w:sz w:val="28"/>
          <w:szCs w:val="24"/>
        </w:rPr>
      </w:r>
    </w:p>
    <w:p>
      <w:pPr>
        <w:pStyle w:val="997"/>
        <w:pBdr/>
        <w:spacing/>
        <w:ind w:firstLine="567"/>
        <w:rPr>
          <w:sz w:val="28"/>
        </w:rPr>
      </w:pPr>
      <w:r>
        <w:rPr>
          <w:sz w:val="28"/>
        </w:rPr>
        <w:t xml:space="preserve">- транспортні послуги (надання транспорту для  перевезення тіла до моргу або з моргу до місця поховання, </w:t>
      </w:r>
      <w:r>
        <w:rPr>
          <w:sz w:val="28"/>
        </w:rPr>
        <w:t xml:space="preserve">погрузка</w:t>
      </w:r>
      <w:r>
        <w:rPr>
          <w:sz w:val="28"/>
        </w:rPr>
        <w:t xml:space="preserve"> (</w:t>
      </w:r>
      <w:r>
        <w:rPr>
          <w:sz w:val="28"/>
        </w:rPr>
        <w:t xml:space="preserve">вигрузка</w:t>
      </w:r>
      <w:r>
        <w:rPr>
          <w:sz w:val="28"/>
        </w:rPr>
        <w:t xml:space="preserve">) тіла або труни з тілом );</w:t>
      </w:r>
      <w:r>
        <w:rPr>
          <w:sz w:val="28"/>
        </w:rPr>
      </w:r>
      <w:r>
        <w:rPr>
          <w:sz w:val="28"/>
        </w:rPr>
      </w:r>
    </w:p>
    <w:p>
      <w:pPr>
        <w:pStyle w:val="997"/>
        <w:pBdr/>
        <w:spacing/>
        <w:ind w:firstLine="567"/>
        <w:rPr>
          <w:sz w:val="28"/>
        </w:rPr>
      </w:pPr>
      <w:r>
        <w:rPr>
          <w:sz w:val="28"/>
        </w:rPr>
        <w:t xml:space="preserve">- копання могили (викопування могили, опускання труни з тілом померлого в могилу, закопування могили, формування намогильного насипу);</w:t>
      </w:r>
      <w:r>
        <w:rPr>
          <w:sz w:val="28"/>
        </w:rPr>
      </w:r>
      <w:r>
        <w:rPr>
          <w:sz w:val="28"/>
        </w:rPr>
      </w:r>
    </w:p>
    <w:p>
      <w:pPr>
        <w:pStyle w:val="997"/>
        <w:pBdr/>
        <w:spacing/>
        <w:ind w:firstLine="567"/>
        <w:rPr>
          <w:sz w:val="28"/>
        </w:rPr>
      </w:pPr>
      <w:r>
        <w:rPr>
          <w:sz w:val="28"/>
        </w:rPr>
        <w:t xml:space="preserve">- труна;</w:t>
      </w:r>
      <w:r>
        <w:rPr>
          <w:sz w:val="28"/>
        </w:rPr>
      </w:r>
      <w:r>
        <w:rPr>
          <w:sz w:val="28"/>
        </w:rPr>
      </w:r>
    </w:p>
    <w:p>
      <w:pPr>
        <w:pStyle w:val="997"/>
        <w:pBdr/>
        <w:spacing/>
        <w:ind w:firstLine="567"/>
        <w:rPr>
          <w:sz w:val="28"/>
        </w:rPr>
      </w:pPr>
      <w:r>
        <w:rPr>
          <w:sz w:val="28"/>
        </w:rPr>
        <w:t xml:space="preserve">- хрест з табличкою;</w:t>
      </w:r>
      <w:r>
        <w:rPr>
          <w:sz w:val="28"/>
        </w:rPr>
      </w:r>
      <w:r>
        <w:rPr>
          <w:sz w:val="28"/>
        </w:rPr>
      </w:r>
    </w:p>
    <w:p>
      <w:pPr>
        <w:pStyle w:val="997"/>
        <w:pBdr/>
        <w:spacing/>
        <w:ind w:firstLine="567"/>
        <w:rPr>
          <w:sz w:val="28"/>
        </w:rPr>
      </w:pPr>
      <w:r>
        <w:rPr>
          <w:sz w:val="28"/>
        </w:rPr>
        <w:t xml:space="preserve">- інші предмети ритуальної належності.</w:t>
      </w:r>
      <w:r>
        <w:rPr>
          <w:sz w:val="28"/>
        </w:rPr>
      </w:r>
      <w:r>
        <w:rPr>
          <w:sz w:val="28"/>
        </w:rPr>
      </w:r>
    </w:p>
    <w:p>
      <w:pPr>
        <w:pBdr/>
        <w:spacing w:after="0" w:line="235" w:lineRule="atLeast"/>
        <w:ind w:firstLine="567"/>
        <w:jc w:val="both"/>
        <w:rPr>
          <w:rFonts w:ascii="Times New Roman" w:hAnsi="Times New Roman"/>
          <w:color w:val="000000"/>
          <w:sz w:val="28"/>
          <w:szCs w:val="24"/>
        </w:rPr>
      </w:pPr>
      <w:r>
        <w:rPr>
          <w:rFonts w:ascii="Times New Roman" w:hAnsi="Times New Roman"/>
          <w:color w:val="000000"/>
          <w:sz w:val="28"/>
          <w:szCs w:val="24"/>
        </w:rPr>
      </w:r>
      <w:r>
        <w:rPr>
          <w:rFonts w:ascii="Times New Roman" w:hAnsi="Times New Roman"/>
          <w:color w:val="000000"/>
          <w:sz w:val="28"/>
          <w:szCs w:val="24"/>
        </w:rPr>
      </w:r>
      <w:r>
        <w:rPr>
          <w:rFonts w:ascii="Times New Roman" w:hAnsi="Times New Roman"/>
          <w:color w:val="000000"/>
          <w:sz w:val="28"/>
          <w:szCs w:val="24"/>
        </w:rPr>
      </w:r>
    </w:p>
    <w:p>
      <w:pPr>
        <w:pBdr/>
        <w:spacing w:after="0" w:line="235" w:lineRule="atLeast"/>
        <w:ind w:firstLine="567"/>
        <w:jc w:val="center"/>
        <w:rPr>
          <w:rFonts w:ascii="Times New Roman" w:hAnsi="Times New Roman"/>
          <w:b/>
          <w:color w:val="000000"/>
          <w:sz w:val="28"/>
          <w:szCs w:val="24"/>
        </w:rPr>
      </w:pPr>
      <w:r>
        <w:rPr>
          <w:rFonts w:ascii="Times New Roman" w:hAnsi="Times New Roman"/>
          <w:b/>
          <w:color w:val="000000"/>
          <w:sz w:val="28"/>
          <w:szCs w:val="24"/>
        </w:rPr>
        <w:t xml:space="preserve">11</w:t>
      </w:r>
      <w:r>
        <w:rPr>
          <w:rFonts w:ascii="Times New Roman" w:hAnsi="Times New Roman"/>
          <w:b/>
          <w:color w:val="000000"/>
          <w:sz w:val="28"/>
          <w:szCs w:val="24"/>
        </w:rPr>
        <w:t xml:space="preserve">. Оплата/відшкодування вартості  наданих послуг з доставки гуманітарної  допомоги</w:t>
      </w:r>
      <w:r>
        <w:rPr>
          <w:rFonts w:ascii="Times New Roman" w:hAnsi="Times New Roman"/>
          <w:b/>
          <w:color w:val="000000"/>
          <w:sz w:val="28"/>
          <w:szCs w:val="24"/>
        </w:rPr>
        <w:t xml:space="preserve">.</w:t>
      </w:r>
      <w:r>
        <w:rPr>
          <w:rFonts w:ascii="Times New Roman" w:hAnsi="Times New Roman"/>
          <w:b/>
          <w:color w:val="000000"/>
          <w:sz w:val="28"/>
          <w:szCs w:val="24"/>
        </w:rPr>
      </w:r>
      <w:r>
        <w:rPr>
          <w:rFonts w:ascii="Times New Roman" w:hAnsi="Times New Roman"/>
          <w:b/>
          <w:color w:val="000000"/>
          <w:sz w:val="28"/>
          <w:szCs w:val="24"/>
        </w:rPr>
      </w:r>
    </w:p>
    <w:p>
      <w:pPr>
        <w:pBdr/>
        <w:spacing w:after="0" w:line="235" w:lineRule="atLeast"/>
        <w:ind w:firstLine="567"/>
        <w:jc w:val="both"/>
        <w:rPr>
          <w:rFonts w:ascii="Times New Roman" w:hAnsi="Times New Roman"/>
          <w:color w:val="000000"/>
          <w:sz w:val="28"/>
          <w:szCs w:val="24"/>
        </w:rPr>
      </w:pPr>
      <w:r>
        <w:rPr>
          <w:rFonts w:ascii="Times New Roman" w:hAnsi="Times New Roman"/>
          <w:color w:val="000000"/>
          <w:sz w:val="28"/>
          <w:szCs w:val="24"/>
        </w:rPr>
        <w:t xml:space="preserve">В разі надходження до громади гуманітарної/благодійної допомоги,  (наприклад, палива, а також іншої допомоги для родин, які потребують соціальної підтримки) забезпечується її доставка від місця вивантаження/зберігання на території громади до одержувачів.</w:t>
      </w:r>
      <w:r>
        <w:rPr>
          <w:rFonts w:ascii="Times New Roman" w:hAnsi="Times New Roman"/>
          <w:color w:val="000000"/>
          <w:sz w:val="28"/>
          <w:szCs w:val="24"/>
        </w:rPr>
      </w:r>
      <w:r>
        <w:rPr>
          <w:rFonts w:ascii="Times New Roman" w:hAnsi="Times New Roman"/>
          <w:color w:val="000000"/>
          <w:sz w:val="28"/>
          <w:szCs w:val="24"/>
        </w:rPr>
      </w:r>
    </w:p>
    <w:p>
      <w:pPr>
        <w:pBdr/>
        <w:spacing w:after="0" w:line="235" w:lineRule="atLeast"/>
        <w:ind w:firstLine="567"/>
        <w:jc w:val="both"/>
        <w:rPr>
          <w:rFonts w:ascii="Times New Roman" w:hAnsi="Times New Roman"/>
          <w:color w:val="000000"/>
          <w:sz w:val="28"/>
          <w:szCs w:val="24"/>
        </w:rPr>
      </w:pPr>
      <w:r>
        <w:rPr>
          <w:rFonts w:ascii="Times New Roman" w:hAnsi="Times New Roman"/>
          <w:color w:val="000000"/>
          <w:sz w:val="28"/>
          <w:szCs w:val="24"/>
        </w:rPr>
        <w:t xml:space="preserve">Відшкодування вартості наданих послуг з доставки гуманітарної/благодійної допомоги здійснюється Відділом на підставі Договору, укладеного  з суб’єктом, що  надав відповідні послуги.</w:t>
      </w:r>
      <w:r>
        <w:rPr>
          <w:rFonts w:ascii="Times New Roman" w:hAnsi="Times New Roman"/>
          <w:color w:val="000000"/>
          <w:sz w:val="28"/>
          <w:szCs w:val="24"/>
        </w:rPr>
      </w:r>
      <w:r>
        <w:rPr>
          <w:rFonts w:ascii="Times New Roman" w:hAnsi="Times New Roman"/>
          <w:color w:val="000000"/>
          <w:sz w:val="28"/>
          <w:szCs w:val="24"/>
        </w:rPr>
      </w:r>
    </w:p>
    <w:p>
      <w:pPr>
        <w:pBdr/>
        <w:spacing w:after="0" w:line="235" w:lineRule="atLeast"/>
        <w:ind w:firstLine="567"/>
        <w:jc w:val="both"/>
        <w:rPr>
          <w:rFonts w:ascii="Times New Roman" w:hAnsi="Times New Roman"/>
          <w:color w:val="000000"/>
          <w:sz w:val="28"/>
          <w:szCs w:val="28"/>
        </w:rPr>
      </w:pPr>
      <w:r>
        <w:rPr>
          <w:rFonts w:ascii="Times New Roman" w:hAnsi="Times New Roman"/>
          <w:color w:val="000000"/>
          <w:sz w:val="28"/>
          <w:szCs w:val="24"/>
        </w:rPr>
      </w:r>
      <w:r>
        <w:rPr>
          <w:rFonts w:ascii="Times New Roman" w:hAnsi="Times New Roman"/>
          <w:color w:val="000000"/>
          <w:sz w:val="28"/>
          <w:szCs w:val="28"/>
        </w:rPr>
      </w:r>
      <w:r>
        <w:rPr>
          <w:rFonts w:ascii="Times New Roman" w:hAnsi="Times New Roman"/>
          <w:color w:val="000000"/>
          <w:sz w:val="28"/>
          <w:szCs w:val="28"/>
        </w:rPr>
      </w:r>
    </w:p>
    <w:p>
      <w:pPr>
        <w:pBdr/>
        <w:spacing w:after="0" w:line="235" w:lineRule="atLeast"/>
        <w:ind w:firstLine="567"/>
        <w:jc w:val="both"/>
        <w:rPr>
          <w:rFonts w:ascii="Times New Roman" w:hAnsi="Times New Roman"/>
          <w:color w:val="000000"/>
          <w:sz w:val="28"/>
          <w:szCs w:val="28"/>
        </w:rPr>
      </w:pPr>
      <w:r>
        <w:rPr>
          <w:rFonts w:ascii="Times New Roman" w:hAnsi="Times New Roman"/>
          <w:color w:val="000000"/>
          <w:sz w:val="28"/>
          <w:szCs w:val="24"/>
        </w:rPr>
      </w:r>
      <w:r>
        <w:rPr>
          <w:rFonts w:ascii="Times New Roman" w:hAnsi="Times New Roman"/>
          <w:color w:val="000000"/>
          <w:sz w:val="28"/>
          <w:szCs w:val="28"/>
        </w:rPr>
      </w:r>
      <w:r>
        <w:rPr>
          <w:rFonts w:ascii="Times New Roman" w:hAnsi="Times New Roman"/>
          <w:color w:val="000000"/>
          <w:sz w:val="28"/>
          <w:szCs w:val="28"/>
        </w:rPr>
      </w:r>
    </w:p>
    <w:p>
      <w:pPr>
        <w:widowControl w:val="false"/>
        <w:pBdr/>
        <w:spacing w:after="0" w:line="240" w:lineRule="auto"/>
        <w:ind/>
        <w:rPr>
          <w:rFonts w:ascii="Times New Roman" w:hAnsi="Times New Roman" w:eastAsia="Lucida Sans Unicode"/>
          <w:color w:val="000000" w:themeColor="text1"/>
          <w:sz w:val="28"/>
          <w:szCs w:val="24"/>
          <w:lang w:eastAsia="hi-IN" w:bidi="hi-IN"/>
        </w:rPr>
      </w:pPr>
      <w:r>
        <w:rPr>
          <w:rFonts w:ascii="Times New Roman" w:hAnsi="Times New Roman" w:eastAsia="Lucida Sans Unicode"/>
          <w:color w:val="000000" w:themeColor="text1"/>
          <w:sz w:val="28"/>
          <w:szCs w:val="24"/>
          <w:lang w:eastAsia="hi-IN" w:bidi="hi-IN"/>
        </w:rPr>
        <w:t xml:space="preserve">Начальник Відділу соціального </w:t>
      </w:r>
      <w:r>
        <w:rPr>
          <w:rFonts w:ascii="Times New Roman" w:hAnsi="Times New Roman" w:eastAsia="Lucida Sans Unicode"/>
          <w:color w:val="000000" w:themeColor="text1"/>
          <w:sz w:val="28"/>
          <w:szCs w:val="24"/>
          <w:lang w:eastAsia="hi-IN" w:bidi="hi-IN"/>
        </w:rPr>
      </w:r>
      <w:r>
        <w:rPr>
          <w:rFonts w:ascii="Times New Roman" w:hAnsi="Times New Roman" w:eastAsia="Lucida Sans Unicode"/>
          <w:color w:val="000000" w:themeColor="text1"/>
          <w:sz w:val="28"/>
          <w:szCs w:val="24"/>
          <w:lang w:eastAsia="hi-IN" w:bidi="hi-IN"/>
        </w:rPr>
      </w:r>
    </w:p>
    <w:p>
      <w:pPr>
        <w:widowControl w:val="false"/>
        <w:pBdr/>
        <w:spacing w:after="0" w:line="240" w:lineRule="auto"/>
        <w:ind/>
        <w:rPr>
          <w:rFonts w:ascii="Times New Roman" w:hAnsi="Times New Roman" w:eastAsia="Lucida Sans Unicode"/>
          <w:color w:val="000000" w:themeColor="text1"/>
          <w:sz w:val="28"/>
          <w:szCs w:val="24"/>
          <w:lang w:eastAsia="hi-IN" w:bidi="hi-IN"/>
        </w:rPr>
      </w:pPr>
      <w:r>
        <w:rPr>
          <w:rFonts w:ascii="Times New Roman" w:hAnsi="Times New Roman" w:eastAsia="Lucida Sans Unicode"/>
          <w:color w:val="000000" w:themeColor="text1"/>
          <w:sz w:val="28"/>
          <w:szCs w:val="24"/>
          <w:lang w:eastAsia="hi-IN" w:bidi="hi-IN"/>
        </w:rPr>
        <w:t xml:space="preserve">захисту та охорони здоров’я</w:t>
      </w:r>
      <w:r>
        <w:rPr>
          <w:rFonts w:ascii="Times New Roman" w:hAnsi="Times New Roman" w:eastAsia="Lucida Sans Unicode"/>
          <w:color w:val="000000" w:themeColor="text1"/>
          <w:sz w:val="28"/>
          <w:szCs w:val="24"/>
          <w:lang w:eastAsia="hi-IN" w:bidi="hi-IN"/>
        </w:rPr>
      </w:r>
      <w:r>
        <w:rPr>
          <w:rFonts w:ascii="Times New Roman" w:hAnsi="Times New Roman" w:eastAsia="Lucida Sans Unicode"/>
          <w:color w:val="000000" w:themeColor="text1"/>
          <w:sz w:val="28"/>
          <w:szCs w:val="24"/>
          <w:lang w:eastAsia="hi-IN" w:bidi="hi-IN"/>
        </w:rPr>
      </w:r>
    </w:p>
    <w:p>
      <w:pPr>
        <w:widowControl w:val="false"/>
        <w:pBdr/>
        <w:spacing w:after="0" w:line="240" w:lineRule="auto"/>
        <w:ind/>
        <w:rPr>
          <w:rFonts w:ascii="Times New Roman" w:hAnsi="Times New Roman" w:eastAsia="Batang"/>
          <w:sz w:val="28"/>
          <w:szCs w:val="24"/>
        </w:rPr>
      </w:pPr>
      <w:r>
        <w:rPr>
          <w:rFonts w:ascii="Times New Roman" w:hAnsi="Times New Roman" w:eastAsia="Lucida Sans Unicode"/>
          <w:color w:val="000000" w:themeColor="text1"/>
          <w:sz w:val="28"/>
          <w:szCs w:val="24"/>
          <w:lang w:eastAsia="hi-IN" w:bidi="hi-IN"/>
        </w:rPr>
        <w:t xml:space="preserve">Менської міської </w:t>
      </w:r>
      <w:r>
        <w:rPr>
          <w:rFonts w:ascii="Times New Roman" w:hAnsi="Times New Roman" w:eastAsia="Batang"/>
          <w:sz w:val="28"/>
          <w:szCs w:val="24"/>
        </w:rPr>
        <w:t xml:space="preserve">ради</w:t>
      </w:r>
      <w:r>
        <w:rPr>
          <w:rFonts w:ascii="Times New Roman" w:hAnsi="Times New Roman" w:eastAsia="Batang"/>
          <w:sz w:val="28"/>
          <w:szCs w:val="24"/>
        </w:rPr>
        <w:tab/>
      </w:r>
      <w:r>
        <w:rPr>
          <w:rFonts w:ascii="Times New Roman" w:hAnsi="Times New Roman" w:eastAsia="Batang"/>
          <w:sz w:val="28"/>
          <w:szCs w:val="24"/>
        </w:rPr>
        <w:t xml:space="preserve">                                                       </w:t>
      </w:r>
      <w:r>
        <w:rPr>
          <w:rFonts w:ascii="Times New Roman" w:hAnsi="Times New Roman" w:eastAsia="Batang"/>
          <w:sz w:val="28"/>
          <w:szCs w:val="24"/>
        </w:rPr>
        <w:t xml:space="preserve">Марина МОСКАЛЬЧУК</w:t>
      </w:r>
      <w:r>
        <w:rPr>
          <w:rFonts w:ascii="Times New Roman" w:hAnsi="Times New Roman" w:eastAsia="Batang"/>
          <w:sz w:val="28"/>
          <w:szCs w:val="24"/>
        </w:rPr>
      </w:r>
      <w:r>
        <w:rPr>
          <w:rFonts w:ascii="Times New Roman" w:hAnsi="Times New Roman" w:eastAsia="Batang"/>
          <w:sz w:val="28"/>
          <w:szCs w:val="24"/>
        </w:rPr>
      </w:r>
    </w:p>
    <w:sectPr>
      <w:headerReference w:type="default" r:id="rId9"/>
      <w:headerReference w:type="first" r:id="rId10"/>
      <w:footnotePr/>
      <w:endnotePr/>
      <w:type w:val="nextPage"/>
      <w:pgSz w:h="16840" w:orient="portrait" w:w="11910"/>
      <w:pgMar w:top="1134" w:right="570" w:bottom="993" w:left="1560"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Symbol">
    <w:panose1 w:val="05010000000000000000"/>
  </w:font>
  <w:font w:name="Wingdings">
    <w:panose1 w:val="05010000000000000000"/>
  </w:font>
  <w:font w:name="Courier New">
    <w:panose1 w:val="02070309020205020404"/>
  </w:font>
  <w:font w:name="Tahoma">
    <w:panose1 w:val="020B0604030504040204"/>
  </w:font>
  <w:font w:name="Times New Roman">
    <w:panose1 w:val="02020603050405020304"/>
  </w:font>
  <w:font w:name="Batang">
    <w:panose1 w:val="02020603020101020101"/>
  </w:font>
  <w:font w:name="Calibri">
    <w:panose1 w:val="020F0502020204030204"/>
  </w:font>
  <w:font w:name="timesnewromanpsmt">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spacing/>
      <w:ind/>
      <w:jc w:val="right"/>
      <w:rPr>
        <w:rFonts w:ascii="Times New Roman" w:hAnsi="Times New Roman" w:eastAsia="Times New Roman"/>
      </w:rPr>
    </w:pPr>
    <w:r/>
    <w:sdt>
      <w:sdtPr>
        <w15:appearance w15:val="boundingBox"/>
        <w:id w:val="-1354817247"/>
        <w:docPartObj>
          <w:docPartGallery w:val="Page Numbers (Top of Page)"/>
          <w:docPartUnique w:val="true"/>
        </w:docPartObj>
        <w:rPr>
          <w:rFonts w:ascii="Times New Roman" w:hAnsi="Times New Roman" w:eastAsia="Times New Roman"/>
        </w:rPr>
      </w:sdtPr>
      <w:sdtContent>
        <w:r>
          <w:fldChar w:fldCharType="begin"/>
        </w:r>
        <w:r>
          <w:instrText xml:space="preserve">PAGE \* MERGEFORMAT</w:instrText>
        </w:r>
        <w:r>
          <w:fldChar w:fldCharType="separate"/>
        </w:r>
        <w:r>
          <w:rPr>
            <w:rFonts w:ascii="Times New Roman" w:hAnsi="Times New Roman" w:eastAsia="Times New Roman"/>
          </w:rPr>
          <w:t xml:space="preserve">9</w:t>
        </w:r>
        <w:r>
          <w:rPr>
            <w:rFonts w:ascii="Times New Roman" w:hAnsi="Times New Roman" w:eastAsia="Times New Roman"/>
          </w:rPr>
          <w:fldChar w:fldCharType="end"/>
        </w:r>
        <w:r>
          <w:rPr>
            <w:rFonts w:ascii="Times New Roman" w:hAnsi="Times New Roman" w:eastAsia="Times New Roman"/>
            <w:i/>
          </w:rPr>
          <w:t xml:space="preserve">                                               продовження додатка</w:t>
        </w:r>
      </w:sdtContent>
    </w:sdt>
    <w:r>
      <w:rPr>
        <w:rFonts w:ascii="Times New Roman" w:hAnsi="Times New Roman" w:eastAsia="Times New Roman"/>
      </w:rPr>
    </w:r>
    <w:r>
      <w:rPr>
        <w:rFonts w:ascii="Times New Roman" w:hAnsi="Times New Roman" w:eastAsia="Times New Roma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168" w:left="168"/>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164" w:left="222"/>
      </w:pPr>
      <w:rPr>
        <w:rFonts w:hint="default" w:ascii="Times New Roman" w:hAnsi="Times New Roman" w:eastAsia="Times New Roman" w:cs="Times New Roman"/>
        <w:sz w:val="28"/>
        <w:szCs w:val="28"/>
        <w:lang w:val="uk-UA" w:eastAsia="en-US" w:bidi="ar-SA"/>
      </w:rPr>
      <w:start w:val="1"/>
      <w:suff w:val="tab"/>
    </w:lvl>
    <w:lvl w:ilvl="2">
      <w:isLgl w:val="false"/>
      <w:lvlJc w:val="left"/>
      <w:lvlText w:val="•"/>
      <w:numFmt w:val="bullet"/>
      <w:pPr>
        <w:pBdr/>
        <w:spacing/>
        <w:ind w:hanging="164" w:left="2260"/>
      </w:pPr>
      <w:rPr>
        <w:rFonts w:hint="default"/>
        <w:lang w:val="uk-UA" w:eastAsia="en-US" w:bidi="ar-SA"/>
      </w:rPr>
      <w:start w:val="1"/>
      <w:suff w:val="tab"/>
    </w:lvl>
    <w:lvl w:ilvl="3">
      <w:isLgl w:val="false"/>
      <w:lvlJc w:val="left"/>
      <w:lvlText w:val="•"/>
      <w:numFmt w:val="bullet"/>
      <w:pPr>
        <w:pBdr/>
        <w:spacing/>
        <w:ind w:hanging="164" w:left="3281"/>
      </w:pPr>
      <w:rPr>
        <w:rFonts w:hint="default"/>
        <w:lang w:val="uk-UA" w:eastAsia="en-US" w:bidi="ar-SA"/>
      </w:rPr>
      <w:start w:val="1"/>
      <w:suff w:val="tab"/>
    </w:lvl>
    <w:lvl w:ilvl="4">
      <w:isLgl w:val="false"/>
      <w:lvlJc w:val="left"/>
      <w:lvlText w:val="•"/>
      <w:numFmt w:val="bullet"/>
      <w:pPr>
        <w:pBdr/>
        <w:spacing/>
        <w:ind w:hanging="164" w:left="4301"/>
      </w:pPr>
      <w:rPr>
        <w:rFonts w:hint="default"/>
        <w:lang w:val="uk-UA" w:eastAsia="en-US" w:bidi="ar-SA"/>
      </w:rPr>
      <w:start w:val="1"/>
      <w:suff w:val="tab"/>
    </w:lvl>
    <w:lvl w:ilvl="5">
      <w:isLgl w:val="false"/>
      <w:lvlJc w:val="left"/>
      <w:lvlText w:val="•"/>
      <w:numFmt w:val="bullet"/>
      <w:pPr>
        <w:pBdr/>
        <w:spacing/>
        <w:ind w:hanging="164" w:left="5322"/>
      </w:pPr>
      <w:rPr>
        <w:rFonts w:hint="default"/>
        <w:lang w:val="uk-UA" w:eastAsia="en-US" w:bidi="ar-SA"/>
      </w:rPr>
      <w:start w:val="1"/>
      <w:suff w:val="tab"/>
    </w:lvl>
    <w:lvl w:ilvl="6">
      <w:isLgl w:val="false"/>
      <w:lvlJc w:val="left"/>
      <w:lvlText w:val="•"/>
      <w:numFmt w:val="bullet"/>
      <w:pPr>
        <w:pBdr/>
        <w:spacing/>
        <w:ind w:hanging="164" w:left="6342"/>
      </w:pPr>
      <w:rPr>
        <w:rFonts w:hint="default"/>
        <w:lang w:val="uk-UA" w:eastAsia="en-US" w:bidi="ar-SA"/>
      </w:rPr>
      <w:start w:val="1"/>
      <w:suff w:val="tab"/>
    </w:lvl>
    <w:lvl w:ilvl="7">
      <w:isLgl w:val="false"/>
      <w:lvlJc w:val="left"/>
      <w:lvlText w:val="•"/>
      <w:numFmt w:val="bullet"/>
      <w:pPr>
        <w:pBdr/>
        <w:spacing/>
        <w:ind w:hanging="164" w:left="7362"/>
      </w:pPr>
      <w:rPr>
        <w:rFonts w:hint="default"/>
        <w:lang w:val="uk-UA" w:eastAsia="en-US" w:bidi="ar-SA"/>
      </w:rPr>
      <w:start w:val="1"/>
      <w:suff w:val="tab"/>
    </w:lvl>
    <w:lvl w:ilvl="8">
      <w:isLgl w:val="false"/>
      <w:lvlJc w:val="left"/>
      <w:lvlText w:val="•"/>
      <w:numFmt w:val="bullet"/>
      <w:pPr>
        <w:pBdr/>
        <w:spacing/>
        <w:ind w:hanging="164" w:left="8383"/>
      </w:pPr>
      <w:rPr>
        <w:rFonts w:hint="default"/>
        <w:lang w:val="uk-UA" w:eastAsia="en-US" w:bidi="ar-SA"/>
      </w:rPr>
      <w:start w:val="1"/>
      <w:suff w:val="tab"/>
    </w:lvl>
  </w:abstractNum>
  <w:abstractNum w:abstractNumId="1">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1418"/>
      </w:pPr>
      <w:rPr>
        <w:rFonts w:hint="default" w:ascii="Arial" w:hAnsi="Arial" w:eastAsia="Arial" w:cs="Arial"/>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1)"/>
      <w:numFmt w:val="decimal"/>
      <w:pPr>
        <w:pBdr/>
        <w:spacing/>
        <w:ind w:hanging="221" w:left="364"/>
        <w:jc w:val="right"/>
      </w:pPr>
      <w:rPr>
        <w:rFonts w:hint="default" w:ascii="Times New Roman" w:hAnsi="Times New Roman" w:eastAsia="Times New Roman" w:cs="Times New Roman"/>
        <w:sz w:val="20"/>
        <w:szCs w:val="20"/>
        <w:lang w:val="uk-UA" w:eastAsia="en-US" w:bidi="ar-SA"/>
      </w:rPr>
      <w:start w:val="3"/>
      <w:suff w:val="tab"/>
    </w:lvl>
    <w:lvl w:ilvl="1">
      <w:isLgl w:val="false"/>
      <w:lvlJc w:val="left"/>
      <w:lvlText w:val="•"/>
      <w:numFmt w:val="bullet"/>
      <w:pPr>
        <w:pBdr/>
        <w:spacing/>
        <w:ind w:hanging="221" w:left="521"/>
      </w:pPr>
      <w:rPr>
        <w:rFonts w:hint="default"/>
        <w:lang w:val="uk-UA" w:eastAsia="en-US" w:bidi="ar-SA"/>
      </w:rPr>
      <w:start w:val="1"/>
      <w:suff w:val="tab"/>
    </w:lvl>
    <w:lvl w:ilvl="2">
      <w:isLgl w:val="false"/>
      <w:lvlJc w:val="left"/>
      <w:lvlText w:val="•"/>
      <w:numFmt w:val="bullet"/>
      <w:pPr>
        <w:pBdr/>
        <w:spacing/>
        <w:ind w:hanging="221" w:left="682"/>
      </w:pPr>
      <w:rPr>
        <w:rFonts w:hint="default"/>
        <w:lang w:val="uk-UA" w:eastAsia="en-US" w:bidi="ar-SA"/>
      </w:rPr>
      <w:start w:val="1"/>
      <w:suff w:val="tab"/>
    </w:lvl>
    <w:lvl w:ilvl="3">
      <w:isLgl w:val="false"/>
      <w:lvlJc w:val="left"/>
      <w:lvlText w:val="•"/>
      <w:numFmt w:val="bullet"/>
      <w:pPr>
        <w:pBdr/>
        <w:spacing/>
        <w:ind w:hanging="221" w:left="843"/>
      </w:pPr>
      <w:rPr>
        <w:rFonts w:hint="default"/>
        <w:lang w:val="uk-UA" w:eastAsia="en-US" w:bidi="ar-SA"/>
      </w:rPr>
      <w:start w:val="1"/>
      <w:suff w:val="tab"/>
    </w:lvl>
    <w:lvl w:ilvl="4">
      <w:isLgl w:val="false"/>
      <w:lvlJc w:val="left"/>
      <w:lvlText w:val="•"/>
      <w:numFmt w:val="bullet"/>
      <w:pPr>
        <w:pBdr/>
        <w:spacing/>
        <w:ind w:hanging="221" w:left="1005"/>
      </w:pPr>
      <w:rPr>
        <w:rFonts w:hint="default"/>
        <w:lang w:val="uk-UA" w:eastAsia="en-US" w:bidi="ar-SA"/>
      </w:rPr>
      <w:start w:val="1"/>
      <w:suff w:val="tab"/>
    </w:lvl>
    <w:lvl w:ilvl="5">
      <w:isLgl w:val="false"/>
      <w:lvlJc w:val="left"/>
      <w:lvlText w:val="•"/>
      <w:numFmt w:val="bullet"/>
      <w:pPr>
        <w:pBdr/>
        <w:spacing/>
        <w:ind w:hanging="221" w:left="1166"/>
      </w:pPr>
      <w:rPr>
        <w:rFonts w:hint="default"/>
        <w:lang w:val="uk-UA" w:eastAsia="en-US" w:bidi="ar-SA"/>
      </w:rPr>
      <w:start w:val="1"/>
      <w:suff w:val="tab"/>
    </w:lvl>
    <w:lvl w:ilvl="6">
      <w:isLgl w:val="false"/>
      <w:lvlJc w:val="left"/>
      <w:lvlText w:val="•"/>
      <w:numFmt w:val="bullet"/>
      <w:pPr>
        <w:pBdr/>
        <w:spacing/>
        <w:ind w:hanging="221" w:left="1327"/>
      </w:pPr>
      <w:rPr>
        <w:rFonts w:hint="default"/>
        <w:lang w:val="uk-UA" w:eastAsia="en-US" w:bidi="ar-SA"/>
      </w:rPr>
      <w:start w:val="1"/>
      <w:suff w:val="tab"/>
    </w:lvl>
    <w:lvl w:ilvl="7">
      <w:isLgl w:val="false"/>
      <w:lvlJc w:val="left"/>
      <w:lvlText w:val="•"/>
      <w:numFmt w:val="bullet"/>
      <w:pPr>
        <w:pBdr/>
        <w:spacing/>
        <w:ind w:hanging="221" w:left="1489"/>
      </w:pPr>
      <w:rPr>
        <w:rFonts w:hint="default"/>
        <w:lang w:val="uk-UA" w:eastAsia="en-US" w:bidi="ar-SA"/>
      </w:rPr>
      <w:start w:val="1"/>
      <w:suff w:val="tab"/>
    </w:lvl>
    <w:lvl w:ilvl="8">
      <w:isLgl w:val="false"/>
      <w:lvlJc w:val="left"/>
      <w:lvlText w:val="•"/>
      <w:numFmt w:val="bullet"/>
      <w:pPr>
        <w:pBdr/>
        <w:spacing/>
        <w:ind w:hanging="221" w:left="1650"/>
      </w:pPr>
      <w:rPr>
        <w:rFonts w:hint="default"/>
        <w:lang w:val="uk-UA" w:eastAsia="en-US" w:bidi="ar-SA"/>
      </w:rPr>
      <w:start w:val="1"/>
      <w:suff w:val="tab"/>
    </w:lvl>
  </w:abstractNum>
  <w:abstractNum w:abstractNumId="9">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
      <w:numFmt w:val="bullet"/>
      <w:pPr>
        <w:pBdr/>
        <w:tabs>
          <w:tab w:val="num" w:leader="none" w:pos="1108"/>
        </w:tabs>
        <w:spacing/>
        <w:ind w:hanging="360" w:left="1108"/>
      </w:pPr>
      <w:rPr>
        <w:rFonts w:hint="default" w:ascii="Times New Roman" w:hAnsi="Times New Roman" w:eastAsia="Times New Roman"/>
      </w:rPr>
      <w:start w:val="1"/>
      <w:suff w:val="tab"/>
    </w:lvl>
    <w:lvl w:ilvl="1">
      <w:isLgl w:val="false"/>
      <w:lvlJc w:val="left"/>
      <w:lvlText w:val="o"/>
      <w:numFmt w:val="bullet"/>
      <w:pPr>
        <w:pBdr/>
        <w:tabs>
          <w:tab w:val="num" w:leader="none" w:pos="1828"/>
        </w:tabs>
        <w:spacing/>
        <w:ind w:hanging="360" w:left="1828"/>
      </w:pPr>
      <w:rPr>
        <w:rFonts w:hint="default" w:ascii="Courier New" w:hAnsi="Courier New"/>
      </w:rPr>
      <w:start w:val="1"/>
      <w:suff w:val="tab"/>
    </w:lvl>
    <w:lvl w:ilvl="2">
      <w:isLgl w:val="false"/>
      <w:lvlJc w:val="left"/>
      <w:lvlText w:val=""/>
      <w:numFmt w:val="bullet"/>
      <w:pPr>
        <w:pBdr/>
        <w:tabs>
          <w:tab w:val="num" w:leader="none" w:pos="2548"/>
        </w:tabs>
        <w:spacing/>
        <w:ind w:hanging="360" w:left="2548"/>
      </w:pPr>
      <w:rPr>
        <w:rFonts w:hint="default" w:ascii="Wingdings" w:hAnsi="Wingdings"/>
      </w:rPr>
      <w:start w:val="1"/>
      <w:suff w:val="tab"/>
    </w:lvl>
    <w:lvl w:ilvl="3">
      <w:isLgl w:val="false"/>
      <w:lvlJc w:val="left"/>
      <w:lvlText w:val=""/>
      <w:numFmt w:val="bullet"/>
      <w:pPr>
        <w:pBdr/>
        <w:tabs>
          <w:tab w:val="num" w:leader="none" w:pos="3268"/>
        </w:tabs>
        <w:spacing/>
        <w:ind w:hanging="360" w:left="3268"/>
      </w:pPr>
      <w:rPr>
        <w:rFonts w:hint="default" w:ascii="Symbol" w:hAnsi="Symbol"/>
      </w:rPr>
      <w:start w:val="1"/>
      <w:suff w:val="tab"/>
    </w:lvl>
    <w:lvl w:ilvl="4">
      <w:isLgl w:val="false"/>
      <w:lvlJc w:val="left"/>
      <w:lvlText w:val="o"/>
      <w:numFmt w:val="bullet"/>
      <w:pPr>
        <w:pBdr/>
        <w:tabs>
          <w:tab w:val="num" w:leader="none" w:pos="3988"/>
        </w:tabs>
        <w:spacing/>
        <w:ind w:hanging="360" w:left="3988"/>
      </w:pPr>
      <w:rPr>
        <w:rFonts w:hint="default" w:ascii="Courier New" w:hAnsi="Courier New"/>
      </w:rPr>
      <w:start w:val="1"/>
      <w:suff w:val="tab"/>
    </w:lvl>
    <w:lvl w:ilvl="5">
      <w:isLgl w:val="false"/>
      <w:lvlJc w:val="left"/>
      <w:lvlText w:val=""/>
      <w:numFmt w:val="bullet"/>
      <w:pPr>
        <w:pBdr/>
        <w:tabs>
          <w:tab w:val="num" w:leader="none" w:pos="4708"/>
        </w:tabs>
        <w:spacing/>
        <w:ind w:hanging="360" w:left="4708"/>
      </w:pPr>
      <w:rPr>
        <w:rFonts w:hint="default" w:ascii="Wingdings" w:hAnsi="Wingdings"/>
      </w:rPr>
      <w:start w:val="1"/>
      <w:suff w:val="tab"/>
    </w:lvl>
    <w:lvl w:ilvl="6">
      <w:isLgl w:val="false"/>
      <w:lvlJc w:val="left"/>
      <w:lvlText w:val=""/>
      <w:numFmt w:val="bullet"/>
      <w:pPr>
        <w:pBdr/>
        <w:tabs>
          <w:tab w:val="num" w:leader="none" w:pos="5428"/>
        </w:tabs>
        <w:spacing/>
        <w:ind w:hanging="360" w:left="5428"/>
      </w:pPr>
      <w:rPr>
        <w:rFonts w:hint="default" w:ascii="Symbol" w:hAnsi="Symbol"/>
      </w:rPr>
      <w:start w:val="1"/>
      <w:suff w:val="tab"/>
    </w:lvl>
    <w:lvl w:ilvl="7">
      <w:isLgl w:val="false"/>
      <w:lvlJc w:val="left"/>
      <w:lvlText w:val="o"/>
      <w:numFmt w:val="bullet"/>
      <w:pPr>
        <w:pBdr/>
        <w:tabs>
          <w:tab w:val="num" w:leader="none" w:pos="6148"/>
        </w:tabs>
        <w:spacing/>
        <w:ind w:hanging="360" w:left="6148"/>
      </w:pPr>
      <w:rPr>
        <w:rFonts w:hint="default" w:ascii="Courier New" w:hAnsi="Courier New"/>
      </w:rPr>
      <w:start w:val="1"/>
      <w:suff w:val="tab"/>
    </w:lvl>
    <w:lvl w:ilvl="8">
      <w:isLgl w:val="false"/>
      <w:lvlJc w:val="left"/>
      <w:lvlText w:val=""/>
      <w:numFmt w:val="bullet"/>
      <w:pPr>
        <w:pBdr/>
        <w:tabs>
          <w:tab w:val="num" w:leader="none" w:pos="6868"/>
        </w:tabs>
        <w:spacing/>
        <w:ind w:hanging="360" w:left="6868"/>
      </w:pPr>
      <w:rPr>
        <w:rFonts w:hint="default" w:ascii="Wingdings" w:hAnsi="Wingdings"/>
      </w:rPr>
      <w:start w:val="1"/>
      <w:suff w:val="tab"/>
    </w:lvl>
  </w:abstractNum>
  <w:abstractNum w:abstractNumId="12">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left"/>
      <w:lvlText w:val="%1."/>
      <w:numFmt w:val="decimal"/>
      <w:pPr>
        <w:pBdr/>
        <w:spacing/>
        <w:ind w:hanging="284" w:left="284"/>
        <w:jc w:val="right"/>
      </w:pPr>
      <w:rPr>
        <w:rFonts w:hint="default" w:ascii="Times New Roman" w:hAnsi="Times New Roman" w:eastAsia="Times New Roman" w:cs="Times New Roman"/>
        <w:b/>
        <w:bCs/>
        <w:sz w:val="28"/>
        <w:szCs w:val="28"/>
        <w:lang w:val="uk-UA" w:eastAsia="en-US" w:bidi="ar-SA"/>
      </w:rPr>
      <w:start w:val="1"/>
      <w:suff w:val="tab"/>
    </w:lvl>
    <w:lvl w:ilvl="1">
      <w:isLgl w:val="false"/>
      <w:lvlJc w:val="left"/>
      <w:lvlText w:val="•"/>
      <w:numFmt w:val="bullet"/>
      <w:pPr>
        <w:pBdr/>
        <w:spacing/>
        <w:ind w:hanging="284" w:left="1107"/>
      </w:pPr>
      <w:rPr>
        <w:rFonts w:hint="default"/>
        <w:lang w:val="uk-UA" w:eastAsia="en-US" w:bidi="ar-SA"/>
      </w:rPr>
      <w:start w:val="1"/>
      <w:suff w:val="tab"/>
    </w:lvl>
    <w:lvl w:ilvl="2">
      <w:isLgl w:val="false"/>
      <w:lvlJc w:val="left"/>
      <w:lvlText w:val="•"/>
      <w:numFmt w:val="bullet"/>
      <w:pPr>
        <w:pBdr/>
        <w:spacing/>
        <w:ind w:hanging="284" w:left="1925"/>
      </w:pPr>
      <w:rPr>
        <w:rFonts w:hint="default"/>
        <w:lang w:val="uk-UA" w:eastAsia="en-US" w:bidi="ar-SA"/>
      </w:rPr>
      <w:start w:val="1"/>
      <w:suff w:val="tab"/>
    </w:lvl>
    <w:lvl w:ilvl="3">
      <w:isLgl w:val="false"/>
      <w:lvlJc w:val="left"/>
      <w:lvlText w:val="•"/>
      <w:numFmt w:val="bullet"/>
      <w:pPr>
        <w:pBdr/>
        <w:spacing/>
        <w:ind w:hanging="284" w:left="2744"/>
      </w:pPr>
      <w:rPr>
        <w:rFonts w:hint="default"/>
        <w:lang w:val="uk-UA" w:eastAsia="en-US" w:bidi="ar-SA"/>
      </w:rPr>
      <w:start w:val="1"/>
      <w:suff w:val="tab"/>
    </w:lvl>
    <w:lvl w:ilvl="4">
      <w:isLgl w:val="false"/>
      <w:lvlJc w:val="left"/>
      <w:lvlText w:val="•"/>
      <w:numFmt w:val="bullet"/>
      <w:pPr>
        <w:pBdr/>
        <w:spacing/>
        <w:ind w:hanging="284" w:left="3562"/>
      </w:pPr>
      <w:rPr>
        <w:rFonts w:hint="default"/>
        <w:lang w:val="uk-UA" w:eastAsia="en-US" w:bidi="ar-SA"/>
      </w:rPr>
      <w:start w:val="1"/>
      <w:suff w:val="tab"/>
    </w:lvl>
    <w:lvl w:ilvl="5">
      <w:isLgl w:val="false"/>
      <w:lvlJc w:val="left"/>
      <w:lvlText w:val="•"/>
      <w:numFmt w:val="bullet"/>
      <w:pPr>
        <w:pBdr/>
        <w:spacing/>
        <w:ind w:hanging="284" w:left="4381"/>
      </w:pPr>
      <w:rPr>
        <w:rFonts w:hint="default"/>
        <w:lang w:val="uk-UA" w:eastAsia="en-US" w:bidi="ar-SA"/>
      </w:rPr>
      <w:start w:val="1"/>
      <w:suff w:val="tab"/>
    </w:lvl>
    <w:lvl w:ilvl="6">
      <w:isLgl w:val="false"/>
      <w:lvlJc w:val="left"/>
      <w:lvlText w:val="•"/>
      <w:numFmt w:val="bullet"/>
      <w:pPr>
        <w:pBdr/>
        <w:spacing/>
        <w:ind w:hanging="284" w:left="5199"/>
      </w:pPr>
      <w:rPr>
        <w:rFonts w:hint="default"/>
        <w:lang w:val="uk-UA" w:eastAsia="en-US" w:bidi="ar-SA"/>
      </w:rPr>
      <w:start w:val="1"/>
      <w:suff w:val="tab"/>
    </w:lvl>
    <w:lvl w:ilvl="7">
      <w:isLgl w:val="false"/>
      <w:lvlJc w:val="left"/>
      <w:lvlText w:val="•"/>
      <w:numFmt w:val="bullet"/>
      <w:pPr>
        <w:pBdr/>
        <w:spacing/>
        <w:ind w:hanging="284" w:left="6017"/>
      </w:pPr>
      <w:rPr>
        <w:rFonts w:hint="default"/>
        <w:lang w:val="uk-UA" w:eastAsia="en-US" w:bidi="ar-SA"/>
      </w:rPr>
      <w:start w:val="1"/>
      <w:suff w:val="tab"/>
    </w:lvl>
    <w:lvl w:ilvl="8">
      <w:isLgl w:val="false"/>
      <w:lvlJc w:val="left"/>
      <w:lvlText w:val="•"/>
      <w:numFmt w:val="bullet"/>
      <w:pPr>
        <w:pBdr/>
        <w:spacing/>
        <w:ind w:hanging="284" w:left="6836"/>
      </w:pPr>
      <w:rPr>
        <w:rFonts w:hint="default"/>
        <w:lang w:val="uk-UA" w:eastAsia="en-US" w:bidi="ar-SA"/>
      </w:rPr>
      <w:start w:val="1"/>
      <w:suff w:val="tab"/>
    </w:lvl>
  </w:abstractNum>
  <w:abstractNum w:abstractNumId="15">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6">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7">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lvl w:ilvl="0">
      <w:isLgl w:val="false"/>
      <w:lvlJc w:val="left"/>
      <w:lvlText w:val="%1."/>
      <w:numFmt w:val="decimal"/>
      <w:pPr>
        <w:pBdr/>
        <w:spacing/>
        <w:ind w:hanging="360" w:left="1778"/>
      </w:pPr>
      <w:rPr>
        <w:rFonts w:hint="default"/>
      </w:rPr>
      <w:start w:val="5"/>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19">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20">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1">
    <w:lvl w:ilvl="0">
      <w:isLgl w:val="false"/>
      <w:lvlJc w:val="left"/>
      <w:lvlText w:val="%1."/>
      <w:numFmt w:val="decimal"/>
      <w:pPr>
        <w:pBdr/>
        <w:spacing/>
        <w:ind w:firstLine="0" w:left="0"/>
      </w:pPr>
      <w:rPr>
        <w:rFonts w:ascii="Times New Roman" w:hAnsi="Times New Roman" w:eastAsia="Times New Roman" w:cs="Times New Roman"/>
        <w:b/>
        <w:bCs/>
        <w:i w:val="0"/>
        <w:iCs w:val="0"/>
        <w:smallCaps w:val="0"/>
        <w:strike w:val="0"/>
        <w:color w:val="000000"/>
        <w:spacing w:val="0"/>
        <w:position w:val="0"/>
        <w:sz w:val="28"/>
        <w:szCs w:val="28"/>
        <w:u w:val="none"/>
        <w:lang w:val="uk-UA" w:eastAsia="uk-UA" w:bidi="uk-UA"/>
      </w:rPr>
      <w:start w:val="1"/>
      <w:suff w:val="tab"/>
    </w:lvl>
    <w:lvl w:ilvl="1">
      <w:isLgl w:val="false"/>
      <w:lvlJc w:val="left"/>
      <w:lvlText/>
      <w:numFmt w:val="decimal"/>
      <w:pPr>
        <w:pBdr/>
        <w:spacing/>
        <w:ind w:firstLine="0" w:left="0"/>
      </w:pPr>
      <w:rPr/>
      <w:start w:val="1"/>
      <w:suff w:val="tab"/>
    </w:lvl>
    <w:lvl w:ilvl="2">
      <w:isLgl w:val="false"/>
      <w:lvlJc w:val="left"/>
      <w:lvlText/>
      <w:numFmt w:val="decimal"/>
      <w:pPr>
        <w:pBdr/>
        <w:spacing/>
        <w:ind w:firstLine="0" w:left="0"/>
      </w:pPr>
      <w:rPr/>
      <w:start w:val="1"/>
      <w:suff w:val="tab"/>
    </w:lvl>
    <w:lvl w:ilvl="3">
      <w:isLgl w:val="false"/>
      <w:lvlJc w:val="left"/>
      <w:lvlText/>
      <w:numFmt w:val="decimal"/>
      <w:pPr>
        <w:pBdr/>
        <w:spacing/>
        <w:ind w:firstLine="0" w:left="0"/>
      </w:pPr>
      <w:rPr/>
      <w:start w:val="1"/>
      <w:suff w:val="tab"/>
    </w:lvl>
    <w:lvl w:ilvl="4">
      <w:isLgl w:val="false"/>
      <w:lvlJc w:val="left"/>
      <w:lvlText/>
      <w:numFmt w:val="decimal"/>
      <w:pPr>
        <w:pBdr/>
        <w:spacing/>
        <w:ind w:firstLine="0" w:left="0"/>
      </w:pPr>
      <w:rPr/>
      <w:start w:val="1"/>
      <w:suff w:val="tab"/>
    </w:lvl>
    <w:lvl w:ilvl="5">
      <w:isLgl w:val="false"/>
      <w:lvlJc w:val="left"/>
      <w:lvlText/>
      <w:numFmt w:val="decimal"/>
      <w:pPr>
        <w:pBdr/>
        <w:spacing/>
        <w:ind w:firstLine="0" w:left="0"/>
      </w:pPr>
      <w:rPr/>
      <w:start w:val="1"/>
      <w:suff w:val="tab"/>
    </w:lvl>
    <w:lvl w:ilvl="6">
      <w:isLgl w:val="false"/>
      <w:lvlJc w:val="left"/>
      <w:lvlText/>
      <w:numFmt w:val="decimal"/>
      <w:pPr>
        <w:pBdr/>
        <w:spacing/>
        <w:ind w:firstLine="0" w:left="0"/>
      </w:pPr>
      <w:rPr/>
      <w:start w:val="1"/>
      <w:suff w:val="tab"/>
    </w:lvl>
    <w:lvl w:ilvl="7">
      <w:isLgl w:val="false"/>
      <w:lvlJc w:val="left"/>
      <w:lvlText/>
      <w:numFmt w:val="decimal"/>
      <w:pPr>
        <w:pBdr/>
        <w:spacing/>
        <w:ind w:firstLine="0" w:left="0"/>
      </w:pPr>
      <w:rPr/>
      <w:start w:val="1"/>
      <w:suff w:val="tab"/>
    </w:lvl>
    <w:lvl w:ilvl="8">
      <w:isLgl w:val="false"/>
      <w:lvlJc w:val="left"/>
      <w:lvlText/>
      <w:numFmt w:val="decimal"/>
      <w:pPr>
        <w:pBdr/>
        <w:spacing/>
        <w:ind w:firstLine="0" w:left="0"/>
      </w:pPr>
      <w:rPr/>
      <w:start w:val="1"/>
      <w:suff w:val="tab"/>
    </w:lvl>
  </w:abstractNum>
  <w:abstractNum w:abstractNumId="22">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1."/>
      <w:numFmt w:val="decimal"/>
      <w:pPr>
        <w:pBdr/>
        <w:spacing/>
        <w:ind w:hanging="428" w:left="2697"/>
        <w:jc w:val="right"/>
      </w:pPr>
      <w:rPr>
        <w:rFonts w:hint="default" w:ascii="Times New Roman" w:hAnsi="Times New Roman" w:eastAsia="Times New Roman" w:cs="Times New Roman"/>
        <w:spacing w:val="0"/>
        <w:sz w:val="28"/>
        <w:szCs w:val="28"/>
        <w:lang w:val="uk-UA" w:eastAsia="en-US" w:bidi="ar-SA"/>
      </w:rPr>
      <w:start w:val="1"/>
      <w:suff w:val="tab"/>
    </w:lvl>
    <w:lvl w:ilvl="1">
      <w:isLgl w:val="false"/>
      <w:lvlJc w:val="left"/>
      <w:lvlText/>
      <w:numFmt w:val="none"/>
      <w:pPr>
        <w:pBdr/>
        <w:tabs>
          <w:tab w:val="num" w:leader="none" w:pos="360"/>
        </w:tabs>
        <w:spacing/>
        <w:ind/>
      </w:pPr>
      <w:rPr/>
      <w:start w:val="1"/>
      <w:suff w:val="tab"/>
    </w:lvl>
    <w:lvl w:ilvl="2">
      <w:isLgl w:val="false"/>
      <w:lvlJc w:val="left"/>
      <w:lvlText/>
      <w:numFmt w:val="none"/>
      <w:pPr>
        <w:pBdr/>
        <w:tabs>
          <w:tab w:val="num" w:leader="none" w:pos="360"/>
        </w:tabs>
        <w:spacing/>
        <w:ind/>
      </w:pPr>
      <w:rPr/>
      <w:start w:val="1"/>
      <w:suff w:val="tab"/>
    </w:lvl>
    <w:lvl w:ilvl="3">
      <w:isLgl w:val="false"/>
      <w:lvlJc w:val="left"/>
      <w:lvlText w:val="•"/>
      <w:numFmt w:val="bullet"/>
      <w:pPr>
        <w:pBdr/>
        <w:spacing/>
        <w:ind w:hanging="773" w:left="3023"/>
      </w:pPr>
      <w:rPr>
        <w:rFonts w:hint="default"/>
        <w:lang w:val="uk-UA" w:eastAsia="en-US" w:bidi="ar-SA"/>
      </w:rPr>
      <w:start w:val="1"/>
      <w:suff w:val="tab"/>
    </w:lvl>
    <w:lvl w:ilvl="4">
      <w:isLgl w:val="false"/>
      <w:lvlJc w:val="left"/>
      <w:lvlText w:val="•"/>
      <w:numFmt w:val="bullet"/>
      <w:pPr>
        <w:pBdr/>
        <w:spacing/>
        <w:ind w:hanging="773" w:left="3998"/>
      </w:pPr>
      <w:rPr>
        <w:rFonts w:hint="default"/>
        <w:lang w:val="uk-UA" w:eastAsia="en-US" w:bidi="ar-SA"/>
      </w:rPr>
      <w:start w:val="1"/>
      <w:suff w:val="tab"/>
    </w:lvl>
    <w:lvl w:ilvl="5">
      <w:isLgl w:val="false"/>
      <w:lvlJc w:val="left"/>
      <w:lvlText w:val="•"/>
      <w:numFmt w:val="bullet"/>
      <w:pPr>
        <w:pBdr/>
        <w:spacing/>
        <w:ind w:hanging="773" w:left="4973"/>
      </w:pPr>
      <w:rPr>
        <w:rFonts w:hint="default"/>
        <w:lang w:val="uk-UA" w:eastAsia="en-US" w:bidi="ar-SA"/>
      </w:rPr>
      <w:start w:val="1"/>
      <w:suff w:val="tab"/>
    </w:lvl>
    <w:lvl w:ilvl="6">
      <w:isLgl w:val="false"/>
      <w:lvlJc w:val="left"/>
      <w:lvlText w:val="•"/>
      <w:numFmt w:val="bullet"/>
      <w:pPr>
        <w:pBdr/>
        <w:spacing/>
        <w:ind w:hanging="773" w:left="5947"/>
      </w:pPr>
      <w:rPr>
        <w:rFonts w:hint="default"/>
        <w:lang w:val="uk-UA" w:eastAsia="en-US" w:bidi="ar-SA"/>
      </w:rPr>
      <w:start w:val="1"/>
      <w:suff w:val="tab"/>
    </w:lvl>
    <w:lvl w:ilvl="7">
      <w:isLgl w:val="false"/>
      <w:lvlJc w:val="left"/>
      <w:lvlText w:val="•"/>
      <w:numFmt w:val="bullet"/>
      <w:pPr>
        <w:pBdr/>
        <w:spacing/>
        <w:ind w:hanging="773" w:left="6922"/>
      </w:pPr>
      <w:rPr>
        <w:rFonts w:hint="default"/>
        <w:lang w:val="uk-UA" w:eastAsia="en-US" w:bidi="ar-SA"/>
      </w:rPr>
      <w:start w:val="1"/>
      <w:suff w:val="tab"/>
    </w:lvl>
    <w:lvl w:ilvl="8">
      <w:isLgl w:val="false"/>
      <w:lvlJc w:val="left"/>
      <w:lvlText w:val="•"/>
      <w:numFmt w:val="bullet"/>
      <w:pPr>
        <w:pBdr/>
        <w:spacing/>
        <w:ind w:hanging="773" w:left="7897"/>
      </w:pPr>
      <w:rPr>
        <w:rFonts w:hint="default"/>
        <w:lang w:val="uk-UA" w:eastAsia="en-US" w:bidi="ar-SA"/>
      </w:rPr>
      <w:start w:val="1"/>
      <w:suff w:val="tab"/>
    </w:lvl>
  </w:abstractNum>
  <w:abstractNum w:abstractNumId="24">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2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6">
    <w:lvl w:ilvl="0">
      <w:isLgl w:val="false"/>
      <w:lvlJc w:val="left"/>
      <w:lvlText w:val="%1."/>
      <w:numFmt w:val="decimal"/>
      <w:pPr>
        <w:pBdr/>
        <w:spacing/>
        <w:ind w:hanging="360" w:left="360"/>
      </w:pPr>
      <w:rPr>
        <w:rFonts w:hint="default"/>
      </w:rPr>
      <w:start w:val="6"/>
      <w:suff w:val="tab"/>
    </w:lvl>
    <w:lvl w:ilvl="1">
      <w:isLgl w:val="false"/>
      <w:lvlJc w:val="left"/>
      <w:lvlText w:val="%2."/>
      <w:numFmt w:val="lowerLetter"/>
      <w:pPr>
        <w:pBdr/>
        <w:spacing/>
        <w:ind w:hanging="360" w:left="-3608"/>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7">
    <w:lvl w:ilvl="0">
      <w:isLgl w:val="false"/>
      <w:lvlJc w:val="left"/>
      <w:lvlText w:val="%1."/>
      <w:numFmt w:val="decimal"/>
      <w:pPr>
        <w:pBdr/>
        <w:spacing/>
        <w:ind w:hanging="317" w:left="219"/>
      </w:pPr>
      <w:rPr>
        <w:rFonts w:hint="default" w:ascii="Times New Roman" w:hAnsi="Times New Roman" w:eastAsia="Times New Roman" w:cs="Times New Roman"/>
        <w:sz w:val="28"/>
        <w:szCs w:val="28"/>
        <w:lang w:val="uk-UA" w:eastAsia="en-US" w:bidi="ar-SA"/>
      </w:rPr>
      <w:start w:val="1"/>
      <w:suff w:val="tab"/>
    </w:lvl>
    <w:lvl w:ilvl="1">
      <w:isLgl w:val="false"/>
      <w:lvlJc w:val="left"/>
      <w:lvlText w:val="•"/>
      <w:numFmt w:val="bullet"/>
      <w:pPr>
        <w:pBdr/>
        <w:spacing/>
        <w:ind w:hanging="317" w:left="1240"/>
      </w:pPr>
      <w:rPr>
        <w:rFonts w:hint="default"/>
        <w:lang w:val="uk-UA" w:eastAsia="en-US" w:bidi="ar-SA"/>
      </w:rPr>
      <w:start w:val="1"/>
      <w:suff w:val="tab"/>
    </w:lvl>
    <w:lvl w:ilvl="2">
      <w:isLgl w:val="false"/>
      <w:lvlJc w:val="left"/>
      <w:lvlText w:val="•"/>
      <w:numFmt w:val="bullet"/>
      <w:pPr>
        <w:pBdr/>
        <w:spacing/>
        <w:ind w:hanging="317" w:left="2260"/>
      </w:pPr>
      <w:rPr>
        <w:rFonts w:hint="default"/>
        <w:lang w:val="uk-UA" w:eastAsia="en-US" w:bidi="ar-SA"/>
      </w:rPr>
      <w:start w:val="1"/>
      <w:suff w:val="tab"/>
    </w:lvl>
    <w:lvl w:ilvl="3">
      <w:isLgl w:val="false"/>
      <w:lvlJc w:val="left"/>
      <w:lvlText w:val="•"/>
      <w:numFmt w:val="bullet"/>
      <w:pPr>
        <w:pBdr/>
        <w:spacing/>
        <w:ind w:hanging="317" w:left="3281"/>
      </w:pPr>
      <w:rPr>
        <w:rFonts w:hint="default"/>
        <w:lang w:val="uk-UA" w:eastAsia="en-US" w:bidi="ar-SA"/>
      </w:rPr>
      <w:start w:val="1"/>
      <w:suff w:val="tab"/>
    </w:lvl>
    <w:lvl w:ilvl="4">
      <w:isLgl w:val="false"/>
      <w:lvlJc w:val="left"/>
      <w:lvlText w:val="•"/>
      <w:numFmt w:val="bullet"/>
      <w:pPr>
        <w:pBdr/>
        <w:spacing/>
        <w:ind w:hanging="317" w:left="4301"/>
      </w:pPr>
      <w:rPr>
        <w:rFonts w:hint="default"/>
        <w:lang w:val="uk-UA" w:eastAsia="en-US" w:bidi="ar-SA"/>
      </w:rPr>
      <w:start w:val="1"/>
      <w:suff w:val="tab"/>
    </w:lvl>
    <w:lvl w:ilvl="5">
      <w:isLgl w:val="false"/>
      <w:lvlJc w:val="left"/>
      <w:lvlText w:val="•"/>
      <w:numFmt w:val="bullet"/>
      <w:pPr>
        <w:pBdr/>
        <w:spacing/>
        <w:ind w:hanging="317" w:left="5322"/>
      </w:pPr>
      <w:rPr>
        <w:rFonts w:hint="default"/>
        <w:lang w:val="uk-UA" w:eastAsia="en-US" w:bidi="ar-SA"/>
      </w:rPr>
      <w:start w:val="1"/>
      <w:suff w:val="tab"/>
    </w:lvl>
    <w:lvl w:ilvl="6">
      <w:isLgl w:val="false"/>
      <w:lvlJc w:val="left"/>
      <w:lvlText w:val="•"/>
      <w:numFmt w:val="bullet"/>
      <w:pPr>
        <w:pBdr/>
        <w:spacing/>
        <w:ind w:hanging="317" w:left="6342"/>
      </w:pPr>
      <w:rPr>
        <w:rFonts w:hint="default"/>
        <w:lang w:val="uk-UA" w:eastAsia="en-US" w:bidi="ar-SA"/>
      </w:rPr>
      <w:start w:val="1"/>
      <w:suff w:val="tab"/>
    </w:lvl>
    <w:lvl w:ilvl="7">
      <w:isLgl w:val="false"/>
      <w:lvlJc w:val="left"/>
      <w:lvlText w:val="•"/>
      <w:numFmt w:val="bullet"/>
      <w:pPr>
        <w:pBdr/>
        <w:spacing/>
        <w:ind w:hanging="317" w:left="7362"/>
      </w:pPr>
      <w:rPr>
        <w:rFonts w:hint="default"/>
        <w:lang w:val="uk-UA" w:eastAsia="en-US" w:bidi="ar-SA"/>
      </w:rPr>
      <w:start w:val="1"/>
      <w:suff w:val="tab"/>
    </w:lvl>
    <w:lvl w:ilvl="8">
      <w:isLgl w:val="false"/>
      <w:lvlJc w:val="left"/>
      <w:lvlText w:val="•"/>
      <w:numFmt w:val="bullet"/>
      <w:pPr>
        <w:pBdr/>
        <w:spacing/>
        <w:ind w:hanging="317" w:left="8383"/>
      </w:pPr>
      <w:rPr>
        <w:rFonts w:hint="default"/>
        <w:lang w:val="uk-UA" w:eastAsia="en-US" w:bidi="ar-SA"/>
      </w:rPr>
      <w:start w:val="1"/>
      <w:suff w:val="tab"/>
    </w:lvl>
  </w:abstractNum>
  <w:abstractNum w:abstractNumId="28">
    <w:lvl w:ilvl="0">
      <w:isLgl w:val="false"/>
      <w:lvlJc w:val="left"/>
      <w:lvlText w:val="%1."/>
      <w:numFmt w:val="decimal"/>
      <w:pPr>
        <w:pBdr/>
        <w:spacing/>
        <w:ind w:hanging="360" w:left="5026"/>
      </w:pPr>
      <w:rPr>
        <w:rFonts w:hint="default"/>
      </w:rPr>
      <w:start w:val="2"/>
      <w:suff w:val="tab"/>
    </w:lvl>
    <w:lvl w:ilvl="1">
      <w:isLgl w:val="false"/>
      <w:lvlJc w:val="left"/>
      <w:lvlText w:val="%2."/>
      <w:numFmt w:val="lowerLetter"/>
      <w:pPr>
        <w:pBdr/>
        <w:spacing/>
        <w:ind w:hanging="360" w:left="5746"/>
      </w:pPr>
      <w:rPr/>
      <w:start w:val="1"/>
      <w:suff w:val="tab"/>
    </w:lvl>
    <w:lvl w:ilvl="2">
      <w:isLgl w:val="false"/>
      <w:lvlJc w:val="right"/>
      <w:lvlText w:val="%3."/>
      <w:numFmt w:val="lowerRoman"/>
      <w:pPr>
        <w:pBdr/>
        <w:spacing/>
        <w:ind w:hanging="180" w:left="6466"/>
      </w:pPr>
      <w:rPr/>
      <w:start w:val="1"/>
      <w:suff w:val="tab"/>
    </w:lvl>
    <w:lvl w:ilvl="3">
      <w:isLgl w:val="false"/>
      <w:lvlJc w:val="left"/>
      <w:lvlText w:val="%4."/>
      <w:numFmt w:val="decimal"/>
      <w:pPr>
        <w:pBdr/>
        <w:spacing/>
        <w:ind w:hanging="360" w:left="7186"/>
      </w:pPr>
      <w:rPr/>
      <w:start w:val="1"/>
      <w:suff w:val="tab"/>
    </w:lvl>
    <w:lvl w:ilvl="4">
      <w:isLgl w:val="false"/>
      <w:lvlJc w:val="left"/>
      <w:lvlText w:val="%5."/>
      <w:numFmt w:val="lowerLetter"/>
      <w:pPr>
        <w:pBdr/>
        <w:spacing/>
        <w:ind w:hanging="360" w:left="7906"/>
      </w:pPr>
      <w:rPr/>
      <w:start w:val="1"/>
      <w:suff w:val="tab"/>
    </w:lvl>
    <w:lvl w:ilvl="5">
      <w:isLgl w:val="false"/>
      <w:lvlJc w:val="right"/>
      <w:lvlText w:val="%6."/>
      <w:numFmt w:val="lowerRoman"/>
      <w:pPr>
        <w:pBdr/>
        <w:spacing/>
        <w:ind w:hanging="180" w:left="8626"/>
      </w:pPr>
      <w:rPr/>
      <w:start w:val="1"/>
      <w:suff w:val="tab"/>
    </w:lvl>
    <w:lvl w:ilvl="6">
      <w:isLgl w:val="false"/>
      <w:lvlJc w:val="left"/>
      <w:lvlText w:val="%7."/>
      <w:numFmt w:val="decimal"/>
      <w:pPr>
        <w:pBdr/>
        <w:spacing/>
        <w:ind w:hanging="360" w:left="9346"/>
      </w:pPr>
      <w:rPr/>
      <w:start w:val="1"/>
      <w:suff w:val="tab"/>
    </w:lvl>
    <w:lvl w:ilvl="7">
      <w:isLgl w:val="false"/>
      <w:lvlJc w:val="left"/>
      <w:lvlText w:val="%8."/>
      <w:numFmt w:val="lowerLetter"/>
      <w:pPr>
        <w:pBdr/>
        <w:spacing/>
        <w:ind w:hanging="360" w:left="10066"/>
      </w:pPr>
      <w:rPr/>
      <w:start w:val="1"/>
      <w:suff w:val="tab"/>
    </w:lvl>
    <w:lvl w:ilvl="8">
      <w:isLgl w:val="false"/>
      <w:lvlJc w:val="right"/>
      <w:lvlText w:val="%9."/>
      <w:numFmt w:val="lowerRoman"/>
      <w:pPr>
        <w:pBdr/>
        <w:spacing/>
        <w:ind w:hanging="180" w:left="10786"/>
      </w:pPr>
      <w:rPr/>
      <w:start w:val="1"/>
      <w:suff w:val="tab"/>
    </w:lvl>
  </w:abstractNum>
  <w:abstractNum w:abstractNumId="29">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277" w:left="1559"/>
        <w:jc w:val="right"/>
      </w:pPr>
      <w:rPr>
        <w:rFonts w:hint="default" w:ascii="Times New Roman" w:hAnsi="Times New Roman" w:eastAsia="Times New Roman" w:cs="Times New Roman"/>
        <w:sz w:val="29"/>
        <w:szCs w:val="29"/>
        <w:lang w:val="uk-UA" w:eastAsia="en-US" w:bidi="ar-SA"/>
      </w:rPr>
      <w:start w:val="5"/>
      <w:suff w:val="tab"/>
    </w:lvl>
    <w:lvl w:ilvl="1">
      <w:isLgl w:val="false"/>
      <w:lvlJc w:val="left"/>
      <w:lvlText w:val="•"/>
      <w:numFmt w:val="bullet"/>
      <w:pPr>
        <w:pBdr/>
        <w:spacing/>
        <w:ind w:hanging="277" w:left="2594"/>
      </w:pPr>
      <w:rPr>
        <w:rFonts w:hint="default"/>
        <w:lang w:val="uk-UA" w:eastAsia="en-US" w:bidi="ar-SA"/>
      </w:rPr>
      <w:start w:val="1"/>
      <w:suff w:val="tab"/>
    </w:lvl>
    <w:lvl w:ilvl="2">
      <w:isLgl w:val="false"/>
      <w:lvlJc w:val="left"/>
      <w:lvlText w:val="•"/>
      <w:numFmt w:val="bullet"/>
      <w:pPr>
        <w:pBdr/>
        <w:spacing/>
        <w:ind w:hanging="277" w:left="3629"/>
      </w:pPr>
      <w:rPr>
        <w:rFonts w:hint="default"/>
        <w:lang w:val="uk-UA" w:eastAsia="en-US" w:bidi="ar-SA"/>
      </w:rPr>
      <w:start w:val="1"/>
      <w:suff w:val="tab"/>
    </w:lvl>
    <w:lvl w:ilvl="3">
      <w:isLgl w:val="false"/>
      <w:lvlJc w:val="left"/>
      <w:lvlText w:val="•"/>
      <w:numFmt w:val="bullet"/>
      <w:pPr>
        <w:pBdr/>
        <w:spacing/>
        <w:ind w:hanging="277" w:left="4663"/>
      </w:pPr>
      <w:rPr>
        <w:rFonts w:hint="default"/>
        <w:lang w:val="uk-UA" w:eastAsia="en-US" w:bidi="ar-SA"/>
      </w:rPr>
      <w:start w:val="1"/>
      <w:suff w:val="tab"/>
    </w:lvl>
    <w:lvl w:ilvl="4">
      <w:isLgl w:val="false"/>
      <w:lvlJc w:val="left"/>
      <w:lvlText w:val="•"/>
      <w:numFmt w:val="bullet"/>
      <w:pPr>
        <w:pBdr/>
        <w:spacing/>
        <w:ind w:hanging="277" w:left="5698"/>
      </w:pPr>
      <w:rPr>
        <w:rFonts w:hint="default"/>
        <w:lang w:val="uk-UA" w:eastAsia="en-US" w:bidi="ar-SA"/>
      </w:rPr>
      <w:start w:val="1"/>
      <w:suff w:val="tab"/>
    </w:lvl>
    <w:lvl w:ilvl="5">
      <w:isLgl w:val="false"/>
      <w:lvlJc w:val="left"/>
      <w:lvlText w:val="•"/>
      <w:numFmt w:val="bullet"/>
      <w:pPr>
        <w:pBdr/>
        <w:spacing/>
        <w:ind w:hanging="277" w:left="6732"/>
      </w:pPr>
      <w:rPr>
        <w:rFonts w:hint="default"/>
        <w:lang w:val="uk-UA" w:eastAsia="en-US" w:bidi="ar-SA"/>
      </w:rPr>
      <w:start w:val="1"/>
      <w:suff w:val="tab"/>
    </w:lvl>
    <w:lvl w:ilvl="6">
      <w:isLgl w:val="false"/>
      <w:lvlJc w:val="left"/>
      <w:lvlText w:val="•"/>
      <w:numFmt w:val="bullet"/>
      <w:pPr>
        <w:pBdr/>
        <w:spacing/>
        <w:ind w:hanging="277" w:left="7767"/>
      </w:pPr>
      <w:rPr>
        <w:rFonts w:hint="default"/>
        <w:lang w:val="uk-UA" w:eastAsia="en-US" w:bidi="ar-SA"/>
      </w:rPr>
      <w:start w:val="1"/>
      <w:suff w:val="tab"/>
    </w:lvl>
    <w:lvl w:ilvl="7">
      <w:isLgl w:val="false"/>
      <w:lvlJc w:val="left"/>
      <w:lvlText w:val="•"/>
      <w:numFmt w:val="bullet"/>
      <w:pPr>
        <w:pBdr/>
        <w:spacing/>
        <w:ind w:hanging="277" w:left="8801"/>
      </w:pPr>
      <w:rPr>
        <w:rFonts w:hint="default"/>
        <w:lang w:val="uk-UA" w:eastAsia="en-US" w:bidi="ar-SA"/>
      </w:rPr>
      <w:start w:val="1"/>
      <w:suff w:val="tab"/>
    </w:lvl>
    <w:lvl w:ilvl="8">
      <w:isLgl w:val="false"/>
      <w:lvlJc w:val="left"/>
      <w:lvlText w:val="•"/>
      <w:numFmt w:val="bullet"/>
      <w:pPr>
        <w:pBdr/>
        <w:spacing/>
        <w:ind w:hanging="277" w:left="9836"/>
      </w:pPr>
      <w:rPr>
        <w:rFonts w:hint="default"/>
        <w:lang w:val="uk-UA" w:eastAsia="en-US" w:bidi="ar-SA"/>
      </w:rPr>
      <w:start w:val="1"/>
      <w:suff w:val="tab"/>
    </w:lvl>
  </w:abstractNum>
  <w:abstractNum w:abstractNumId="3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1."/>
      <w:numFmt w:val="decimal"/>
      <w:pPr>
        <w:pBdr/>
        <w:spacing/>
        <w:ind w:hanging="284" w:left="219"/>
        <w:jc w:val="right"/>
      </w:pPr>
      <w:rPr>
        <w:rFonts w:hint="default" w:ascii="Times New Roman" w:hAnsi="Times New Roman" w:eastAsia="Times New Roman" w:cs="Times New Roman"/>
        <w:sz w:val="24"/>
        <w:szCs w:val="24"/>
        <w:lang w:val="uk-UA" w:eastAsia="en-US" w:bidi="ar-SA"/>
      </w:rPr>
      <w:start w:val="1"/>
      <w:suff w:val="tab"/>
    </w:lvl>
    <w:lvl w:ilvl="1">
      <w:isLgl w:val="false"/>
      <w:lvlJc w:val="left"/>
      <w:lvlText w:val="%2."/>
      <w:numFmt w:val="decimal"/>
      <w:pPr>
        <w:pBdr/>
        <w:spacing/>
        <w:ind w:hanging="360" w:left="5026"/>
        <w:jc w:val="right"/>
      </w:pPr>
      <w:rPr>
        <w:rFonts w:hint="default"/>
        <w:b/>
        <w:bCs/>
        <w:lang w:val="uk-UA" w:eastAsia="en-US" w:bidi="ar-SA"/>
      </w:rPr>
      <w:start w:val="1"/>
      <w:suff w:val="tab"/>
    </w:lvl>
    <w:lvl w:ilvl="2">
      <w:isLgl w:val="false"/>
      <w:lvlJc w:val="left"/>
      <w:lvlText w:val="•"/>
      <w:numFmt w:val="bullet"/>
      <w:pPr>
        <w:pBdr/>
        <w:spacing/>
        <w:ind w:hanging="360" w:left="5620"/>
      </w:pPr>
      <w:rPr>
        <w:rFonts w:hint="default"/>
        <w:lang w:val="uk-UA" w:eastAsia="en-US" w:bidi="ar-SA"/>
      </w:rPr>
      <w:start w:val="1"/>
      <w:suff w:val="tab"/>
    </w:lvl>
    <w:lvl w:ilvl="3">
      <w:isLgl w:val="false"/>
      <w:lvlJc w:val="left"/>
      <w:lvlText w:val="•"/>
      <w:numFmt w:val="bullet"/>
      <w:pPr>
        <w:pBdr/>
        <w:spacing/>
        <w:ind w:hanging="360" w:left="6220"/>
      </w:pPr>
      <w:rPr>
        <w:rFonts w:hint="default"/>
        <w:lang w:val="uk-UA" w:eastAsia="en-US" w:bidi="ar-SA"/>
      </w:rPr>
      <w:start w:val="1"/>
      <w:suff w:val="tab"/>
    </w:lvl>
    <w:lvl w:ilvl="4">
      <w:isLgl w:val="false"/>
      <w:lvlJc w:val="left"/>
      <w:lvlText w:val="•"/>
      <w:numFmt w:val="bullet"/>
      <w:pPr>
        <w:pBdr/>
        <w:spacing/>
        <w:ind w:hanging="360" w:left="6821"/>
      </w:pPr>
      <w:rPr>
        <w:rFonts w:hint="default"/>
        <w:lang w:val="uk-UA" w:eastAsia="en-US" w:bidi="ar-SA"/>
      </w:rPr>
      <w:start w:val="1"/>
      <w:suff w:val="tab"/>
    </w:lvl>
    <w:lvl w:ilvl="5">
      <w:isLgl w:val="false"/>
      <w:lvlJc w:val="left"/>
      <w:lvlText w:val="•"/>
      <w:numFmt w:val="bullet"/>
      <w:pPr>
        <w:pBdr/>
        <w:spacing/>
        <w:ind w:hanging="360" w:left="7421"/>
      </w:pPr>
      <w:rPr>
        <w:rFonts w:hint="default"/>
        <w:lang w:val="uk-UA" w:eastAsia="en-US" w:bidi="ar-SA"/>
      </w:rPr>
      <w:start w:val="1"/>
      <w:suff w:val="tab"/>
    </w:lvl>
    <w:lvl w:ilvl="6">
      <w:isLgl w:val="false"/>
      <w:lvlJc w:val="left"/>
      <w:lvlText w:val="•"/>
      <w:numFmt w:val="bullet"/>
      <w:pPr>
        <w:pBdr/>
        <w:spacing/>
        <w:ind w:hanging="360" w:left="8022"/>
      </w:pPr>
      <w:rPr>
        <w:rFonts w:hint="default"/>
        <w:lang w:val="uk-UA" w:eastAsia="en-US" w:bidi="ar-SA"/>
      </w:rPr>
      <w:start w:val="1"/>
      <w:suff w:val="tab"/>
    </w:lvl>
    <w:lvl w:ilvl="7">
      <w:isLgl w:val="false"/>
      <w:lvlJc w:val="left"/>
      <w:lvlText w:val="•"/>
      <w:numFmt w:val="bullet"/>
      <w:pPr>
        <w:pBdr/>
        <w:spacing/>
        <w:ind w:hanging="360" w:left="8622"/>
      </w:pPr>
      <w:rPr>
        <w:rFonts w:hint="default"/>
        <w:lang w:val="uk-UA" w:eastAsia="en-US" w:bidi="ar-SA"/>
      </w:rPr>
      <w:start w:val="1"/>
      <w:suff w:val="tab"/>
    </w:lvl>
    <w:lvl w:ilvl="8">
      <w:isLgl w:val="false"/>
      <w:lvlJc w:val="left"/>
      <w:lvlText w:val="•"/>
      <w:numFmt w:val="bullet"/>
      <w:pPr>
        <w:pBdr/>
        <w:spacing/>
        <w:ind w:hanging="360" w:left="9223"/>
      </w:pPr>
      <w:rPr>
        <w:rFonts w:hint="default"/>
        <w:lang w:val="uk-UA" w:eastAsia="en-US" w:bidi="ar-SA"/>
      </w:rPr>
      <w:start w:val="1"/>
      <w:suff w:val="tab"/>
    </w:lvl>
  </w:abstractNum>
  <w:abstractNum w:abstractNumId="33">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lvl w:ilvl="0">
      <w:isLgl w:val="false"/>
      <w:lvlJc w:val="left"/>
      <w:lvlText w:val="%1."/>
      <w:numFmt w:val="decimal"/>
      <w:pPr>
        <w:pBdr/>
        <w:spacing/>
        <w:ind w:hanging="360" w:left="720"/>
      </w:pPr>
      <w:rPr>
        <w:rFonts w:hint="default" w:ascii="Times New Roman" w:hAnsi="Times New Roman" w:cs="Times New Roman"/>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6">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7">
    <w:lvl w:ilvl="0">
      <w:isLgl w:val="false"/>
      <w:lvlJc w:val="left"/>
      <w:lvlText w:val="%1."/>
      <w:numFmt w:val="decimal"/>
      <w:pPr>
        <w:pBdr/>
        <w:spacing/>
        <w:ind w:hanging="339" w:left="481"/>
      </w:pPr>
      <w:rPr>
        <w:rFonts w:hint="default" w:ascii="Times New Roman" w:hAnsi="Times New Roman" w:eastAsia="Times New Roman" w:cs="Times New Roman"/>
        <w:sz w:val="28"/>
        <w:szCs w:val="28"/>
        <w:lang w:val="uk-UA" w:eastAsia="en-US" w:bidi="ar-SA"/>
      </w:rPr>
      <w:start w:val="1"/>
      <w:suff w:val="tab"/>
    </w:lvl>
    <w:lvl w:ilvl="1">
      <w:isLgl w:val="false"/>
      <w:lvlJc w:val="left"/>
      <w:lvlText w:val="%2."/>
      <w:numFmt w:val="decimal"/>
      <w:pPr>
        <w:pBdr/>
        <w:spacing/>
        <w:ind w:hanging="281" w:left="1416"/>
        <w:jc w:val="right"/>
      </w:pPr>
      <w:rPr>
        <w:rFonts w:hint="default" w:ascii="Times New Roman" w:hAnsi="Times New Roman" w:eastAsia="Times New Roman" w:cs="Times New Roman"/>
        <w:sz w:val="28"/>
        <w:szCs w:val="28"/>
        <w:lang w:val="uk-UA" w:eastAsia="en-US" w:bidi="ar-SA"/>
      </w:rPr>
      <w:start w:val="2"/>
      <w:suff w:val="tab"/>
    </w:lvl>
    <w:lvl w:ilvl="2">
      <w:isLgl w:val="false"/>
      <w:lvlJc w:val="left"/>
      <w:lvlText w:val="•"/>
      <w:numFmt w:val="bullet"/>
      <w:pPr>
        <w:pBdr/>
        <w:spacing/>
        <w:ind w:hanging="281" w:left="1638"/>
      </w:pPr>
      <w:rPr>
        <w:rFonts w:hint="default"/>
        <w:lang w:val="uk-UA" w:eastAsia="en-US" w:bidi="ar-SA"/>
      </w:rPr>
      <w:start w:val="1"/>
      <w:suff w:val="tab"/>
    </w:lvl>
    <w:lvl w:ilvl="3">
      <w:isLgl w:val="false"/>
      <w:lvlJc w:val="left"/>
      <w:lvlText w:val="•"/>
      <w:numFmt w:val="bullet"/>
      <w:pPr>
        <w:pBdr/>
        <w:spacing/>
        <w:ind w:hanging="281" w:left="2563"/>
      </w:pPr>
      <w:rPr>
        <w:rFonts w:hint="default"/>
        <w:lang w:val="uk-UA" w:eastAsia="en-US" w:bidi="ar-SA"/>
      </w:rPr>
      <w:start w:val="1"/>
      <w:suff w:val="tab"/>
    </w:lvl>
    <w:lvl w:ilvl="4">
      <w:isLgl w:val="false"/>
      <w:lvlJc w:val="left"/>
      <w:lvlText w:val="•"/>
      <w:numFmt w:val="bullet"/>
      <w:pPr>
        <w:pBdr/>
        <w:spacing/>
        <w:ind w:hanging="281" w:left="3488"/>
      </w:pPr>
      <w:rPr>
        <w:rFonts w:hint="default"/>
        <w:lang w:val="uk-UA" w:eastAsia="en-US" w:bidi="ar-SA"/>
      </w:rPr>
      <w:start w:val="1"/>
      <w:suff w:val="tab"/>
    </w:lvl>
    <w:lvl w:ilvl="5">
      <w:isLgl w:val="false"/>
      <w:lvlJc w:val="left"/>
      <w:lvlText w:val="•"/>
      <w:numFmt w:val="bullet"/>
      <w:pPr>
        <w:pBdr/>
        <w:spacing/>
        <w:ind w:hanging="281" w:left="4413"/>
      </w:pPr>
      <w:rPr>
        <w:rFonts w:hint="default"/>
        <w:lang w:val="uk-UA" w:eastAsia="en-US" w:bidi="ar-SA"/>
      </w:rPr>
      <w:start w:val="1"/>
      <w:suff w:val="tab"/>
    </w:lvl>
    <w:lvl w:ilvl="6">
      <w:isLgl w:val="false"/>
      <w:lvlJc w:val="left"/>
      <w:lvlText w:val="•"/>
      <w:numFmt w:val="bullet"/>
      <w:pPr>
        <w:pBdr/>
        <w:spacing/>
        <w:ind w:hanging="281" w:left="5338"/>
      </w:pPr>
      <w:rPr>
        <w:rFonts w:hint="default"/>
        <w:lang w:val="uk-UA" w:eastAsia="en-US" w:bidi="ar-SA"/>
      </w:rPr>
      <w:start w:val="1"/>
      <w:suff w:val="tab"/>
    </w:lvl>
    <w:lvl w:ilvl="7">
      <w:isLgl w:val="false"/>
      <w:lvlJc w:val="left"/>
      <w:lvlText w:val="•"/>
      <w:numFmt w:val="bullet"/>
      <w:pPr>
        <w:pBdr/>
        <w:spacing/>
        <w:ind w:hanging="281" w:left="6263"/>
      </w:pPr>
      <w:rPr>
        <w:rFonts w:hint="default"/>
        <w:lang w:val="uk-UA" w:eastAsia="en-US" w:bidi="ar-SA"/>
      </w:rPr>
      <w:start w:val="1"/>
      <w:suff w:val="tab"/>
    </w:lvl>
    <w:lvl w:ilvl="8">
      <w:isLgl w:val="false"/>
      <w:lvlJc w:val="left"/>
      <w:lvlText w:val="•"/>
      <w:numFmt w:val="bullet"/>
      <w:pPr>
        <w:pBdr/>
        <w:spacing/>
        <w:ind w:hanging="281" w:left="7189"/>
      </w:pPr>
      <w:rPr>
        <w:rFonts w:hint="default"/>
        <w:lang w:val="uk-UA" w:eastAsia="en-US" w:bidi="ar-SA"/>
      </w:rPr>
      <w:start w:val="1"/>
      <w:suff w:val="tab"/>
    </w:lvl>
  </w:abstractNum>
  <w:abstractNum w:abstractNumId="38">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8"/>
        <w:szCs w:val="28"/>
        <w:u w:val="none"/>
        <w:lang w:val="uk-UA" w:eastAsia="uk-UA" w:bidi="uk-UA"/>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39">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0">
    <w:lvl w:ilvl="0">
      <w:isLgl w:val="false"/>
      <w:lvlJc w:val="left"/>
      <w:lvlText w:val="%1)"/>
      <w:numFmt w:val="decimal"/>
      <w:pPr>
        <w:pBdr/>
        <w:spacing/>
        <w:ind w:hanging="221" w:left="576"/>
        <w:jc w:val="right"/>
      </w:pPr>
      <w:rPr>
        <w:rFonts w:hint="default" w:ascii="Times New Roman" w:hAnsi="Times New Roman" w:eastAsia="Times New Roman" w:cs="Times New Roman"/>
        <w:sz w:val="20"/>
        <w:szCs w:val="20"/>
        <w:lang w:val="uk-UA" w:eastAsia="en-US" w:bidi="ar-SA"/>
      </w:rPr>
      <w:start w:val="1"/>
      <w:suff w:val="tab"/>
    </w:lvl>
    <w:lvl w:ilvl="1">
      <w:isLgl w:val="false"/>
      <w:lvlJc w:val="left"/>
      <w:lvlText w:val="•"/>
      <w:numFmt w:val="bullet"/>
      <w:pPr>
        <w:pBdr/>
        <w:spacing/>
        <w:ind w:hanging="221" w:left="719"/>
      </w:pPr>
      <w:rPr>
        <w:rFonts w:hint="default"/>
        <w:lang w:val="uk-UA" w:eastAsia="en-US" w:bidi="ar-SA"/>
      </w:rPr>
      <w:start w:val="1"/>
      <w:suff w:val="tab"/>
    </w:lvl>
    <w:lvl w:ilvl="2">
      <w:isLgl w:val="false"/>
      <w:lvlJc w:val="left"/>
      <w:lvlText w:val="•"/>
      <w:numFmt w:val="bullet"/>
      <w:pPr>
        <w:pBdr/>
        <w:spacing/>
        <w:ind w:hanging="221" w:left="858"/>
      </w:pPr>
      <w:rPr>
        <w:rFonts w:hint="default"/>
        <w:lang w:val="uk-UA" w:eastAsia="en-US" w:bidi="ar-SA"/>
      </w:rPr>
      <w:start w:val="1"/>
      <w:suff w:val="tab"/>
    </w:lvl>
    <w:lvl w:ilvl="3">
      <w:isLgl w:val="false"/>
      <w:lvlJc w:val="left"/>
      <w:lvlText w:val="•"/>
      <w:numFmt w:val="bullet"/>
      <w:pPr>
        <w:pBdr/>
        <w:spacing/>
        <w:ind w:hanging="221" w:left="997"/>
      </w:pPr>
      <w:rPr>
        <w:rFonts w:hint="default"/>
        <w:lang w:val="uk-UA" w:eastAsia="en-US" w:bidi="ar-SA"/>
      </w:rPr>
      <w:start w:val="1"/>
      <w:suff w:val="tab"/>
    </w:lvl>
    <w:lvl w:ilvl="4">
      <w:isLgl w:val="false"/>
      <w:lvlJc w:val="left"/>
      <w:lvlText w:val="•"/>
      <w:numFmt w:val="bullet"/>
      <w:pPr>
        <w:pBdr/>
        <w:spacing/>
        <w:ind w:hanging="221" w:left="1137"/>
      </w:pPr>
      <w:rPr>
        <w:rFonts w:hint="default"/>
        <w:lang w:val="uk-UA" w:eastAsia="en-US" w:bidi="ar-SA"/>
      </w:rPr>
      <w:start w:val="1"/>
      <w:suff w:val="tab"/>
    </w:lvl>
    <w:lvl w:ilvl="5">
      <w:isLgl w:val="false"/>
      <w:lvlJc w:val="left"/>
      <w:lvlText w:val="•"/>
      <w:numFmt w:val="bullet"/>
      <w:pPr>
        <w:pBdr/>
        <w:spacing/>
        <w:ind w:hanging="221" w:left="1276"/>
      </w:pPr>
      <w:rPr>
        <w:rFonts w:hint="default"/>
        <w:lang w:val="uk-UA" w:eastAsia="en-US" w:bidi="ar-SA"/>
      </w:rPr>
      <w:start w:val="1"/>
      <w:suff w:val="tab"/>
    </w:lvl>
    <w:lvl w:ilvl="6">
      <w:isLgl w:val="false"/>
      <w:lvlJc w:val="left"/>
      <w:lvlText w:val="•"/>
      <w:numFmt w:val="bullet"/>
      <w:pPr>
        <w:pBdr/>
        <w:spacing/>
        <w:ind w:hanging="221" w:left="1415"/>
      </w:pPr>
      <w:rPr>
        <w:rFonts w:hint="default"/>
        <w:lang w:val="uk-UA" w:eastAsia="en-US" w:bidi="ar-SA"/>
      </w:rPr>
      <w:start w:val="1"/>
      <w:suff w:val="tab"/>
    </w:lvl>
    <w:lvl w:ilvl="7">
      <w:isLgl w:val="false"/>
      <w:lvlJc w:val="left"/>
      <w:lvlText w:val="•"/>
      <w:numFmt w:val="bullet"/>
      <w:pPr>
        <w:pBdr/>
        <w:spacing/>
        <w:ind w:hanging="221" w:left="1555"/>
      </w:pPr>
      <w:rPr>
        <w:rFonts w:hint="default"/>
        <w:lang w:val="uk-UA" w:eastAsia="en-US" w:bidi="ar-SA"/>
      </w:rPr>
      <w:start w:val="1"/>
      <w:suff w:val="tab"/>
    </w:lvl>
    <w:lvl w:ilvl="8">
      <w:isLgl w:val="false"/>
      <w:lvlJc w:val="left"/>
      <w:lvlText w:val="•"/>
      <w:numFmt w:val="bullet"/>
      <w:pPr>
        <w:pBdr/>
        <w:spacing/>
        <w:ind w:hanging="221" w:left="1694"/>
      </w:pPr>
      <w:rPr>
        <w:rFonts w:hint="default"/>
        <w:lang w:val="uk-UA" w:eastAsia="en-US" w:bidi="ar-SA"/>
      </w:rPr>
      <w:start w:val="1"/>
      <w:suff w:val="tab"/>
    </w:lvl>
  </w:abstractNum>
  <w:abstractNum w:abstractNumId="41">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2">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3">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44">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num w:numId="1">
    <w:abstractNumId w:val="8"/>
  </w:num>
  <w:num w:numId="2">
    <w:abstractNumId w:val="40"/>
  </w:num>
  <w:num w:numId="3">
    <w:abstractNumId w:val="32"/>
  </w:num>
  <w:num w:numId="4">
    <w:abstractNumId w:val="27"/>
  </w:num>
  <w:num w:numId="5">
    <w:abstractNumId w:val="28"/>
  </w:num>
  <w:num w:numId="6">
    <w:abstractNumId w:val="4"/>
  </w:num>
  <w:num w:numId="7">
    <w:abstractNumId w:val="22"/>
  </w:num>
  <w:num w:numId="8">
    <w:abstractNumId w:val="6"/>
  </w:num>
  <w:num w:numId="9">
    <w:abstractNumId w:val="5"/>
  </w:num>
  <w:num w:numId="10">
    <w:abstractNumId w:val="26"/>
  </w:num>
  <w:num w:numId="11">
    <w:abstractNumId w:val="37"/>
  </w:num>
  <w:num w:numId="12">
    <w:abstractNumId w:val="23"/>
  </w:num>
  <w:num w:numId="13">
    <w:abstractNumId w:val="21"/>
    <w:lvlOverride w:ilvl="0">
      <w:startOverride w:val="1"/>
    </w:lvlOverride>
  </w:num>
  <w:num w:numId="14">
    <w:abstractNumId w:val="0"/>
  </w:num>
  <w:num w:numId="15">
    <w:abstractNumId w:val="14"/>
  </w:num>
  <w:num w:numId="16">
    <w:abstractNumId w:val="18"/>
  </w:num>
  <w:num w:numId="17">
    <w:abstractNumId w:val="10"/>
  </w:num>
  <w:num w:numId="18">
    <w:abstractNumId w:val="16"/>
  </w:num>
  <w:num w:numId="19">
    <w:abstractNumId w:val="19"/>
  </w:num>
  <w:num w:numId="20">
    <w:abstractNumId w:val="15"/>
  </w:num>
  <w:num w:numId="21">
    <w:abstractNumId w:val="3"/>
  </w:num>
  <w:num w:numId="22">
    <w:abstractNumId w:val="24"/>
  </w:num>
  <w:num w:numId="23">
    <w:abstractNumId w:val="31"/>
  </w:num>
  <w:num w:numId="24">
    <w:abstractNumId w:val="34"/>
  </w:num>
  <w:num w:numId="25">
    <w:abstractNumId w:val="17"/>
  </w:num>
  <w:num w:numId="26">
    <w:abstractNumId w:val="33"/>
  </w:num>
  <w:num w:numId="27">
    <w:abstractNumId w:val="1"/>
  </w:num>
  <w:num w:numId="28">
    <w:abstractNumId w:val="13"/>
  </w:num>
  <w:num w:numId="29">
    <w:abstractNumId w:val="39"/>
  </w:num>
  <w:num w:numId="30">
    <w:abstractNumId w:val="20"/>
  </w:num>
  <w:num w:numId="31">
    <w:abstractNumId w:val="36"/>
  </w:num>
  <w:num w:numId="32">
    <w:abstractNumId w:val="12"/>
  </w:num>
  <w:num w:numId="33">
    <w:abstractNumId w:val="2"/>
  </w:num>
  <w:num w:numId="34">
    <w:abstractNumId w:val="25"/>
  </w:num>
  <w:num w:numId="35">
    <w:abstractNumId w:val="29"/>
  </w:num>
  <w:num w:numId="36">
    <w:abstractNumId w:val="9"/>
  </w:num>
  <w:num w:numId="37">
    <w:abstractNumId w:val="35"/>
  </w:num>
  <w:num w:numId="38">
    <w:abstractNumId w:val="7"/>
  </w:num>
  <w:num w:numId="39">
    <w:abstractNumId w:val="38"/>
  </w:num>
  <w:num w:numId="40">
    <w:abstractNumId w:val="30"/>
  </w:num>
  <w:num w:numId="41">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5">
    <w:name w:val="Heading 1"/>
    <w:basedOn w:val="805"/>
    <w:next w:val="805"/>
    <w:link w:val="81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86">
    <w:name w:val="Heading 2"/>
    <w:basedOn w:val="805"/>
    <w:next w:val="805"/>
    <w:link w:val="81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787">
    <w:name w:val="Heading 3"/>
    <w:basedOn w:val="805"/>
    <w:next w:val="805"/>
    <w:link w:val="81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788">
    <w:name w:val="Heading 4"/>
    <w:basedOn w:val="805"/>
    <w:next w:val="805"/>
    <w:link w:val="82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89">
    <w:name w:val="Heading 5"/>
    <w:basedOn w:val="805"/>
    <w:next w:val="805"/>
    <w:link w:val="82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90">
    <w:name w:val="Heading 6"/>
    <w:basedOn w:val="805"/>
    <w:next w:val="805"/>
    <w:link w:val="82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91">
    <w:name w:val="Heading 7"/>
    <w:basedOn w:val="805"/>
    <w:next w:val="805"/>
    <w:link w:val="82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92">
    <w:name w:val="Heading 8"/>
    <w:basedOn w:val="805"/>
    <w:next w:val="805"/>
    <w:link w:val="82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93">
    <w:name w:val="Heading 9"/>
    <w:basedOn w:val="805"/>
    <w:next w:val="805"/>
    <w:link w:val="83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94">
    <w:name w:val="Intense Emphasis"/>
    <w:basedOn w:val="806"/>
    <w:uiPriority w:val="21"/>
    <w:qFormat/>
    <w:pPr>
      <w:pBdr/>
      <w:spacing/>
      <w:ind/>
    </w:pPr>
    <w:rPr>
      <w:i/>
      <w:iCs/>
      <w:color w:val="0f4761" w:themeColor="accent1" w:themeShade="BF"/>
    </w:rPr>
  </w:style>
  <w:style w:type="character" w:styleId="795">
    <w:name w:val="Intense Reference"/>
    <w:basedOn w:val="806"/>
    <w:uiPriority w:val="32"/>
    <w:qFormat/>
    <w:pPr>
      <w:pBdr/>
      <w:spacing/>
      <w:ind/>
    </w:pPr>
    <w:rPr>
      <w:b/>
      <w:bCs/>
      <w:smallCaps/>
      <w:color w:val="0f4761" w:themeColor="accent1" w:themeShade="BF"/>
      <w:spacing w:val="5"/>
    </w:rPr>
  </w:style>
  <w:style w:type="character" w:styleId="796">
    <w:name w:val="Subtle Emphasis"/>
    <w:basedOn w:val="806"/>
    <w:uiPriority w:val="19"/>
    <w:qFormat/>
    <w:pPr>
      <w:pBdr/>
      <w:spacing/>
      <w:ind/>
    </w:pPr>
    <w:rPr>
      <w:i/>
      <w:iCs/>
      <w:color w:val="404040" w:themeColor="text1" w:themeTint="BF"/>
    </w:rPr>
  </w:style>
  <w:style w:type="character" w:styleId="797">
    <w:name w:val="Emphasis"/>
    <w:basedOn w:val="806"/>
    <w:uiPriority w:val="20"/>
    <w:qFormat/>
    <w:pPr>
      <w:pBdr/>
      <w:spacing/>
      <w:ind/>
    </w:pPr>
    <w:rPr>
      <w:i/>
      <w:iCs/>
    </w:rPr>
  </w:style>
  <w:style w:type="character" w:styleId="798">
    <w:name w:val="Strong"/>
    <w:basedOn w:val="806"/>
    <w:uiPriority w:val="22"/>
    <w:qFormat/>
    <w:pPr>
      <w:pBdr/>
      <w:spacing/>
      <w:ind/>
    </w:pPr>
    <w:rPr>
      <w:b/>
      <w:bCs/>
    </w:rPr>
  </w:style>
  <w:style w:type="character" w:styleId="799">
    <w:name w:val="Subtle Reference"/>
    <w:basedOn w:val="806"/>
    <w:uiPriority w:val="31"/>
    <w:qFormat/>
    <w:pPr>
      <w:pBdr/>
      <w:spacing/>
      <w:ind/>
    </w:pPr>
    <w:rPr>
      <w:smallCaps/>
      <w:color w:val="5a5a5a" w:themeColor="text1" w:themeTint="A5"/>
    </w:rPr>
  </w:style>
  <w:style w:type="character" w:styleId="800">
    <w:name w:val="Book Title"/>
    <w:basedOn w:val="806"/>
    <w:uiPriority w:val="33"/>
    <w:qFormat/>
    <w:pPr>
      <w:pBdr/>
      <w:spacing/>
      <w:ind/>
    </w:pPr>
    <w:rPr>
      <w:b/>
      <w:bCs/>
      <w:i/>
      <w:iCs/>
      <w:spacing w:val="5"/>
    </w:rPr>
  </w:style>
  <w:style w:type="paragraph" w:styleId="801">
    <w:name w:val="Header"/>
    <w:basedOn w:val="805"/>
    <w:link w:val="841"/>
    <w:uiPriority w:val="99"/>
    <w:unhideWhenUsed/>
    <w:pPr>
      <w:pBdr/>
      <w:tabs>
        <w:tab w:val="center" w:leader="none" w:pos="4844"/>
        <w:tab w:val="right" w:leader="none" w:pos="9689"/>
      </w:tabs>
      <w:spacing w:after="0" w:line="240" w:lineRule="auto"/>
      <w:ind/>
    </w:pPr>
  </w:style>
  <w:style w:type="paragraph" w:styleId="802">
    <w:name w:val="Footer"/>
    <w:basedOn w:val="805"/>
    <w:link w:val="843"/>
    <w:uiPriority w:val="99"/>
    <w:unhideWhenUsed/>
    <w:pPr>
      <w:pBdr/>
      <w:tabs>
        <w:tab w:val="center" w:leader="none" w:pos="4844"/>
        <w:tab w:val="right" w:leader="none" w:pos="9689"/>
      </w:tabs>
      <w:spacing w:after="0" w:line="240" w:lineRule="auto"/>
      <w:ind/>
    </w:pPr>
  </w:style>
  <w:style w:type="paragraph" w:styleId="803">
    <w:name w:val="Caption"/>
    <w:basedOn w:val="805"/>
    <w:next w:val="805"/>
    <w:uiPriority w:val="35"/>
    <w:unhideWhenUsed/>
    <w:qFormat/>
    <w:pPr>
      <w:pBdr/>
      <w:spacing w:after="200" w:line="240" w:lineRule="auto"/>
      <w:ind/>
    </w:pPr>
    <w:rPr>
      <w:i/>
      <w:iCs/>
      <w:color w:val="0e2841" w:themeColor="text2"/>
      <w:sz w:val="18"/>
      <w:szCs w:val="18"/>
    </w:rPr>
  </w:style>
  <w:style w:type="character" w:styleId="804">
    <w:name w:val="FollowedHyperlink"/>
    <w:basedOn w:val="806"/>
    <w:uiPriority w:val="99"/>
    <w:semiHidden/>
    <w:unhideWhenUsed/>
    <w:pPr>
      <w:pBdr/>
      <w:spacing/>
      <w:ind/>
    </w:pPr>
    <w:rPr>
      <w:color w:val="954f72" w:themeColor="followedHyperlink"/>
      <w:u w:val="single"/>
    </w:rPr>
  </w:style>
  <w:style w:type="paragraph" w:styleId="805" w:default="1">
    <w:name w:val="Normal"/>
    <w:link w:val="884"/>
    <w:pPr>
      <w:widowControl w:val="true"/>
      <w:pBdr>
        <w:top w:val="none" w:color="000000" w:sz="4" w:space="0"/>
        <w:left w:val="none" w:color="000000" w:sz="4" w:space="0"/>
        <w:bottom w:val="none" w:color="000000" w:sz="4" w:space="0"/>
        <w:right w:val="none" w:color="000000" w:sz="4" w:space="0"/>
        <w:between w:val="none" w:color="000000" w:sz="4" w:space="0"/>
      </w:pBdr>
      <w:spacing w:after="160" w:line="259" w:lineRule="auto"/>
      <w:ind/>
    </w:pPr>
    <w:rPr>
      <w:rFonts w:ascii="Calibri" w:hAnsi="Calibri" w:eastAsia="Calibri" w:cs="Times New Roman"/>
      <w:lang w:val="uk-UA"/>
    </w:rPr>
  </w:style>
  <w:style w:type="character" w:styleId="806" w:default="1">
    <w:name w:val="Default Paragraph Font"/>
    <w:uiPriority w:val="1"/>
    <w:semiHidden/>
    <w:unhideWhenUsed/>
    <w:pPr>
      <w:pBdr/>
      <w:spacing/>
      <w:ind/>
    </w:pPr>
  </w:style>
  <w:style w:type="table" w:styleId="8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8" w:default="1">
    <w:name w:val="No List"/>
    <w:uiPriority w:val="99"/>
    <w:semiHidden/>
    <w:unhideWhenUsed/>
    <w:pPr>
      <w:pBdr/>
      <w:spacing/>
      <w:ind/>
    </w:pPr>
  </w:style>
  <w:style w:type="character" w:styleId="809" w:customStyle="1">
    <w:name w:val="Title Char"/>
    <w:basedOn w:val="806"/>
    <w:uiPriority w:val="10"/>
    <w:pPr>
      <w:pBdr/>
      <w:spacing/>
      <w:ind/>
    </w:pPr>
    <w:rPr>
      <w:sz w:val="48"/>
      <w:szCs w:val="48"/>
    </w:rPr>
  </w:style>
  <w:style w:type="character" w:styleId="810" w:customStyle="1">
    <w:name w:val="Subtitle Char"/>
    <w:basedOn w:val="806"/>
    <w:uiPriority w:val="11"/>
    <w:pPr>
      <w:pBdr/>
      <w:spacing/>
      <w:ind/>
    </w:pPr>
    <w:rPr>
      <w:sz w:val="24"/>
      <w:szCs w:val="24"/>
    </w:rPr>
  </w:style>
  <w:style w:type="character" w:styleId="811" w:customStyle="1">
    <w:name w:val="Quote Char"/>
    <w:uiPriority w:val="29"/>
    <w:pPr>
      <w:pBdr/>
      <w:spacing/>
      <w:ind/>
    </w:pPr>
    <w:rPr>
      <w:i/>
    </w:rPr>
  </w:style>
  <w:style w:type="character" w:styleId="812" w:customStyle="1">
    <w:name w:val="Intense Quote Char"/>
    <w:uiPriority w:val="30"/>
    <w:pPr>
      <w:pBdr/>
      <w:spacing/>
      <w:ind/>
    </w:pPr>
    <w:rPr>
      <w:i/>
    </w:rPr>
  </w:style>
  <w:style w:type="character" w:styleId="813" w:customStyle="1">
    <w:name w:val="Footnote Text Char"/>
    <w:uiPriority w:val="99"/>
    <w:pPr>
      <w:pBdr/>
      <w:spacing/>
      <w:ind/>
    </w:pPr>
    <w:rPr>
      <w:sz w:val="18"/>
    </w:rPr>
  </w:style>
  <w:style w:type="character" w:styleId="814" w:customStyle="1">
    <w:name w:val="Endnote Text Char"/>
    <w:uiPriority w:val="99"/>
    <w:pPr>
      <w:pBdr/>
      <w:spacing/>
      <w:ind/>
    </w:pPr>
    <w:rPr>
      <w:sz w:val="20"/>
    </w:rPr>
  </w:style>
  <w:style w:type="character" w:styleId="815" w:customStyle="1">
    <w:name w:val="Heading 1 Char"/>
    <w:basedOn w:val="806"/>
    <w:link w:val="992"/>
    <w:uiPriority w:val="9"/>
    <w:pPr>
      <w:pBdr/>
      <w:spacing/>
      <w:ind/>
    </w:pPr>
    <w:rPr>
      <w:rFonts w:ascii="Arial" w:hAnsi="Arial" w:eastAsia="Arial" w:cs="Arial"/>
      <w:sz w:val="40"/>
      <w:szCs w:val="40"/>
    </w:rPr>
  </w:style>
  <w:style w:type="paragraph" w:styleId="816" w:customStyle="1">
    <w:name w:val="Заголовок 21"/>
    <w:basedOn w:val="805"/>
    <w:next w:val="805"/>
    <w:link w:val="817"/>
    <w:uiPriority w:val="9"/>
    <w:unhideWhenUsed/>
    <w:qFormat/>
    <w:pPr>
      <w:keepNext w:val="true"/>
      <w:keepLines w:val="true"/>
      <w:pBdr/>
      <w:spacing w:after="200" w:before="360"/>
      <w:ind/>
      <w:outlineLvl w:val="1"/>
    </w:pPr>
    <w:rPr>
      <w:rFonts w:ascii="Arial" w:hAnsi="Arial" w:eastAsia="Arial" w:cs="Arial"/>
      <w:sz w:val="34"/>
    </w:rPr>
  </w:style>
  <w:style w:type="character" w:styleId="817" w:customStyle="1">
    <w:name w:val="Heading 2 Char"/>
    <w:basedOn w:val="806"/>
    <w:link w:val="816"/>
    <w:uiPriority w:val="9"/>
    <w:pPr>
      <w:pBdr/>
      <w:spacing/>
      <w:ind/>
    </w:pPr>
    <w:rPr>
      <w:rFonts w:ascii="Arial" w:hAnsi="Arial" w:eastAsia="Arial" w:cs="Arial"/>
      <w:sz w:val="34"/>
    </w:rPr>
  </w:style>
  <w:style w:type="paragraph" w:styleId="818" w:customStyle="1">
    <w:name w:val="Заголовок 31"/>
    <w:basedOn w:val="805"/>
    <w:next w:val="805"/>
    <w:link w:val="81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19" w:customStyle="1">
    <w:name w:val="Heading 3 Char"/>
    <w:basedOn w:val="806"/>
    <w:link w:val="818"/>
    <w:uiPriority w:val="9"/>
    <w:pPr>
      <w:pBdr/>
      <w:spacing/>
      <w:ind/>
    </w:pPr>
    <w:rPr>
      <w:rFonts w:ascii="Arial" w:hAnsi="Arial" w:eastAsia="Arial" w:cs="Arial"/>
      <w:sz w:val="30"/>
      <w:szCs w:val="30"/>
    </w:rPr>
  </w:style>
  <w:style w:type="paragraph" w:styleId="820" w:customStyle="1">
    <w:name w:val="Заголовок 41"/>
    <w:basedOn w:val="805"/>
    <w:next w:val="805"/>
    <w:link w:val="82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21" w:customStyle="1">
    <w:name w:val="Heading 4 Char"/>
    <w:basedOn w:val="806"/>
    <w:link w:val="820"/>
    <w:uiPriority w:val="9"/>
    <w:pPr>
      <w:pBdr/>
      <w:spacing/>
      <w:ind/>
    </w:pPr>
    <w:rPr>
      <w:rFonts w:ascii="Arial" w:hAnsi="Arial" w:eastAsia="Arial" w:cs="Arial"/>
      <w:b/>
      <w:bCs/>
      <w:sz w:val="26"/>
      <w:szCs w:val="26"/>
    </w:rPr>
  </w:style>
  <w:style w:type="paragraph" w:styleId="822" w:customStyle="1">
    <w:name w:val="Заголовок 51"/>
    <w:basedOn w:val="805"/>
    <w:next w:val="805"/>
    <w:link w:val="82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23" w:customStyle="1">
    <w:name w:val="Heading 5 Char"/>
    <w:basedOn w:val="806"/>
    <w:link w:val="822"/>
    <w:uiPriority w:val="9"/>
    <w:pPr>
      <w:pBdr/>
      <w:spacing/>
      <w:ind/>
    </w:pPr>
    <w:rPr>
      <w:rFonts w:ascii="Arial" w:hAnsi="Arial" w:eastAsia="Arial" w:cs="Arial"/>
      <w:b/>
      <w:bCs/>
      <w:sz w:val="24"/>
      <w:szCs w:val="24"/>
    </w:rPr>
  </w:style>
  <w:style w:type="paragraph" w:styleId="824" w:customStyle="1">
    <w:name w:val="Заголовок 61"/>
    <w:basedOn w:val="805"/>
    <w:next w:val="805"/>
    <w:link w:val="825"/>
    <w:uiPriority w:val="9"/>
    <w:unhideWhenUsed/>
    <w:qFormat/>
    <w:pPr>
      <w:keepNext w:val="true"/>
      <w:keepLines w:val="true"/>
      <w:pBdr/>
      <w:spacing w:after="200" w:before="320"/>
      <w:ind/>
      <w:outlineLvl w:val="5"/>
    </w:pPr>
    <w:rPr>
      <w:rFonts w:ascii="Arial" w:hAnsi="Arial" w:eastAsia="Arial" w:cs="Arial"/>
      <w:b/>
      <w:bCs/>
    </w:rPr>
  </w:style>
  <w:style w:type="character" w:styleId="825" w:customStyle="1">
    <w:name w:val="Heading 6 Char"/>
    <w:basedOn w:val="806"/>
    <w:link w:val="824"/>
    <w:uiPriority w:val="9"/>
    <w:pPr>
      <w:pBdr/>
      <w:spacing/>
      <w:ind/>
    </w:pPr>
    <w:rPr>
      <w:rFonts w:ascii="Arial" w:hAnsi="Arial" w:eastAsia="Arial" w:cs="Arial"/>
      <w:b/>
      <w:bCs/>
      <w:sz w:val="22"/>
      <w:szCs w:val="22"/>
    </w:rPr>
  </w:style>
  <w:style w:type="paragraph" w:styleId="826" w:customStyle="1">
    <w:name w:val="Заголовок 71"/>
    <w:basedOn w:val="805"/>
    <w:next w:val="805"/>
    <w:link w:val="827"/>
    <w:uiPriority w:val="9"/>
    <w:unhideWhenUsed/>
    <w:qFormat/>
    <w:pPr>
      <w:keepNext w:val="true"/>
      <w:keepLines w:val="true"/>
      <w:pBdr/>
      <w:spacing w:after="200" w:before="320"/>
      <w:ind/>
      <w:outlineLvl w:val="6"/>
    </w:pPr>
    <w:rPr>
      <w:rFonts w:ascii="Arial" w:hAnsi="Arial" w:eastAsia="Arial" w:cs="Arial"/>
      <w:b/>
      <w:bCs/>
      <w:i/>
      <w:iCs/>
    </w:rPr>
  </w:style>
  <w:style w:type="character" w:styleId="827" w:customStyle="1">
    <w:name w:val="Heading 7 Char"/>
    <w:basedOn w:val="806"/>
    <w:link w:val="826"/>
    <w:uiPriority w:val="9"/>
    <w:pPr>
      <w:pBdr/>
      <w:spacing/>
      <w:ind/>
    </w:pPr>
    <w:rPr>
      <w:rFonts w:ascii="Arial" w:hAnsi="Arial" w:eastAsia="Arial" w:cs="Arial"/>
      <w:b/>
      <w:bCs/>
      <w:i/>
      <w:iCs/>
      <w:sz w:val="22"/>
      <w:szCs w:val="22"/>
    </w:rPr>
  </w:style>
  <w:style w:type="paragraph" w:styleId="828" w:customStyle="1">
    <w:name w:val="Заголовок 81"/>
    <w:basedOn w:val="805"/>
    <w:next w:val="805"/>
    <w:link w:val="829"/>
    <w:uiPriority w:val="9"/>
    <w:unhideWhenUsed/>
    <w:qFormat/>
    <w:pPr>
      <w:keepNext w:val="true"/>
      <w:keepLines w:val="true"/>
      <w:pBdr/>
      <w:spacing w:after="200" w:before="320"/>
      <w:ind/>
      <w:outlineLvl w:val="7"/>
    </w:pPr>
    <w:rPr>
      <w:rFonts w:ascii="Arial" w:hAnsi="Arial" w:eastAsia="Arial" w:cs="Arial"/>
      <w:i/>
      <w:iCs/>
    </w:rPr>
  </w:style>
  <w:style w:type="character" w:styleId="829" w:customStyle="1">
    <w:name w:val="Heading 8 Char"/>
    <w:basedOn w:val="806"/>
    <w:link w:val="828"/>
    <w:uiPriority w:val="9"/>
    <w:pPr>
      <w:pBdr/>
      <w:spacing/>
      <w:ind/>
    </w:pPr>
    <w:rPr>
      <w:rFonts w:ascii="Arial" w:hAnsi="Arial" w:eastAsia="Arial" w:cs="Arial"/>
      <w:i/>
      <w:iCs/>
      <w:sz w:val="22"/>
      <w:szCs w:val="22"/>
    </w:rPr>
  </w:style>
  <w:style w:type="paragraph" w:styleId="830" w:customStyle="1">
    <w:name w:val="Заголовок 91"/>
    <w:basedOn w:val="805"/>
    <w:next w:val="805"/>
    <w:link w:val="83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31" w:customStyle="1">
    <w:name w:val="Heading 9 Char"/>
    <w:basedOn w:val="806"/>
    <w:link w:val="830"/>
    <w:uiPriority w:val="9"/>
    <w:pPr>
      <w:pBdr/>
      <w:spacing/>
      <w:ind/>
    </w:pPr>
    <w:rPr>
      <w:rFonts w:ascii="Arial" w:hAnsi="Arial" w:eastAsia="Arial" w:cs="Arial"/>
      <w:i/>
      <w:iCs/>
      <w:sz w:val="21"/>
      <w:szCs w:val="21"/>
    </w:rPr>
  </w:style>
  <w:style w:type="paragraph" w:styleId="832">
    <w:name w:val="Title"/>
    <w:basedOn w:val="805"/>
    <w:next w:val="805"/>
    <w:link w:val="833"/>
    <w:uiPriority w:val="10"/>
    <w:qFormat/>
    <w:pPr>
      <w:pBdr/>
      <w:spacing w:after="200" w:before="300"/>
      <w:ind/>
      <w:contextualSpacing w:val="true"/>
    </w:pPr>
    <w:rPr>
      <w:sz w:val="48"/>
      <w:szCs w:val="48"/>
    </w:rPr>
  </w:style>
  <w:style w:type="character" w:styleId="833" w:customStyle="1">
    <w:name w:val="Название Знак"/>
    <w:basedOn w:val="806"/>
    <w:link w:val="832"/>
    <w:uiPriority w:val="10"/>
    <w:pPr>
      <w:pBdr/>
      <w:spacing/>
      <w:ind/>
    </w:pPr>
    <w:rPr>
      <w:sz w:val="48"/>
      <w:szCs w:val="48"/>
    </w:rPr>
  </w:style>
  <w:style w:type="paragraph" w:styleId="834">
    <w:name w:val="Subtitle"/>
    <w:basedOn w:val="805"/>
    <w:next w:val="805"/>
    <w:link w:val="835"/>
    <w:uiPriority w:val="11"/>
    <w:qFormat/>
    <w:pPr>
      <w:pBdr/>
      <w:spacing w:after="200" w:before="200"/>
      <w:ind/>
    </w:pPr>
    <w:rPr>
      <w:sz w:val="24"/>
      <w:szCs w:val="24"/>
    </w:rPr>
  </w:style>
  <w:style w:type="character" w:styleId="835" w:customStyle="1">
    <w:name w:val="Подзаголовок Знак"/>
    <w:basedOn w:val="806"/>
    <w:link w:val="834"/>
    <w:uiPriority w:val="11"/>
    <w:pPr>
      <w:pBdr/>
      <w:spacing/>
      <w:ind/>
    </w:pPr>
    <w:rPr>
      <w:sz w:val="24"/>
      <w:szCs w:val="24"/>
    </w:rPr>
  </w:style>
  <w:style w:type="paragraph" w:styleId="836">
    <w:name w:val="Quote"/>
    <w:basedOn w:val="805"/>
    <w:next w:val="805"/>
    <w:link w:val="837"/>
    <w:uiPriority w:val="29"/>
    <w:qFormat/>
    <w:pPr>
      <w:pBdr/>
      <w:spacing/>
      <w:ind w:right="720" w:left="720"/>
    </w:pPr>
    <w:rPr>
      <w:i/>
    </w:rPr>
  </w:style>
  <w:style w:type="character" w:styleId="837" w:customStyle="1">
    <w:name w:val="Цитата 2 Знак"/>
    <w:link w:val="836"/>
    <w:uiPriority w:val="29"/>
    <w:pPr>
      <w:pBdr/>
      <w:spacing/>
      <w:ind/>
    </w:pPr>
    <w:rPr>
      <w:i/>
    </w:rPr>
  </w:style>
  <w:style w:type="paragraph" w:styleId="838">
    <w:name w:val="Intense Quote"/>
    <w:basedOn w:val="805"/>
    <w:next w:val="805"/>
    <w:link w:val="83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39" w:customStyle="1">
    <w:name w:val="Выделенная цитата Знак"/>
    <w:link w:val="838"/>
    <w:uiPriority w:val="30"/>
    <w:pPr>
      <w:pBdr/>
      <w:spacing/>
      <w:ind/>
    </w:pPr>
    <w:rPr>
      <w:i/>
    </w:rPr>
  </w:style>
  <w:style w:type="paragraph" w:styleId="840" w:customStyle="1">
    <w:name w:val="Верхний колонтитул1"/>
    <w:basedOn w:val="805"/>
    <w:link w:val="841"/>
    <w:uiPriority w:val="99"/>
    <w:unhideWhenUsed/>
    <w:pPr>
      <w:pBdr/>
      <w:tabs>
        <w:tab w:val="center" w:leader="none" w:pos="7143"/>
        <w:tab w:val="right" w:leader="none" w:pos="14287"/>
      </w:tabs>
      <w:spacing/>
      <w:ind/>
    </w:pPr>
  </w:style>
  <w:style w:type="character" w:styleId="841" w:customStyle="1">
    <w:name w:val="Header Char"/>
    <w:basedOn w:val="806"/>
    <w:link w:val="840"/>
    <w:uiPriority w:val="99"/>
    <w:pPr>
      <w:pBdr/>
      <w:spacing/>
      <w:ind/>
    </w:pPr>
  </w:style>
  <w:style w:type="paragraph" w:styleId="842" w:customStyle="1">
    <w:name w:val="Нижний колонтитул1"/>
    <w:basedOn w:val="805"/>
    <w:link w:val="845"/>
    <w:uiPriority w:val="99"/>
    <w:unhideWhenUsed/>
    <w:pPr>
      <w:pBdr/>
      <w:tabs>
        <w:tab w:val="center" w:leader="none" w:pos="7143"/>
        <w:tab w:val="right" w:leader="none" w:pos="14287"/>
      </w:tabs>
      <w:spacing/>
      <w:ind/>
    </w:pPr>
  </w:style>
  <w:style w:type="character" w:styleId="843" w:customStyle="1">
    <w:name w:val="Footer Char"/>
    <w:basedOn w:val="806"/>
    <w:uiPriority w:val="99"/>
    <w:pPr>
      <w:pBdr/>
      <w:spacing/>
      <w:ind/>
    </w:pPr>
  </w:style>
  <w:style w:type="paragraph" w:styleId="844" w:customStyle="1">
    <w:name w:val="Название объекта1"/>
    <w:basedOn w:val="805"/>
    <w:next w:val="805"/>
    <w:uiPriority w:val="35"/>
    <w:semiHidden/>
    <w:unhideWhenUsed/>
    <w:qFormat/>
    <w:pPr>
      <w:pBdr/>
      <w:spacing w:line="276" w:lineRule="auto"/>
      <w:ind/>
    </w:pPr>
    <w:rPr>
      <w:b/>
      <w:bCs/>
      <w:color w:val="4f81bd" w:themeColor="accent1"/>
      <w:sz w:val="18"/>
      <w:szCs w:val="18"/>
    </w:rPr>
  </w:style>
  <w:style w:type="character" w:styleId="845" w:customStyle="1">
    <w:name w:val="Caption Char"/>
    <w:link w:val="842"/>
    <w:uiPriority w:val="99"/>
    <w:pPr>
      <w:pBdr/>
      <w:spacing/>
      <w:ind/>
    </w:pPr>
  </w:style>
  <w:style w:type="table" w:styleId="846">
    <w:name w:val="Table Grid"/>
    <w:basedOn w:val="807"/>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Table Grid Light"/>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Plain Table 1"/>
    <w:basedOn w:val="807"/>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Plain Table 2"/>
    <w:basedOn w:val="807"/>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Plain Table 3"/>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Plain Table 4"/>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Plain Table 5"/>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1 Light"/>
    <w:basedOn w:val="807"/>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1 Light - Accent 1"/>
    <w:basedOn w:val="807"/>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1 Light - Accent 2"/>
    <w:basedOn w:val="807"/>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1 Light - Accent 3"/>
    <w:basedOn w:val="807"/>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1 Light - Accent 4"/>
    <w:basedOn w:val="807"/>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1 Light - Accent 5"/>
    <w:basedOn w:val="807"/>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1 Light - Accent 6"/>
    <w:basedOn w:val="807"/>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2"/>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2 - Accent 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2 - Accent 2"/>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2 - Accent 3"/>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2 - Accent 4"/>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2 - Accent 5"/>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2 - Accent 6"/>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3"/>
    <w:basedOn w:val="807"/>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3 - Accent 1"/>
    <w:basedOn w:val="807"/>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3 - Accent 2"/>
    <w:basedOn w:val="807"/>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3 - Accent 3"/>
    <w:basedOn w:val="807"/>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3 - Accent 4"/>
    <w:basedOn w:val="807"/>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3 - Accent 5"/>
    <w:basedOn w:val="807"/>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3 - Accent 6"/>
    <w:basedOn w:val="807"/>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4"/>
    <w:basedOn w:val="807"/>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4 - Accent 1"/>
    <w:basedOn w:val="807"/>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4 - Accent 2"/>
    <w:basedOn w:val="807"/>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4 - Accent 3"/>
    <w:basedOn w:val="807"/>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4 - Accent 4"/>
    <w:basedOn w:val="807"/>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4 - Accent 5"/>
    <w:basedOn w:val="807"/>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4 - Accent 6"/>
    <w:basedOn w:val="807"/>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5 Dark"/>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5 Dark- Accent 1"/>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5 Dark - Accent 2"/>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5 Dark - Accent 3"/>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5 Dark- Accent 4"/>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5 Dark - Accent 5"/>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5 Dark - Accent 6"/>
    <w:basedOn w:val="807"/>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6 Colorful"/>
    <w:basedOn w:val="807"/>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6 Colorful - Accent 1"/>
    <w:basedOn w:val="807"/>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6 Colorful - Accent 2"/>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6 Colorful - Accent 3"/>
    <w:basedOn w:val="807"/>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6 Colorful - Accent 4"/>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6 Colorful - Accent 5"/>
    <w:basedOn w:val="807"/>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6 Colorful - Accent 6"/>
    <w:basedOn w:val="807"/>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7 Colorful"/>
    <w:basedOn w:val="807"/>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7 Colorful - Accent 1"/>
    <w:basedOn w:val="807"/>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7 Colorful - Accent 2"/>
    <w:basedOn w:val="807"/>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7 Colorful - Accent 3"/>
    <w:basedOn w:val="807"/>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7 Colorful - Accent 4"/>
    <w:basedOn w:val="807"/>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7 Colorful - Accent 5"/>
    <w:basedOn w:val="807"/>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7 Colorful - Accent 6"/>
    <w:basedOn w:val="807"/>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1 Light"/>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1 Light - Accent 1"/>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1 Light - Accent 2"/>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1 Light - Accent 3"/>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1 Light - Accent 4"/>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1 Light - Accent 5"/>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1 Light - Accent 6"/>
    <w:basedOn w:val="807"/>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2"/>
    <w:basedOn w:val="807"/>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2 - Accent 1"/>
    <w:basedOn w:val="807"/>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2 - Accent 2"/>
    <w:basedOn w:val="807"/>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2 - Accent 3"/>
    <w:basedOn w:val="807"/>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2 - Accent 4"/>
    <w:basedOn w:val="807"/>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2 - Accent 5"/>
    <w:basedOn w:val="807"/>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2 - Accent 6"/>
    <w:basedOn w:val="807"/>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3"/>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3 - Accent 1"/>
    <w:basedOn w:val="807"/>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3 - Accent 2"/>
    <w:basedOn w:val="807"/>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3 - Accent 3"/>
    <w:basedOn w:val="807"/>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3 - Accent 4"/>
    <w:basedOn w:val="807"/>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3 - Accent 5"/>
    <w:basedOn w:val="807"/>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3 - Accent 6"/>
    <w:basedOn w:val="807"/>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4"/>
    <w:basedOn w:val="807"/>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4 - Accent 1"/>
    <w:basedOn w:val="807"/>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4 - Accent 2"/>
    <w:basedOn w:val="807"/>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4 - Accent 3"/>
    <w:basedOn w:val="807"/>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4 - Accent 4"/>
    <w:basedOn w:val="807"/>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4 - Accent 5"/>
    <w:basedOn w:val="807"/>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4 - Accent 6"/>
    <w:basedOn w:val="807"/>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5 Dark"/>
    <w:basedOn w:val="807"/>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5 Dark - Accent 1"/>
    <w:basedOn w:val="807"/>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108" w:type="dxa"/>
        <w:top w:w="0" w:type="dxa"/>
        <w:right w:w="108"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5 Dark - Accent 2"/>
    <w:basedOn w:val="807"/>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5 Dark - Accent 3"/>
    <w:basedOn w:val="807"/>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5 Dark - Accent 4"/>
    <w:basedOn w:val="807"/>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5 Dark - Accent 5"/>
    <w:basedOn w:val="807"/>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5 Dark - Accent 6"/>
    <w:basedOn w:val="807"/>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6 Colorful"/>
    <w:basedOn w:val="807"/>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6 Colorful - Accent 1"/>
    <w:basedOn w:val="807"/>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6 Colorful - Accent 2"/>
    <w:basedOn w:val="807"/>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6 Colorful - Accent 3"/>
    <w:basedOn w:val="807"/>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6 Colorful - Accent 4"/>
    <w:basedOn w:val="807"/>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6 Colorful - Accent 5"/>
    <w:basedOn w:val="807"/>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6 Colorful - Accent 6"/>
    <w:basedOn w:val="807"/>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7 Colorful"/>
    <w:basedOn w:val="807"/>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7 Colorful - Accent 1"/>
    <w:basedOn w:val="807"/>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7 Colorful - Accent 2"/>
    <w:basedOn w:val="807"/>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7 Colorful - Accent 3"/>
    <w:basedOn w:val="807"/>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7 Colorful - Accent 4"/>
    <w:basedOn w:val="807"/>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7 Colorful - Accent 5"/>
    <w:basedOn w:val="807"/>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7 Colorful - Accent 6"/>
    <w:basedOn w:val="807"/>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ned - Accent"/>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ned - Accent 1"/>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ned - Accent 2"/>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ned - Accent 3"/>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ned - Accent 4"/>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ned - Accent 5"/>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ned - Accent 6"/>
    <w:basedOn w:val="807"/>
    <w:uiPriority w:val="99"/>
    <w:pPr>
      <w:pBdr/>
      <w:spacing/>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amp; Lined - Accent"/>
    <w:basedOn w:val="807"/>
    <w:uiPriority w:val="99"/>
    <w:pPr>
      <w:pBdr/>
      <w:spacing/>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amp; Lined - Accent 1"/>
    <w:basedOn w:val="807"/>
    <w:uiPriority w:val="99"/>
    <w:pPr>
      <w:pBdr/>
      <w:spacing/>
      <w:ind/>
    </w:pPr>
    <w:rPr>
      <w:color w:val="404040"/>
      <w:sz w:val="20"/>
      <w:szCs w:val="2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amp; Lined - Accent 2"/>
    <w:basedOn w:val="807"/>
    <w:uiPriority w:val="99"/>
    <w:pPr>
      <w:pBdr/>
      <w:spacing/>
      <w:ind/>
    </w:pPr>
    <w:rPr>
      <w:color w:val="404040"/>
      <w:sz w:val="20"/>
      <w:szCs w:val="2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amp; Lined - Accent 3"/>
    <w:basedOn w:val="807"/>
    <w:uiPriority w:val="99"/>
    <w:pPr>
      <w:pBdr/>
      <w:spacing/>
      <w:ind/>
    </w:pPr>
    <w:rPr>
      <w:color w:val="404040"/>
      <w:sz w:val="20"/>
      <w:szCs w:val="2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amp; Lined - Accent 4"/>
    <w:basedOn w:val="807"/>
    <w:uiPriority w:val="99"/>
    <w:pPr>
      <w:pBdr/>
      <w:spacing/>
      <w:ind/>
    </w:pPr>
    <w:rPr>
      <w:color w:val="404040"/>
      <w:sz w:val="20"/>
      <w:szCs w:val="2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amp; Lined - Accent 5"/>
    <w:basedOn w:val="807"/>
    <w:uiPriority w:val="99"/>
    <w:pPr>
      <w:pBdr/>
      <w:spacing/>
      <w:ind/>
    </w:pPr>
    <w:rPr>
      <w:color w:val="404040"/>
      <w:sz w:val="20"/>
      <w:szCs w:val="2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amp; Lined - Accent 6"/>
    <w:basedOn w:val="807"/>
    <w:uiPriority w:val="99"/>
    <w:pPr>
      <w:pBdr/>
      <w:spacing/>
      <w:ind/>
    </w:pPr>
    <w:rPr>
      <w:color w:val="404040"/>
      <w:sz w:val="20"/>
      <w:szCs w:val="2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Bordered"/>
    <w:basedOn w:val="807"/>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Bordered - Accent 1"/>
    <w:basedOn w:val="807"/>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Bordered - Accent 2"/>
    <w:basedOn w:val="807"/>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Bordered - Accent 3"/>
    <w:basedOn w:val="807"/>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Bordered - Accent 4"/>
    <w:basedOn w:val="807"/>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 Accent 5"/>
    <w:basedOn w:val="807"/>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 Accent 6"/>
    <w:basedOn w:val="807"/>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2">
    <w:name w:val="Hyperlink"/>
    <w:uiPriority w:val="99"/>
    <w:unhideWhenUsed/>
    <w:pPr>
      <w:pBdr/>
      <w:spacing/>
      <w:ind/>
    </w:pPr>
    <w:rPr>
      <w:color w:val="0000ff" w:themeColor="hyperlink"/>
      <w:u w:val="single"/>
    </w:rPr>
  </w:style>
  <w:style w:type="paragraph" w:styleId="973">
    <w:name w:val="footnote text"/>
    <w:basedOn w:val="805"/>
    <w:link w:val="974"/>
    <w:uiPriority w:val="99"/>
    <w:semiHidden/>
    <w:unhideWhenUsed/>
    <w:pPr>
      <w:pBdr/>
      <w:spacing w:after="40"/>
      <w:ind/>
    </w:pPr>
    <w:rPr>
      <w:sz w:val="18"/>
    </w:rPr>
  </w:style>
  <w:style w:type="character" w:styleId="974" w:customStyle="1">
    <w:name w:val="Текст сноски Знак"/>
    <w:link w:val="973"/>
    <w:uiPriority w:val="99"/>
    <w:pPr>
      <w:pBdr/>
      <w:spacing/>
      <w:ind/>
    </w:pPr>
    <w:rPr>
      <w:sz w:val="18"/>
    </w:rPr>
  </w:style>
  <w:style w:type="character" w:styleId="975">
    <w:name w:val="footnote reference"/>
    <w:basedOn w:val="806"/>
    <w:uiPriority w:val="99"/>
    <w:unhideWhenUsed/>
    <w:pPr>
      <w:pBdr/>
      <w:spacing/>
      <w:ind/>
    </w:pPr>
    <w:rPr>
      <w:vertAlign w:val="superscript"/>
    </w:rPr>
  </w:style>
  <w:style w:type="paragraph" w:styleId="976">
    <w:name w:val="endnote text"/>
    <w:basedOn w:val="805"/>
    <w:link w:val="977"/>
    <w:uiPriority w:val="99"/>
    <w:semiHidden/>
    <w:unhideWhenUsed/>
    <w:pPr>
      <w:pBdr/>
      <w:spacing/>
      <w:ind/>
    </w:pPr>
    <w:rPr>
      <w:sz w:val="20"/>
    </w:rPr>
  </w:style>
  <w:style w:type="character" w:styleId="977" w:customStyle="1">
    <w:name w:val="Текст концевой сноски Знак"/>
    <w:link w:val="976"/>
    <w:uiPriority w:val="99"/>
    <w:pPr>
      <w:pBdr/>
      <w:spacing/>
      <w:ind/>
    </w:pPr>
    <w:rPr>
      <w:sz w:val="20"/>
    </w:rPr>
  </w:style>
  <w:style w:type="character" w:styleId="978">
    <w:name w:val="endnote reference"/>
    <w:basedOn w:val="806"/>
    <w:uiPriority w:val="99"/>
    <w:semiHidden/>
    <w:unhideWhenUsed/>
    <w:pPr>
      <w:pBdr/>
      <w:spacing/>
      <w:ind/>
    </w:pPr>
    <w:rPr>
      <w:vertAlign w:val="superscript"/>
    </w:rPr>
  </w:style>
  <w:style w:type="paragraph" w:styleId="979">
    <w:name w:val="toc 1"/>
    <w:basedOn w:val="805"/>
    <w:next w:val="805"/>
    <w:uiPriority w:val="39"/>
    <w:unhideWhenUsed/>
    <w:pPr>
      <w:pBdr/>
      <w:spacing w:after="57"/>
      <w:ind/>
    </w:pPr>
  </w:style>
  <w:style w:type="paragraph" w:styleId="980">
    <w:name w:val="toc 2"/>
    <w:basedOn w:val="805"/>
    <w:next w:val="805"/>
    <w:uiPriority w:val="39"/>
    <w:unhideWhenUsed/>
    <w:pPr>
      <w:pBdr/>
      <w:spacing w:after="57"/>
      <w:ind w:left="283"/>
    </w:pPr>
  </w:style>
  <w:style w:type="paragraph" w:styleId="981">
    <w:name w:val="toc 3"/>
    <w:basedOn w:val="805"/>
    <w:next w:val="805"/>
    <w:uiPriority w:val="39"/>
    <w:unhideWhenUsed/>
    <w:pPr>
      <w:pBdr/>
      <w:spacing w:after="57"/>
      <w:ind w:left="567"/>
    </w:pPr>
  </w:style>
  <w:style w:type="paragraph" w:styleId="982">
    <w:name w:val="toc 4"/>
    <w:basedOn w:val="805"/>
    <w:next w:val="805"/>
    <w:uiPriority w:val="39"/>
    <w:unhideWhenUsed/>
    <w:pPr>
      <w:pBdr/>
      <w:spacing w:after="57"/>
      <w:ind w:left="850"/>
    </w:pPr>
  </w:style>
  <w:style w:type="paragraph" w:styleId="983">
    <w:name w:val="toc 5"/>
    <w:basedOn w:val="805"/>
    <w:next w:val="805"/>
    <w:uiPriority w:val="39"/>
    <w:unhideWhenUsed/>
    <w:pPr>
      <w:pBdr/>
      <w:spacing w:after="57"/>
      <w:ind w:left="1134"/>
    </w:pPr>
  </w:style>
  <w:style w:type="paragraph" w:styleId="984">
    <w:name w:val="toc 6"/>
    <w:basedOn w:val="805"/>
    <w:next w:val="805"/>
    <w:uiPriority w:val="39"/>
    <w:unhideWhenUsed/>
    <w:pPr>
      <w:pBdr/>
      <w:spacing w:after="57"/>
      <w:ind w:left="1417"/>
    </w:pPr>
  </w:style>
  <w:style w:type="paragraph" w:styleId="985">
    <w:name w:val="toc 7"/>
    <w:basedOn w:val="805"/>
    <w:next w:val="805"/>
    <w:uiPriority w:val="39"/>
    <w:unhideWhenUsed/>
    <w:pPr>
      <w:pBdr/>
      <w:spacing w:after="57"/>
      <w:ind w:left="1701"/>
    </w:pPr>
  </w:style>
  <w:style w:type="paragraph" w:styleId="986">
    <w:name w:val="toc 8"/>
    <w:basedOn w:val="805"/>
    <w:next w:val="805"/>
    <w:uiPriority w:val="39"/>
    <w:unhideWhenUsed/>
    <w:pPr>
      <w:pBdr/>
      <w:spacing w:after="57"/>
      <w:ind w:left="1984"/>
    </w:pPr>
  </w:style>
  <w:style w:type="paragraph" w:styleId="987">
    <w:name w:val="toc 9"/>
    <w:basedOn w:val="805"/>
    <w:next w:val="805"/>
    <w:uiPriority w:val="39"/>
    <w:unhideWhenUsed/>
    <w:pPr>
      <w:pBdr/>
      <w:spacing w:after="57"/>
      <w:ind w:left="2268"/>
    </w:pPr>
  </w:style>
  <w:style w:type="paragraph" w:styleId="988">
    <w:name w:val="TOC Heading"/>
    <w:uiPriority w:val="39"/>
    <w:unhideWhenUsed/>
    <w:pPr>
      <w:pBdr/>
      <w:spacing/>
      <w:ind/>
    </w:pPr>
  </w:style>
  <w:style w:type="paragraph" w:styleId="989">
    <w:name w:val="table of figures"/>
    <w:basedOn w:val="805"/>
    <w:next w:val="805"/>
    <w:uiPriority w:val="99"/>
    <w:unhideWhenUsed/>
    <w:pPr>
      <w:pBdr/>
      <w:spacing/>
      <w:ind/>
    </w:pPr>
  </w:style>
  <w:style w:type="table" w:styleId="990" w:customStyle="1">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1">
    <w:name w:val="Body Text"/>
    <w:basedOn w:val="805"/>
    <w:uiPriority w:val="1"/>
    <w:qFormat/>
    <w:pPr>
      <w:pBdr/>
      <w:spacing/>
      <w:ind w:left="219"/>
    </w:pPr>
    <w:rPr>
      <w:sz w:val="28"/>
      <w:szCs w:val="28"/>
    </w:rPr>
  </w:style>
  <w:style w:type="paragraph" w:styleId="992" w:customStyle="1">
    <w:name w:val="Заголовок 11"/>
    <w:basedOn w:val="805"/>
    <w:link w:val="815"/>
    <w:uiPriority w:val="1"/>
    <w:qFormat/>
    <w:pPr>
      <w:pBdr/>
      <w:spacing/>
      <w:ind w:hanging="361" w:left="657"/>
      <w:jc w:val="both"/>
      <w:outlineLvl w:val="1"/>
    </w:pPr>
    <w:rPr>
      <w:b/>
      <w:bCs/>
      <w:sz w:val="28"/>
      <w:szCs w:val="28"/>
    </w:rPr>
  </w:style>
  <w:style w:type="paragraph" w:styleId="993">
    <w:name w:val="List Paragraph"/>
    <w:basedOn w:val="805"/>
    <w:uiPriority w:val="1"/>
    <w:qFormat/>
    <w:pPr>
      <w:pBdr/>
      <w:spacing/>
      <w:ind w:firstLine="710" w:left="219"/>
      <w:jc w:val="both"/>
    </w:pPr>
  </w:style>
  <w:style w:type="paragraph" w:styleId="994" w:customStyle="1">
    <w:name w:val="Table Paragraph"/>
    <w:basedOn w:val="805"/>
    <w:uiPriority w:val="1"/>
    <w:qFormat/>
    <w:pPr>
      <w:pBdr/>
      <w:spacing/>
      <w:ind/>
      <w:jc w:val="center"/>
    </w:pPr>
  </w:style>
  <w:style w:type="paragraph" w:styleId="995">
    <w:name w:val="Balloon Text"/>
    <w:basedOn w:val="805"/>
    <w:link w:val="996"/>
    <w:uiPriority w:val="99"/>
    <w:semiHidden/>
    <w:unhideWhenUsed/>
    <w:pPr>
      <w:pBdr/>
      <w:spacing/>
      <w:ind/>
    </w:pPr>
    <w:rPr>
      <w:rFonts w:ascii="Tahoma" w:hAnsi="Tahoma" w:cs="Tahoma"/>
      <w:sz w:val="16"/>
      <w:szCs w:val="16"/>
    </w:rPr>
  </w:style>
  <w:style w:type="character" w:styleId="996" w:customStyle="1">
    <w:name w:val="Текст выноски Знак"/>
    <w:basedOn w:val="806"/>
    <w:link w:val="995"/>
    <w:uiPriority w:val="99"/>
    <w:semiHidden/>
    <w:pPr>
      <w:pBdr/>
      <w:spacing/>
      <w:ind/>
    </w:pPr>
    <w:rPr>
      <w:rFonts w:ascii="Tahoma" w:hAnsi="Tahoma" w:eastAsia="Times New Roman" w:cs="Tahoma"/>
      <w:sz w:val="16"/>
      <w:szCs w:val="16"/>
      <w:lang w:val="uk-UA"/>
    </w:rPr>
  </w:style>
  <w:style w:type="paragraph" w:styleId="997">
    <w:name w:val="No Spacing"/>
    <w:uiPriority w:val="1"/>
    <w:qFormat/>
    <w:pPr>
      <w:pBdr/>
      <w:spacing/>
      <w:ind/>
    </w:pPr>
    <w:rPr>
      <w:rFonts w:ascii="Times New Roman" w:hAnsi="Times New Roman" w:eastAsia="Times New Roman" w:cs="Times New Roman"/>
      <w:lang w:val="uk-UA"/>
    </w:rPr>
  </w:style>
  <w:style w:type="paragraph" w:styleId="998" w:customStyle="1">
    <w:name w:val="Звичайний1"/>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paragraph" w:styleId="999">
    <w:name w:val="Normal (Web)"/>
    <w:basedOn w:val="805"/>
    <w:uiPriority w:val="99"/>
    <w:pPr>
      <w:pBdr/>
      <w:spacing w:after="100" w:afterAutospacing="1" w:before="100" w:beforeAutospacing="1"/>
      <w:ind/>
    </w:pPr>
    <w:rPr>
      <w:sz w:val="24"/>
      <w:szCs w:val="24"/>
      <w:lang w:val="ru-RU" w:eastAsia="ru-RU"/>
    </w:rPr>
  </w:style>
  <w:style w:type="paragraph" w:styleId="1000" w:customStyle="1">
    <w:name w:val="Style3"/>
    <w:basedOn w:val="805"/>
    <w:pPr>
      <w:pBdr/>
      <w:spacing w:line="346" w:lineRule="exact"/>
      <w:ind w:firstLine="706"/>
    </w:pPr>
    <w:rPr>
      <w:sz w:val="24"/>
      <w:szCs w:val="24"/>
      <w:lang w:eastAsia="zh-CN"/>
    </w:rPr>
  </w:style>
  <w:style w:type="character" w:styleId="1001" w:customStyle="1">
    <w:name w:val="Font Style12"/>
    <w:pPr>
      <w:pBdr/>
      <w:spacing/>
      <w:ind/>
    </w:pPr>
    <w:rPr>
      <w:rFonts w:hint="default" w:ascii="Times New Roman" w:hAnsi="Times New Roman" w:cs="Times New Roman"/>
      <w:sz w:val="24"/>
      <w:szCs w:val="24"/>
    </w:rPr>
  </w:style>
  <w:style w:type="character" w:styleId="1002" w:customStyle="1">
    <w:name w:val="fontstyle01"/>
    <w:basedOn w:val="806"/>
    <w:pPr>
      <w:pBdr/>
      <w:spacing/>
      <w:ind/>
    </w:pPr>
    <w:rPr>
      <w:rFonts w:hint="default" w:ascii="timesnewromanpsmt" w:hAnsi="timesnewromanpsmt"/>
      <w:b w:val="0"/>
      <w:bCs w:val="0"/>
      <w:i w:val="0"/>
      <w:iCs w:val="0"/>
      <w:color w:val="000000"/>
      <w:sz w:val="28"/>
      <w:szCs w:val="28"/>
    </w:rPr>
  </w:style>
  <w:style w:type="paragraph" w:styleId="1003" w:customStyle="1">
    <w:name w:val="Заголовок 1 Знак"/>
    <w:link w:val="1003"/>
    <w:pPr>
      <w:widowControl w:val="true"/>
      <w:pBdr>
        <w:top w:val="none" w:color="000000" w:sz="4" w:space="0"/>
        <w:left w:val="none" w:color="000000" w:sz="4" w:space="0"/>
        <w:bottom w:val="none" w:color="000000" w:sz="4" w:space="0"/>
        <w:right w:val="none" w:color="000000" w:sz="4" w:space="0"/>
        <w:between w:val="none" w:color="000000" w:sz="4" w:space="0"/>
      </w:pBdr>
      <w:spacing/>
      <w:ind/>
    </w:pPr>
    <w:rPr>
      <w:rFonts w:ascii="Times New Roman" w:hAnsi="Times New Roman" w:eastAsia="Times New Roman" w:cs="Times New Roman"/>
      <w:sz w:val="24"/>
      <w:szCs w:val="24"/>
      <w:lang w:val="ru-RU" w:eastAsia="ru-RU"/>
    </w:rPr>
  </w:style>
  <w:style w:type="character" w:styleId="1004" w:customStyle="1">
    <w:name w:val="Основной текст (2)_"/>
    <w:basedOn w:val="806"/>
    <w:link w:val="1005"/>
    <w:pPr>
      <w:pBdr/>
      <w:spacing/>
      <w:ind/>
    </w:pPr>
    <w:rPr>
      <w:rFonts w:ascii="Times New Roman" w:hAnsi="Times New Roman" w:eastAsia="Times New Roman" w:cs="Times New Roman"/>
      <w:sz w:val="28"/>
      <w:szCs w:val="28"/>
      <w:shd w:val="clear" w:color="auto" w:fill="ffffff"/>
    </w:rPr>
  </w:style>
  <w:style w:type="paragraph" w:styleId="1005" w:customStyle="1">
    <w:name w:val="Основной текст (2)"/>
    <w:basedOn w:val="805"/>
    <w:link w:val="1004"/>
    <w:pPr>
      <w:pBdr/>
      <w:shd w:val="clear" w:color="auto" w:fill="ffffff"/>
      <w:spacing w:before="600" w:line="312" w:lineRule="exact"/>
      <w:ind/>
      <w:jc w:val="both"/>
    </w:pPr>
    <w:rPr>
      <w:sz w:val="28"/>
      <w:szCs w:val="28"/>
      <w:lang w:val="en-US"/>
    </w:rPr>
  </w:style>
  <w:style w:type="character" w:styleId="1006" w:customStyle="1">
    <w:name w:val="Заголовок №1_"/>
    <w:basedOn w:val="806"/>
    <w:link w:val="1007"/>
    <w:pPr>
      <w:pBdr/>
      <w:spacing/>
      <w:ind/>
    </w:pPr>
    <w:rPr>
      <w:rFonts w:ascii="Times New Roman" w:hAnsi="Times New Roman" w:eastAsia="Times New Roman" w:cs="Times New Roman"/>
      <w:b/>
      <w:bCs/>
      <w:sz w:val="28"/>
      <w:szCs w:val="28"/>
      <w:shd w:val="clear" w:color="auto" w:fill="ffffff"/>
    </w:rPr>
  </w:style>
  <w:style w:type="paragraph" w:styleId="1007" w:customStyle="1">
    <w:name w:val="Заголовок №1"/>
    <w:basedOn w:val="805"/>
    <w:link w:val="1006"/>
    <w:pPr>
      <w:pBdr/>
      <w:shd w:val="clear" w:color="auto" w:fill="ffffff"/>
      <w:spacing w:after="360" w:before="540" w:line="0" w:lineRule="atLeast"/>
      <w:ind/>
      <w:jc w:val="both"/>
      <w:outlineLvl w:val="0"/>
    </w:pPr>
    <w:rPr>
      <w:b/>
      <w:bCs/>
      <w:sz w:val="28"/>
      <w:szCs w:val="28"/>
      <w:lang w:val="en-US"/>
    </w:rPr>
  </w:style>
  <w:style w:type="paragraph" w:styleId="1008" w:customStyle="1">
    <w:name w:val="Звичайний"/>
    <w:link w:val="1008"/>
    <w:pPr>
      <w:widowControl w:val="true"/>
      <w:pBdr/>
      <w:spacing/>
      <w:ind/>
    </w:pPr>
    <w:rPr>
      <w:rFonts w:ascii="Times New Roman" w:hAnsi="Times New Roman" w:eastAsia="Times New Roman" w:cs="Times New Roman"/>
      <w:sz w:val="20"/>
      <w:szCs w:val="20"/>
      <w:lang w:val="ru-RU" w:eastAsia="ru-RU"/>
    </w:rPr>
  </w:style>
  <w:style w:type="paragraph" w:styleId="1009" w:customStyle="1">
    <w:name w:val="Верхний колонтитул2"/>
    <w:basedOn w:val="805"/>
    <w:link w:val="1010"/>
    <w:uiPriority w:val="99"/>
    <w:unhideWhenUsed/>
    <w:pPr>
      <w:pBdr/>
      <w:tabs>
        <w:tab w:val="center" w:leader="none" w:pos="4677"/>
        <w:tab w:val="right" w:leader="none" w:pos="9355"/>
      </w:tabs>
      <w:spacing w:after="0" w:line="240" w:lineRule="auto"/>
      <w:ind/>
    </w:pPr>
  </w:style>
  <w:style w:type="character" w:styleId="1010" w:customStyle="1">
    <w:name w:val="Верхний колонтитул Знак"/>
    <w:basedOn w:val="806"/>
    <w:link w:val="1009"/>
    <w:uiPriority w:val="99"/>
    <w:pPr>
      <w:pBdr/>
      <w:spacing/>
      <w:ind/>
    </w:pPr>
    <w:rPr>
      <w:rFonts w:ascii="Calibri" w:hAnsi="Calibri" w:eastAsia="Calibri" w:cs="Times New Roman"/>
      <w:lang w:val="uk-UA"/>
    </w:rPr>
  </w:style>
  <w:style w:type="paragraph" w:styleId="1011" w:customStyle="1">
    <w:name w:val="Нижний колонтитул2"/>
    <w:basedOn w:val="805"/>
    <w:link w:val="1012"/>
    <w:uiPriority w:val="99"/>
    <w:semiHidden/>
    <w:unhideWhenUsed/>
    <w:pPr>
      <w:pBdr/>
      <w:tabs>
        <w:tab w:val="center" w:leader="none" w:pos="4677"/>
        <w:tab w:val="right" w:leader="none" w:pos="9355"/>
      </w:tabs>
      <w:spacing w:after="0" w:line="240" w:lineRule="auto"/>
      <w:ind/>
    </w:pPr>
  </w:style>
  <w:style w:type="character" w:styleId="1012" w:customStyle="1">
    <w:name w:val="Нижний колонтитул Знак"/>
    <w:basedOn w:val="806"/>
    <w:link w:val="1011"/>
    <w:uiPriority w:val="99"/>
    <w:semiHidden/>
    <w:pPr>
      <w:pBdr/>
      <w:spacing/>
      <w:ind/>
    </w:pPr>
    <w:rPr>
      <w:rFonts w:ascii="Calibri" w:hAnsi="Calibri" w:eastAsia="Calibri" w:cs="Times New Roman"/>
      <w:lang w:val="uk-UA"/>
    </w:rPr>
  </w:style>
  <w:style w:type="paragraph" w:styleId="1013">
    <w:name w:val="HTML Preformatted"/>
    <w:basedOn w:val="805"/>
    <w:link w:val="1014"/>
    <w:uiPriority w:val="99"/>
    <w:unhideWhenUsed/>
    <w:pPr>
      <w:pBdr>
        <w:top w:val="none" w:color="000000" w:sz="0" w:space="0"/>
        <w:left w:val="none" w:color="000000" w:sz="0" w:space="0"/>
        <w:bottom w:val="none" w:color="000000" w:sz="0" w:space="0"/>
        <w:right w:val="none" w:color="000000" w:sz="0" w:space="0"/>
        <w:between w:val="none" w:color="000000" w:sz="0" w:space="0"/>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eastAsia="uk-UA"/>
    </w:rPr>
  </w:style>
  <w:style w:type="character" w:styleId="1014" w:customStyle="1">
    <w:name w:val="Стандартный HTML Знак"/>
    <w:basedOn w:val="806"/>
    <w:link w:val="1013"/>
    <w:uiPriority w:val="99"/>
    <w:pPr>
      <w:pBdr/>
      <w:spacing/>
      <w:ind/>
    </w:pPr>
    <w:rPr>
      <w:rFonts w:ascii="Courier New" w:hAnsi="Courier New" w:eastAsia="Times New Roman" w:cs="Courier New"/>
      <w:sz w:val="20"/>
      <w:szCs w:val="20"/>
      <w:lang w:val="uk-UA" w:eastAsia="uk-UA"/>
    </w:rPr>
  </w:style>
  <w:style w:type="paragraph" w:styleId="1015" w:customStyle="1">
    <w:name w:val="Верхний колонтитул3"/>
    <w:basedOn w:val="805"/>
    <w:link w:val="1016"/>
    <w:uiPriority w:val="99"/>
    <w:semiHidden/>
    <w:unhideWhenUsed/>
    <w:pPr>
      <w:pBdr/>
      <w:tabs>
        <w:tab w:val="center" w:leader="none" w:pos="4677"/>
        <w:tab w:val="right" w:leader="none" w:pos="9355"/>
      </w:tabs>
      <w:spacing w:after="0" w:line="240" w:lineRule="auto"/>
      <w:ind/>
    </w:pPr>
  </w:style>
  <w:style w:type="character" w:styleId="1016" w:customStyle="1">
    <w:name w:val="Верхний колонтитул Знак1"/>
    <w:basedOn w:val="806"/>
    <w:link w:val="1015"/>
    <w:uiPriority w:val="99"/>
    <w:semiHidden/>
    <w:pPr>
      <w:pBdr/>
      <w:spacing/>
      <w:ind/>
    </w:pPr>
    <w:rPr>
      <w:rFonts w:ascii="Calibri" w:hAnsi="Calibri" w:eastAsia="Calibri" w:cs="Times New Roman"/>
      <w:lang w:val="uk-UA"/>
    </w:rPr>
  </w:style>
  <w:style w:type="paragraph" w:styleId="1017" w:customStyle="1">
    <w:name w:val="Нижний колонтитул3"/>
    <w:basedOn w:val="805"/>
    <w:link w:val="1018"/>
    <w:uiPriority w:val="99"/>
    <w:semiHidden/>
    <w:unhideWhenUsed/>
    <w:pPr>
      <w:pBdr/>
      <w:tabs>
        <w:tab w:val="center" w:leader="none" w:pos="4677"/>
        <w:tab w:val="right" w:leader="none" w:pos="9355"/>
      </w:tabs>
      <w:spacing w:after="0" w:line="240" w:lineRule="auto"/>
      <w:ind/>
    </w:pPr>
  </w:style>
  <w:style w:type="character" w:styleId="1018" w:customStyle="1">
    <w:name w:val="Нижний колонтитул Знак1"/>
    <w:basedOn w:val="806"/>
    <w:link w:val="1017"/>
    <w:uiPriority w:val="99"/>
    <w:semiHidden/>
    <w:pPr>
      <w:pBdr/>
      <w:spacing/>
      <w:ind/>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customXml" Target="../customXml/item5.xml" /><Relationship Id="rId16" Type="http://schemas.openxmlformats.org/officeDocument/2006/relationships/customXml" Target="../customXml/item6.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w:settings xmlns:w="http://schemas.openxmlformats.org/wordprocessingml/2006/main">
  <w:SpecialFormsHighlight w:val="c9c8ff"/>
</w:settings>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4E6776D9-076E-406B-A217-FE29C2C00D71}">
  <ds:schemaRefs>
    <ds:schemaRef ds:uri="http://schemas.openxmlformats.org/wordprocessingml/2006/main"/>
  </ds:schemaRefs>
</ds:datastoreItem>
</file>

<file path=customXml/itemProps2.xml><?xml version="1.0" encoding="utf-8"?>
<ds:datastoreItem xmlns:ds="http://schemas.openxmlformats.org/officeDocument/2006/customXml" ds:itemID="{F87AEAF5-49FC-4FDE-A2D8-A63CC4FF955D}">
  <ds:schemaRefs>
    <ds:schemaRef ds:uri="http://schemas.openxmlformats.org/wordprocessingml/2006/main"/>
  </ds:schemaRefs>
</ds:datastoreItem>
</file>

<file path=customXml/itemProps3.xml><?xml version="1.0" encoding="utf-8"?>
<ds:datastoreItem xmlns:ds="http://schemas.openxmlformats.org/officeDocument/2006/customXml" ds:itemID="{D418E753-32FA-43EB-93D0-2EAEBE478BF8}">
  <ds:schemaRefs>
    <ds:schemaRef ds:uri="http://schemas.openxmlformats.org/wordprocessingml/2006/main"/>
  </ds:schemaRefs>
</ds:datastoreItem>
</file>

<file path=customXml/itemProps4.xml><?xml version="1.0" encoding="utf-8"?>
<ds:datastoreItem xmlns:ds="http://schemas.openxmlformats.org/officeDocument/2006/customXml" ds:itemID="{43B4727C-04BF-48D7-AE74-C7C85E1DCC9F}">
  <ds:schemaRefs>
    <ds:schemaRef ds:uri="http://schemas.openxmlformats.org/officeDocument/2006/bibliography"/>
  </ds:schemaRefs>
</ds:datastoreItem>
</file>

<file path=customXml/itemProps5.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6.xml><?xml version="1.0" encoding="utf-8"?>
<ds:datastoreItem xmlns:ds="http://schemas.openxmlformats.org/officeDocument/2006/customXml" ds:itemID="{D69FDF4A-ED06-4645-A283-EA20039E63B5}">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Троян Наталія Михайлівна</dc:creator>
  <cp:lastModifiedBy>Собокар Наталія Василівна</cp:lastModifiedBy>
  <cp:revision>41</cp:revision>
  <dcterms:created xsi:type="dcterms:W3CDTF">2024-02-29T10:15:00Z</dcterms:created>
  <dcterms:modified xsi:type="dcterms:W3CDTF">2024-12-23T14:28:36Z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2010</vt:lpwstr>
  </property>
  <property fmtid="{D5CDD505-2E9C-101B-9397-08002B2CF9AE}" pid="4" name="LastSaved">
    <vt:filetime>2021-08-05T00:00:00Z</vt:filetime>
  </property>
</Properties>
</file>