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12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677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у порядку зміни її цільового призначення гр. Аршиннику В.М.</w:t>
      </w:r>
      <w:r/>
    </w:p>
    <w:p>
      <w:pPr>
        <w:pStyle w:val="74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Аршинника В.М. про затвердження проекту землеустрою щодо відведення земельної ділянки, яка належить йому на праві приватної власності, зі зміною цільового призначення з «для ведення особистого селянського господарства» (код згідно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КВЦПЗ-01.03) на землі «для будівництва та обслуговування житлового будинку господарських будівель і споруд (присадибна ділянка)» (код згідно КВЦПЗ-02.01) на території Менської міської територіальної громади, керуючись ст. ст. 12, 20 Земельного кодексу Ук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раїни, ст. 26 Закону України «Про місцеве самоврядування в Україні», Законом України «Про землеустрій»,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гр. Аршиннику Віталію Миколайовичу проект землеустрою щодо відведення земельної ділянки зі зміною цільового призначення із земельної ділянки «для ведення особистого селянського господарства» (код згідно КВЦПЗ-01.03) на земельну ділянку «для б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удівництва і обслуговування житлового будинку, господарських будівель та споруд (присадибна ділянка)» (код згідно КВЦПЗ - 02.01) площею 0,1400 га, кадастровий № 7423010100:01:003:1295 за адресою: вул. Віталія Горбача, буд. 2, м. Мена, Корюківського району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Чернігівської області.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гр. Аршинника В.М.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                      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2024-12-12T15:43:42Z</dcterms:modified>
</cp:coreProperties>
</file>