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49"/>
        <w:pBdr/>
        <w:tabs>
          <w:tab w:val="left" w:leader="none" w:pos="1065"/>
          <w:tab w:val="left" w:leader="none" w:pos="1134"/>
        </w:tabs>
        <w:spacing w:after="0" w:afterAutospacing="0" w:before="0" w:beforeAutospacing="0"/>
        <w:ind w:firstLine="5669"/>
        <w:jc w:val="both"/>
        <w:rPr/>
      </w:pPr>
      <w:r>
        <w:rPr>
          <w:color w:val="000000"/>
          <w:sz w:val="28"/>
          <w:szCs w:val="28"/>
        </w:rPr>
        <w:t xml:space="preserve">Додаток 1</w:t>
      </w:r>
      <w:r/>
    </w:p>
    <w:p>
      <w:pPr>
        <w:pStyle w:val="850"/>
        <w:pBdr/>
        <w:tabs>
          <w:tab w:val="left" w:leader="none" w:pos="1134"/>
        </w:tabs>
        <w:spacing w:after="0" w:afterAutospacing="0" w:before="0" w:beforeAutospacing="0"/>
        <w:ind w:firstLine="5669"/>
        <w:jc w:val="both"/>
        <w:rPr/>
      </w:pPr>
      <w:r>
        <w:rPr>
          <w:color w:val="000000"/>
          <w:sz w:val="28"/>
          <w:szCs w:val="28"/>
        </w:rPr>
        <w:t xml:space="preserve">до розпорядження</w:t>
      </w:r>
      <w:r/>
    </w:p>
    <w:p>
      <w:pPr>
        <w:pStyle w:val="850"/>
        <w:pBdr/>
        <w:tabs>
          <w:tab w:val="left" w:leader="none" w:pos="1134"/>
        </w:tabs>
        <w:spacing w:after="0" w:afterAutospacing="0" w:before="0" w:beforeAutospacing="0"/>
        <w:ind w:firstLine="5669"/>
        <w:jc w:val="both"/>
        <w:rPr/>
      </w:pPr>
      <w:r>
        <w:rPr>
          <w:color w:val="000000"/>
          <w:sz w:val="28"/>
          <w:szCs w:val="28"/>
        </w:rPr>
        <w:t xml:space="preserve">міського голови</w:t>
      </w:r>
      <w:r/>
    </w:p>
    <w:p>
      <w:pPr>
        <w:pStyle w:val="850"/>
        <w:pBdr/>
        <w:tabs>
          <w:tab w:val="left" w:leader="none" w:pos="1134"/>
        </w:tabs>
        <w:spacing w:after="0" w:afterAutospacing="0" w:before="0" w:beforeAutospacing="0"/>
        <w:ind w:firstLine="5669"/>
        <w:jc w:val="both"/>
        <w:rPr/>
      </w:pPr>
      <w:r>
        <w:rPr>
          <w:color w:val="000000"/>
          <w:sz w:val="28"/>
          <w:szCs w:val="28"/>
        </w:rPr>
        <w:t xml:space="preserve">08 травня</w:t>
      </w:r>
      <w:r>
        <w:rPr>
          <w:color w:val="000000"/>
          <w:sz w:val="28"/>
          <w:szCs w:val="28"/>
          <w:lang w:val="en-US"/>
        </w:rPr>
        <w:t xml:space="preserve"> </w:t>
      </w:r>
      <w:r>
        <w:rPr>
          <w:color w:val="000000"/>
          <w:sz w:val="28"/>
          <w:szCs w:val="28"/>
        </w:rPr>
        <w:t xml:space="preserve">2023</w:t>
      </w:r>
      <w:r>
        <w:rPr>
          <w:color w:val="000000"/>
          <w:sz w:val="28"/>
          <w:szCs w:val="28"/>
        </w:rPr>
        <w:t xml:space="preserve">року №</w:t>
      </w:r>
      <w:r>
        <w:rPr>
          <w:color w:val="000000"/>
          <w:sz w:val="28"/>
          <w:szCs w:val="28"/>
        </w:rPr>
        <w:t xml:space="preserve">190</w:t>
      </w:r>
      <w:r/>
    </w:p>
    <w:p>
      <w:pPr>
        <w:pStyle w:val="850"/>
        <w:pBdr/>
        <w:tabs>
          <w:tab w:val="left" w:leader="none" w:pos="1134"/>
        </w:tabs>
        <w:spacing w:after="0" w:afterAutospacing="0" w:before="0" w:beforeAutospacing="0"/>
        <w:ind w:firstLine="5669"/>
        <w:jc w:val="both"/>
        <w:rPr/>
      </w:pPr>
      <w:r>
        <w:t xml:space="preserve"> </w:t>
      </w:r>
      <w:r/>
    </w:p>
    <w:p>
      <w:pPr>
        <w:pStyle w:val="850"/>
        <w:pBdr/>
        <w:tabs>
          <w:tab w:val="left" w:leader="none" w:pos="1134"/>
        </w:tabs>
        <w:spacing w:after="0" w:afterAutospacing="0" w:before="0" w:beforeAutospacing="0"/>
        <w:ind w:left="5669"/>
        <w:jc w:val="both"/>
        <w:rPr/>
      </w:pPr>
      <w:r>
        <w:rPr>
          <w:color w:val="000000"/>
          <w:sz w:val="28"/>
          <w:szCs w:val="28"/>
        </w:rPr>
        <w:t xml:space="preserve">(в редакції розпорядження секретаря ради</w:t>
      </w:r>
      <w:r/>
    </w:p>
    <w:p>
      <w:pPr>
        <w:pStyle w:val="850"/>
        <w:pBdr/>
        <w:tabs>
          <w:tab w:val="left" w:leader="none" w:pos="1134"/>
        </w:tabs>
        <w:spacing w:after="0" w:afterAutospacing="0" w:before="0" w:beforeAutospacing="0"/>
        <w:ind w:firstLine="5669"/>
        <w:jc w:val="both"/>
        <w:rPr/>
      </w:pPr>
      <w:r>
        <w:rPr>
          <w:color w:val="000000"/>
          <w:sz w:val="28"/>
          <w:szCs w:val="28"/>
        </w:rPr>
        <w:t xml:space="preserve"> 06 грудня  2024 року №    )</w:t>
      </w:r>
      <w:r/>
    </w:p>
    <w:p>
      <w:pPr>
        <w:pStyle w:val="850"/>
        <w:pBdr/>
        <w:tabs>
          <w:tab w:val="left" w:leader="none" w:pos="1134"/>
        </w:tabs>
        <w:spacing w:after="0" w:afterAutospacing="0" w:before="0" w:beforeAutospacing="0"/>
        <w:ind w:firstLine="567"/>
        <w:jc w:val="both"/>
        <w:rPr/>
      </w:pPr>
      <w:r>
        <w:t xml:space="preserve"> </w:t>
      </w:r>
      <w:r/>
    </w:p>
    <w:p>
      <w:pPr>
        <w:pStyle w:val="850"/>
        <w:pBdr/>
        <w:tabs>
          <w:tab w:val="left" w:leader="none" w:pos="1134"/>
        </w:tabs>
        <w:spacing w:after="0" w:afterAutospacing="0" w:before="0" w:beforeAutospacing="0"/>
        <w:ind w:firstLine="567"/>
        <w:jc w:val="center"/>
        <w:rPr/>
      </w:pPr>
      <w:r>
        <w:rPr>
          <w:b/>
          <w:bCs/>
          <w:color w:val="000000"/>
          <w:sz w:val="28"/>
          <w:szCs w:val="28"/>
        </w:rPr>
        <w:t xml:space="preserve">СКЛАД</w:t>
      </w:r>
      <w:r/>
    </w:p>
    <w:p>
      <w:pPr>
        <w:pStyle w:val="850"/>
        <w:pBdr/>
        <w:tabs>
          <w:tab w:val="left" w:leader="none" w:pos="1134"/>
        </w:tabs>
        <w:spacing w:after="0" w:afterAutospacing="0" w:before="0" w:beforeAutospacing="0"/>
        <w:ind w:firstLine="567"/>
        <w:jc w:val="center"/>
        <w:rPr/>
      </w:pPr>
      <w:r>
        <w:rPr>
          <w:b/>
          <w:bCs/>
          <w:color w:val="000000"/>
          <w:sz w:val="28"/>
          <w:szCs w:val="28"/>
        </w:rPr>
        <w:t xml:space="preserve">комісії  щодо надання житла внутрішньо переміщеним особам  (далі-комісія</w:t>
      </w:r>
      <w:r>
        <w:rPr>
          <w:color w:val="000000"/>
          <w:sz w:val="28"/>
          <w:szCs w:val="28"/>
        </w:rPr>
        <w:t xml:space="preserve">)</w:t>
      </w:r>
      <w:r/>
    </w:p>
    <w:p>
      <w:pPr>
        <w:pStyle w:val="850"/>
        <w:pBdr/>
        <w:tabs>
          <w:tab w:val="left" w:leader="none" w:pos="1134"/>
        </w:tabs>
        <w:spacing w:after="0" w:afterAutospacing="0" w:before="0" w:beforeAutospacing="0"/>
        <w:ind/>
        <w:jc w:val="center"/>
        <w:rPr/>
      </w:pPr>
      <w:r>
        <w:t xml:space="preserve"> </w:t>
      </w:r>
      <w:r/>
    </w:p>
    <w:p>
      <w:pPr>
        <w:pStyle w:val="850"/>
        <w:pBdr/>
        <w:tabs>
          <w:tab w:val="left" w:leader="none" w:pos="1134"/>
          <w:tab w:val="left" w:leader="none" w:pos="1276"/>
        </w:tabs>
        <w:spacing w:after="0" w:afterAutospacing="0" w:before="0" w:beforeAutospacing="0"/>
        <w:ind w:firstLine="709"/>
        <w:jc w:val="both"/>
        <w:rPr/>
      </w:pPr>
      <w:r>
        <w:rPr>
          <w:b/>
          <w:bCs/>
          <w:color w:val="000000"/>
          <w:sz w:val="28"/>
          <w:szCs w:val="28"/>
        </w:rPr>
        <w:t xml:space="preserve">Голова комісії</w:t>
      </w:r>
      <w:r>
        <w:rPr>
          <w:color w:val="000000"/>
          <w:sz w:val="28"/>
          <w:szCs w:val="28"/>
        </w:rPr>
        <w:t xml:space="preserve">: ГАЄВОЙ Сергій Миколайович –заступник міського голови з питань діяльності виконавчих органів ради;</w:t>
      </w:r>
      <w:r/>
    </w:p>
    <w:p>
      <w:pPr>
        <w:pStyle w:val="850"/>
        <w:pBdr/>
        <w:tabs>
          <w:tab w:val="left" w:leader="none" w:pos="1134"/>
          <w:tab w:val="left" w:leader="none" w:pos="1276"/>
        </w:tabs>
        <w:spacing w:after="0" w:afterAutospacing="0" w:before="0" w:beforeAutospacing="0"/>
        <w:ind w:firstLine="709"/>
        <w:jc w:val="both"/>
        <w:rPr/>
      </w:pPr>
      <w:r>
        <w:rPr>
          <w:b/>
          <w:bCs/>
          <w:color w:val="000000"/>
          <w:sz w:val="28"/>
          <w:szCs w:val="28"/>
        </w:rPr>
        <w:t xml:space="preserve">Заступник голови комісії:</w:t>
      </w:r>
      <w:r>
        <w:rPr>
          <w:color w:val="000000"/>
          <w:sz w:val="28"/>
          <w:szCs w:val="28"/>
        </w:rPr>
        <w:t xml:space="preserve"> СТАРОДУБ Людмила  Олександрівна – керуючий справами виконавчого комітету Менскої міської ради;</w:t>
      </w:r>
      <w:r/>
    </w:p>
    <w:p>
      <w:pPr>
        <w:pStyle w:val="850"/>
        <w:pBdr/>
        <w:tabs>
          <w:tab w:val="left" w:leader="none" w:pos="1134"/>
          <w:tab w:val="left" w:leader="none" w:pos="1276"/>
        </w:tabs>
        <w:spacing w:after="0" w:afterAutospacing="0" w:before="0" w:beforeAutospacing="0"/>
        <w:ind/>
        <w:jc w:val="both"/>
        <w:rPr/>
      </w:pPr>
      <w:r/>
      <w:r/>
    </w:p>
    <w:p>
      <w:pPr>
        <w:pStyle w:val="850"/>
        <w:pBdr/>
        <w:tabs>
          <w:tab w:val="left" w:leader="none" w:pos="1134"/>
          <w:tab w:val="left" w:leader="none" w:pos="1276"/>
        </w:tabs>
        <w:spacing w:after="0" w:afterAutospacing="0" w:before="0" w:beforeAutospacing="0"/>
        <w:ind w:firstLine="709"/>
        <w:jc w:val="both"/>
        <w:rPr/>
      </w:pPr>
      <w:r>
        <w:rPr>
          <w:b/>
          <w:bCs/>
          <w:color w:val="000000"/>
          <w:sz w:val="28"/>
          <w:szCs w:val="28"/>
        </w:rPr>
        <w:t xml:space="preserve">Секретар комісії</w:t>
      </w:r>
      <w:r>
        <w:rPr>
          <w:color w:val="000000"/>
          <w:sz w:val="28"/>
          <w:szCs w:val="28"/>
        </w:rPr>
        <w:t xml:space="preserve">: ГОРБАЧ Тамара Іванів</w:t>
      </w:r>
      <w:r>
        <w:rPr>
          <w:color w:val="000000"/>
          <w:sz w:val="28"/>
          <w:szCs w:val="28"/>
        </w:rPr>
        <w:t xml:space="preserve">на – провідний спеціаліст відділу житлово-комунального господарства та комунального майна Менської міської ради;</w:t>
      </w:r>
      <w:r/>
    </w:p>
    <w:p>
      <w:pPr>
        <w:pStyle w:val="850"/>
        <w:pBdr/>
        <w:tabs>
          <w:tab w:val="left" w:leader="none" w:pos="1134"/>
          <w:tab w:val="left" w:leader="none" w:pos="1276"/>
        </w:tabs>
        <w:spacing w:after="0" w:afterAutospacing="0" w:before="0" w:beforeAutospacing="0"/>
        <w:ind w:firstLine="709"/>
        <w:jc w:val="both"/>
        <w:rPr/>
      </w:pPr>
      <w:r>
        <w:rPr>
          <w:b/>
          <w:bCs/>
          <w:color w:val="000000"/>
          <w:sz w:val="28"/>
          <w:szCs w:val="28"/>
        </w:rPr>
        <w:t xml:space="preserve">Члени комісії:</w:t>
      </w:r>
      <w:r/>
    </w:p>
    <w:p>
      <w:pPr>
        <w:pStyle w:val="850"/>
        <w:pBdr/>
        <w:tabs>
          <w:tab w:val="left" w:leader="none" w:pos="1134"/>
          <w:tab w:val="left" w:leader="none" w:pos="1276"/>
        </w:tabs>
        <w:spacing w:after="0" w:afterAutospacing="0" w:before="0" w:beforeAutospacing="0"/>
        <w:ind w:firstLine="709"/>
        <w:jc w:val="both"/>
        <w:rPr/>
      </w:pPr>
      <w:r>
        <w:rPr>
          <w:color w:val="000000"/>
          <w:sz w:val="28"/>
          <w:szCs w:val="28"/>
        </w:rPr>
        <w:t xml:space="preserve">ЄКИМЕНКО Ірина Валеріївна – начальник відділу житлово-комунального господарства та комунального майна Менської міської ради, </w:t>
      </w:r>
      <w:r/>
    </w:p>
    <w:p>
      <w:pPr>
        <w:pStyle w:val="850"/>
        <w:pBdr/>
        <w:tabs>
          <w:tab w:val="left" w:leader="none" w:pos="1134"/>
          <w:tab w:val="left" w:leader="none" w:pos="1276"/>
        </w:tabs>
        <w:spacing w:after="0" w:afterAutospacing="0" w:before="0" w:beforeAutospacing="0"/>
        <w:ind w:firstLine="709"/>
        <w:jc w:val="both"/>
        <w:rPr/>
      </w:pPr>
      <w:r>
        <w:rPr>
          <w:color w:val="000000"/>
          <w:sz w:val="28"/>
          <w:szCs w:val="28"/>
        </w:rPr>
        <w:t xml:space="preserve">МАРЦЕВА Тетяна Іванівна –  начальник юридичного відділу</w:t>
      </w:r>
      <w:r>
        <w:rPr>
          <w:color w:val="000000"/>
          <w:sz w:val="28"/>
          <w:szCs w:val="28"/>
          <w:shd w:val="clear" w:color="auto" w:fill="ffffff"/>
        </w:rPr>
        <w:t xml:space="preserve"> Менської міської ради;</w:t>
      </w:r>
      <w:r/>
    </w:p>
    <w:p>
      <w:pPr>
        <w:pStyle w:val="850"/>
        <w:pBdr/>
        <w:tabs>
          <w:tab w:val="left" w:leader="none" w:pos="1134"/>
          <w:tab w:val="left" w:leader="none" w:pos="1276"/>
        </w:tabs>
        <w:spacing w:after="0" w:afterAutospacing="0" w:before="0" w:beforeAutospacing="0"/>
        <w:ind w:firstLine="709"/>
        <w:jc w:val="both"/>
        <w:rPr/>
      </w:pPr>
      <w:r>
        <w:rPr>
          <w:color w:val="000000"/>
          <w:sz w:val="28"/>
          <w:szCs w:val="28"/>
        </w:rPr>
        <w:t xml:space="preserve">МОСКАЛЬЧУК Марина Віталіївна – </w:t>
      </w:r>
      <w:r>
        <w:rPr>
          <w:color w:val="000000"/>
          <w:sz w:val="28"/>
          <w:szCs w:val="28"/>
        </w:rPr>
        <w:t xml:space="preserve">начальник Відділу соціального захисту населення та охорони здоров</w:t>
      </w:r>
      <w:r>
        <w:rPr>
          <w:color w:val="000000"/>
          <w:sz w:val="28"/>
          <w:szCs w:val="28"/>
        </w:rPr>
        <w:t xml:space="preserve">’</w:t>
      </w:r>
      <w:r>
        <w:rPr>
          <w:color w:val="000000"/>
          <w:sz w:val="28"/>
          <w:szCs w:val="28"/>
        </w:rPr>
        <w:t xml:space="preserve">я</w:t>
      </w:r>
      <w:r>
        <w:rPr>
          <w:color w:val="000000"/>
          <w:sz w:val="28"/>
          <w:szCs w:val="28"/>
        </w:rPr>
        <w:t xml:space="preserve"> Менської міської ради. </w:t>
      </w:r>
      <w:r/>
    </w:p>
    <w:sectPr>
      <w:footnotePr/>
      <w:endnotePr/>
      <w:type w:val="nextPage"/>
      <w:pgSz w:h="16838" w:orient="portrait" w:w="11906"/>
      <w:pgMar w:top="1134" w:right="850" w:bottom="1134" w:left="1701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Table Grid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8">
    <w:name w:val="Table Grid Light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9">
    <w:name w:val="Plain Table 1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0">
    <w:name w:val="Plain Table 2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1">
    <w:name w:val="Plain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2">
    <w:name w:val="Plain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Plain Table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Grid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Grid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Grid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Grid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Grid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Grid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4 - Accent 1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4 - Accent 2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4 - Accent 3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4 - Accent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4 - Accent 5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 - Accent 6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5 Dark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5 Dark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List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List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List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List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List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List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4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4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4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4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5 Dark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Bordered &amp; 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Bordered &amp; 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Bordered &amp; 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Bordered &amp; 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Bordered &amp; 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Bordered &amp; 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3">
    <w:name w:val="Heading 1"/>
    <w:basedOn w:val="845"/>
    <w:next w:val="845"/>
    <w:link w:val="80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94">
    <w:name w:val="Heading 2"/>
    <w:basedOn w:val="845"/>
    <w:next w:val="845"/>
    <w:link w:val="80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95">
    <w:name w:val="Heading 3"/>
    <w:basedOn w:val="845"/>
    <w:next w:val="845"/>
    <w:link w:val="80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96">
    <w:name w:val="Heading 4"/>
    <w:basedOn w:val="845"/>
    <w:next w:val="845"/>
    <w:link w:val="80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97">
    <w:name w:val="Heading 5"/>
    <w:basedOn w:val="845"/>
    <w:next w:val="845"/>
    <w:link w:val="80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98">
    <w:name w:val="Heading 6"/>
    <w:basedOn w:val="845"/>
    <w:next w:val="845"/>
    <w:link w:val="80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99">
    <w:name w:val="Heading 7"/>
    <w:basedOn w:val="845"/>
    <w:next w:val="845"/>
    <w:link w:val="81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0">
    <w:name w:val="Heading 8"/>
    <w:basedOn w:val="845"/>
    <w:next w:val="845"/>
    <w:link w:val="81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1">
    <w:name w:val="Heading 9"/>
    <w:basedOn w:val="845"/>
    <w:next w:val="845"/>
    <w:link w:val="81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2" w:default="1">
    <w:name w:val="Default Paragraph Font"/>
    <w:uiPriority w:val="1"/>
    <w:semiHidden/>
    <w:unhideWhenUsed/>
    <w:pPr>
      <w:pBdr/>
      <w:spacing/>
      <w:ind/>
    </w:pPr>
  </w:style>
  <w:style w:type="numbering" w:styleId="803" w:default="1">
    <w:name w:val="No List"/>
    <w:uiPriority w:val="99"/>
    <w:semiHidden/>
    <w:unhideWhenUsed/>
    <w:pPr>
      <w:pBdr/>
      <w:spacing/>
      <w:ind/>
    </w:pPr>
  </w:style>
  <w:style w:type="character" w:styleId="804">
    <w:name w:val="Heading 1 Char"/>
    <w:basedOn w:val="802"/>
    <w:link w:val="79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05">
    <w:name w:val="Heading 2 Char"/>
    <w:basedOn w:val="802"/>
    <w:link w:val="79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06">
    <w:name w:val="Heading 3 Char"/>
    <w:basedOn w:val="802"/>
    <w:link w:val="79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07">
    <w:name w:val="Heading 4 Char"/>
    <w:basedOn w:val="802"/>
    <w:link w:val="79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08">
    <w:name w:val="Heading 5 Char"/>
    <w:basedOn w:val="802"/>
    <w:link w:val="79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09">
    <w:name w:val="Heading 6 Char"/>
    <w:basedOn w:val="802"/>
    <w:link w:val="79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0">
    <w:name w:val="Heading 7 Char"/>
    <w:basedOn w:val="802"/>
    <w:link w:val="79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1">
    <w:name w:val="Heading 8 Char"/>
    <w:basedOn w:val="802"/>
    <w:link w:val="80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2">
    <w:name w:val="Heading 9 Char"/>
    <w:basedOn w:val="802"/>
    <w:link w:val="80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3">
    <w:name w:val="Title"/>
    <w:basedOn w:val="845"/>
    <w:next w:val="845"/>
    <w:link w:val="81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14">
    <w:name w:val="Title Char"/>
    <w:basedOn w:val="802"/>
    <w:link w:val="81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15">
    <w:name w:val="Subtitle"/>
    <w:basedOn w:val="845"/>
    <w:next w:val="845"/>
    <w:link w:val="81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16">
    <w:name w:val="Subtitle Char"/>
    <w:basedOn w:val="802"/>
    <w:link w:val="81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17">
    <w:name w:val="Quote"/>
    <w:basedOn w:val="845"/>
    <w:next w:val="845"/>
    <w:link w:val="81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18">
    <w:name w:val="Quote Char"/>
    <w:basedOn w:val="802"/>
    <w:link w:val="81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19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820">
    <w:name w:val="Intense Emphasis"/>
    <w:basedOn w:val="80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1">
    <w:name w:val="Intense Quote"/>
    <w:basedOn w:val="845"/>
    <w:next w:val="845"/>
    <w:link w:val="82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2">
    <w:name w:val="Intense Quote Char"/>
    <w:basedOn w:val="802"/>
    <w:link w:val="82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3">
    <w:name w:val="Intense Reference"/>
    <w:basedOn w:val="80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24">
    <w:name w:val="No Spacing"/>
    <w:basedOn w:val="845"/>
    <w:uiPriority w:val="1"/>
    <w:qFormat/>
    <w:pPr>
      <w:pBdr/>
      <w:spacing w:after="0" w:line="240" w:lineRule="auto"/>
      <w:ind/>
    </w:pPr>
  </w:style>
  <w:style w:type="character" w:styleId="825">
    <w:name w:val="Subtle Emphasis"/>
    <w:basedOn w:val="80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26">
    <w:name w:val="Emphasis"/>
    <w:basedOn w:val="802"/>
    <w:uiPriority w:val="20"/>
    <w:qFormat/>
    <w:pPr>
      <w:pBdr/>
      <w:spacing/>
      <w:ind/>
    </w:pPr>
    <w:rPr>
      <w:i/>
      <w:iCs/>
    </w:rPr>
  </w:style>
  <w:style w:type="character" w:styleId="827">
    <w:name w:val="Strong"/>
    <w:basedOn w:val="802"/>
    <w:uiPriority w:val="22"/>
    <w:qFormat/>
    <w:pPr>
      <w:pBdr/>
      <w:spacing/>
      <w:ind/>
    </w:pPr>
    <w:rPr>
      <w:b/>
      <w:bCs/>
    </w:rPr>
  </w:style>
  <w:style w:type="character" w:styleId="828">
    <w:name w:val="Subtle Reference"/>
    <w:basedOn w:val="80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29">
    <w:name w:val="Book Title"/>
    <w:basedOn w:val="80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0">
    <w:name w:val="Header"/>
    <w:basedOn w:val="845"/>
    <w:link w:val="83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1">
    <w:name w:val="Header Char"/>
    <w:basedOn w:val="802"/>
    <w:link w:val="830"/>
    <w:uiPriority w:val="99"/>
    <w:pPr>
      <w:pBdr/>
      <w:spacing/>
      <w:ind/>
    </w:pPr>
  </w:style>
  <w:style w:type="paragraph" w:styleId="832">
    <w:name w:val="Footer"/>
    <w:basedOn w:val="845"/>
    <w:link w:val="83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3">
    <w:name w:val="Footer Char"/>
    <w:basedOn w:val="802"/>
    <w:link w:val="832"/>
    <w:uiPriority w:val="99"/>
    <w:pPr>
      <w:pBdr/>
      <w:spacing/>
      <w:ind/>
    </w:pPr>
  </w:style>
  <w:style w:type="paragraph" w:styleId="834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35">
    <w:name w:val="footnote text"/>
    <w:basedOn w:val="845"/>
    <w:link w:val="83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6">
    <w:name w:val="Footnote Text Char"/>
    <w:basedOn w:val="802"/>
    <w:link w:val="835"/>
    <w:uiPriority w:val="99"/>
    <w:semiHidden/>
    <w:pPr>
      <w:pBdr/>
      <w:spacing/>
      <w:ind/>
    </w:pPr>
    <w:rPr>
      <w:sz w:val="20"/>
      <w:szCs w:val="20"/>
    </w:rPr>
  </w:style>
  <w:style w:type="character" w:styleId="837">
    <w:name w:val="foot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paragraph" w:styleId="838">
    <w:name w:val="endnote text"/>
    <w:basedOn w:val="845"/>
    <w:link w:val="83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9">
    <w:name w:val="Endnote Text Char"/>
    <w:basedOn w:val="802"/>
    <w:link w:val="838"/>
    <w:uiPriority w:val="99"/>
    <w:semiHidden/>
    <w:pPr>
      <w:pBdr/>
      <w:spacing/>
      <w:ind/>
    </w:pPr>
    <w:rPr>
      <w:sz w:val="20"/>
      <w:szCs w:val="20"/>
    </w:rPr>
  </w:style>
  <w:style w:type="character" w:styleId="840">
    <w:name w:val="end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character" w:styleId="841">
    <w:name w:val="Hyperlink"/>
    <w:basedOn w:val="8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2">
    <w:name w:val="FollowedHyperlink"/>
    <w:basedOn w:val="8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3">
    <w:name w:val="TOC Heading"/>
    <w:uiPriority w:val="39"/>
    <w:unhideWhenUsed/>
    <w:pPr>
      <w:pBdr/>
      <w:spacing/>
      <w:ind/>
    </w:pPr>
  </w:style>
  <w:style w:type="paragraph" w:styleId="844">
    <w:name w:val="table of figures"/>
    <w:basedOn w:val="845"/>
    <w:next w:val="845"/>
    <w:uiPriority w:val="99"/>
    <w:unhideWhenUsed/>
    <w:pPr>
      <w:pBdr/>
      <w:spacing w:after="0" w:afterAutospacing="0"/>
      <w:ind/>
    </w:pPr>
  </w:style>
  <w:style w:type="paragraph" w:styleId="845" w:default="1">
    <w:name w:val="Normal"/>
    <w:next w:val="845"/>
    <w:link w:val="845"/>
    <w:qFormat/>
    <w:pPr>
      <w:pBdr/>
      <w:spacing w:after="200" w:line="276" w:lineRule="auto"/>
      <w:ind/>
    </w:pPr>
    <w:rPr>
      <w:sz w:val="22"/>
      <w:szCs w:val="22"/>
      <w:lang w:val="ru-RU" w:eastAsia="en-US" w:bidi="ar-SA"/>
    </w:rPr>
  </w:style>
  <w:style w:type="character" w:styleId="846">
    <w:name w:val="Основной шрифт абзаца"/>
    <w:next w:val="846"/>
    <w:link w:val="845"/>
    <w:uiPriority w:val="1"/>
    <w:semiHidden/>
    <w:unhideWhenUsed/>
    <w:pPr>
      <w:pBdr/>
      <w:spacing/>
      <w:ind/>
    </w:pPr>
  </w:style>
  <w:style w:type="table" w:styleId="847">
    <w:name w:val="Обычная таблица"/>
    <w:next w:val="847"/>
    <w:link w:val="845"/>
    <w:uiPriority w:val="99"/>
    <w:semiHidden/>
    <w:unhideWhenUsed/>
    <w:qFormat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8">
    <w:name w:val="Нет списка"/>
    <w:next w:val="848"/>
    <w:link w:val="845"/>
    <w:uiPriority w:val="99"/>
    <w:semiHidden/>
    <w:unhideWhenUsed/>
    <w:pPr>
      <w:pBdr/>
      <w:spacing/>
      <w:ind/>
    </w:pPr>
  </w:style>
  <w:style w:type="paragraph" w:styleId="849">
    <w:name w:val="docdata,docy,v5,10709,bqiaagaaeyqcaaagiaiaaangjgaabw4maaaaaaaaaaaaaaaaaaaaaaaaaaaaaaaaaaaaaaaaaaaaaaaaaaaaaaaaaaaaaaaaaaaaaaaaaaaaaaaaaaaaaaaaaaaaaaaaaaaaaaaaaaaaaaaaaaaaaaaaaaaaaaaaaaaaaaaaaaaaaaaaaaaaaaaaaaaaaaaaaaaaaaaaaaaaaaaaaaaaaaaaaaaaaaaaaaaaaaa"/>
    <w:basedOn w:val="845"/>
    <w:next w:val="849"/>
    <w:link w:val="845"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50">
    <w:name w:val="Обычный (веб)"/>
    <w:basedOn w:val="845"/>
    <w:next w:val="850"/>
    <w:link w:val="845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TIHorbach</dc:creator>
  <cp:lastModifiedBy>СТАЛЬНИЧЕНКО Юрій Валерійович</cp:lastModifiedBy>
  <cp:revision>5</cp:revision>
  <dcterms:created xsi:type="dcterms:W3CDTF">2024-12-06T13:09:00Z</dcterms:created>
  <dcterms:modified xsi:type="dcterms:W3CDTF">2024-12-09T09:09:12Z</dcterms:modified>
  <cp:version>786432</cp:version>
</cp:coreProperties>
</file>