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00" w:rsidRDefault="00A91700" w:rsidP="00A91700">
      <w:pPr>
        <w:pStyle w:val="Standard"/>
        <w:spacing w:line="240" w:lineRule="auto"/>
        <w:ind w:firstLine="0"/>
        <w:jc w:val="center"/>
        <w:rPr>
          <w:b/>
          <w:lang w:val="uk-UA"/>
        </w:rPr>
      </w:pPr>
      <w:r>
        <w:rPr>
          <w:b/>
        </w:rPr>
        <w:t>МЕНСЬКА МІСЬКА РАДА</w:t>
      </w:r>
    </w:p>
    <w:p w:rsidR="00A91700" w:rsidRPr="00A91700" w:rsidRDefault="00A91700" w:rsidP="00A91700">
      <w:pPr>
        <w:pStyle w:val="Standard"/>
        <w:spacing w:line="240" w:lineRule="auto"/>
        <w:ind w:firstLine="0"/>
        <w:jc w:val="center"/>
        <w:rPr>
          <w:b/>
          <w:sz w:val="16"/>
          <w:szCs w:val="16"/>
          <w:lang w:val="uk-UA"/>
        </w:rPr>
      </w:pPr>
    </w:p>
    <w:p w:rsidR="00B436C6" w:rsidRDefault="00A91700" w:rsidP="00A91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B436C6" w:rsidRDefault="00A91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ІШЕННЯ</w:t>
      </w:r>
    </w:p>
    <w:p w:rsidR="00B436C6" w:rsidRDefault="00B436C6">
      <w:pPr>
        <w:pStyle w:val="Standard"/>
        <w:spacing w:line="240" w:lineRule="auto"/>
        <w:ind w:firstLine="0"/>
        <w:jc w:val="left"/>
      </w:pPr>
    </w:p>
    <w:p w:rsidR="00B436C6" w:rsidRDefault="00A91700">
      <w:pPr>
        <w:pStyle w:val="Standard"/>
        <w:tabs>
          <w:tab w:val="left" w:pos="4535"/>
          <w:tab w:val="center" w:pos="4967"/>
          <w:tab w:val="center" w:pos="7906"/>
        </w:tabs>
        <w:spacing w:line="240" w:lineRule="auto"/>
        <w:ind w:left="-15" w:firstLine="0"/>
        <w:jc w:val="left"/>
        <w:rPr>
          <w:lang w:val="uk-UA"/>
        </w:rPr>
      </w:pPr>
      <w:r>
        <w:rPr>
          <w:lang w:val="uk-UA"/>
        </w:rPr>
        <w:t xml:space="preserve">28 листопада </w:t>
      </w:r>
      <w:r>
        <w:t xml:space="preserve"> 202</w:t>
      </w:r>
      <w:r>
        <w:rPr>
          <w:lang w:val="uk-UA"/>
        </w:rPr>
        <w:t>4</w:t>
      </w:r>
      <w:r>
        <w:t xml:space="preserve"> року</w:t>
      </w:r>
      <w:r>
        <w:tab/>
        <w:t>м.</w:t>
      </w:r>
      <w:r>
        <w:rPr>
          <w:lang w:val="uk-UA"/>
        </w:rPr>
        <w:t xml:space="preserve"> </w:t>
      </w:r>
      <w:r>
        <w:t>Мена</w:t>
      </w:r>
      <w:r>
        <w:tab/>
        <w:t>№</w:t>
      </w:r>
      <w:r>
        <w:rPr>
          <w:lang w:val="uk-UA"/>
        </w:rPr>
        <w:t xml:space="preserve"> 249</w:t>
      </w:r>
    </w:p>
    <w:p w:rsidR="00B436C6" w:rsidRDefault="00B436C6">
      <w:pPr>
        <w:pStyle w:val="Standard"/>
        <w:tabs>
          <w:tab w:val="left" w:pos="4535"/>
          <w:tab w:val="center" w:pos="4967"/>
          <w:tab w:val="center" w:pos="7906"/>
        </w:tabs>
        <w:spacing w:line="240" w:lineRule="auto"/>
        <w:ind w:left="-15" w:firstLine="0"/>
        <w:jc w:val="left"/>
      </w:pPr>
    </w:p>
    <w:p w:rsidR="00B436C6" w:rsidRDefault="00A91700">
      <w:pPr>
        <w:pStyle w:val="Standard"/>
        <w:spacing w:line="240" w:lineRule="auto"/>
        <w:ind w:right="1" w:firstLine="0"/>
        <w:rPr>
          <w:b/>
        </w:rPr>
      </w:pPr>
      <w:bookmarkStart w:id="0" w:name="_GoBack"/>
      <w:bookmarkEnd w:id="0"/>
      <w:r>
        <w:rPr>
          <w:b/>
        </w:rPr>
        <w:t xml:space="preserve">Про </w:t>
      </w:r>
      <w:proofErr w:type="spellStart"/>
      <w:r>
        <w:rPr>
          <w:b/>
        </w:rPr>
        <w:t>погодження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Програми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щодо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попередження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дитячої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безпритульності</w:t>
      </w:r>
      <w:proofErr w:type="spellEnd"/>
      <w:r>
        <w:rPr>
          <w:b/>
        </w:rPr>
        <w:t xml:space="preserve"> та </w:t>
      </w:r>
      <w:proofErr w:type="spellStart"/>
      <w:r>
        <w:rPr>
          <w:b/>
        </w:rPr>
        <w:t>бездоглядності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розвитку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сімейних</w:t>
      </w:r>
      <w:proofErr w:type="spellEnd"/>
      <w:r>
        <w:rPr>
          <w:b/>
        </w:rPr>
        <w:t xml:space="preserve"> форм </w:t>
      </w:r>
      <w:proofErr w:type="spellStart"/>
      <w:r>
        <w:rPr>
          <w:b/>
        </w:rPr>
        <w:t>виховання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дітей-сиріт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дітей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позбавлених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батьківського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п</w:t>
      </w:r>
      <w:proofErr w:type="gramEnd"/>
      <w:r>
        <w:rPr>
          <w:b/>
        </w:rPr>
        <w:t>іклування</w:t>
      </w:r>
      <w:proofErr w:type="spellEnd"/>
      <w:r>
        <w:rPr>
          <w:b/>
        </w:rPr>
        <w:t xml:space="preserve"> «</w:t>
      </w:r>
      <w:proofErr w:type="spellStart"/>
      <w:r>
        <w:rPr>
          <w:b/>
        </w:rPr>
        <w:t>Діти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Менщини</w:t>
      </w:r>
      <w:proofErr w:type="spellEnd"/>
      <w:r>
        <w:rPr>
          <w:b/>
        </w:rPr>
        <w:t xml:space="preserve">» на </w:t>
      </w:r>
      <w:r>
        <w:rPr>
          <w:b/>
          <w:lang w:val="uk-UA"/>
        </w:rPr>
        <w:t>2025-2027</w:t>
      </w:r>
      <w:r>
        <w:rPr>
          <w:b/>
        </w:rPr>
        <w:t xml:space="preserve"> роки </w:t>
      </w:r>
    </w:p>
    <w:p w:rsidR="00B436C6" w:rsidRDefault="00B436C6">
      <w:pPr>
        <w:pStyle w:val="Standard"/>
        <w:spacing w:line="240" w:lineRule="auto"/>
        <w:ind w:right="1" w:firstLine="0"/>
      </w:pPr>
    </w:p>
    <w:p w:rsidR="00B436C6" w:rsidRDefault="00A91700">
      <w:pPr>
        <w:pStyle w:val="Standard"/>
        <w:spacing w:line="240" w:lineRule="auto"/>
        <w:ind w:left="-15" w:firstLine="582"/>
      </w:pPr>
      <w:proofErr w:type="gramStart"/>
      <w:r>
        <w:t>З</w:t>
      </w:r>
      <w:proofErr w:type="gramEnd"/>
      <w:r>
        <w:t xml:space="preserve"> метою </w:t>
      </w:r>
      <w:proofErr w:type="spellStart"/>
      <w:r>
        <w:t>створення</w:t>
      </w:r>
      <w:proofErr w:type="spellEnd"/>
      <w:r>
        <w:t xml:space="preserve"> </w:t>
      </w:r>
      <w:proofErr w:type="spellStart"/>
      <w:r>
        <w:t>належних</w:t>
      </w:r>
      <w:proofErr w:type="spellEnd"/>
      <w:r>
        <w:t xml:space="preserve"> умов для </w:t>
      </w:r>
      <w:proofErr w:type="spellStart"/>
      <w:r>
        <w:t>забезпечення</w:t>
      </w:r>
      <w:proofErr w:type="spellEnd"/>
      <w:r>
        <w:t xml:space="preserve"> </w:t>
      </w:r>
      <w:proofErr w:type="spellStart"/>
      <w:r>
        <w:t>реалізації</w:t>
      </w:r>
      <w:proofErr w:type="spellEnd"/>
      <w:r>
        <w:t xml:space="preserve"> права </w:t>
      </w:r>
      <w:proofErr w:type="spellStart"/>
      <w:r>
        <w:t>кожної</w:t>
      </w:r>
      <w:proofErr w:type="spellEnd"/>
      <w:r>
        <w:t xml:space="preserve"> </w:t>
      </w:r>
      <w:proofErr w:type="spellStart"/>
      <w:r>
        <w:t>дитини</w:t>
      </w:r>
      <w:proofErr w:type="spellEnd"/>
      <w:r>
        <w:t xml:space="preserve"> на </w:t>
      </w:r>
      <w:proofErr w:type="spellStart"/>
      <w:r>
        <w:t>виховання</w:t>
      </w:r>
      <w:proofErr w:type="spellEnd"/>
      <w:r>
        <w:t xml:space="preserve"> в </w:t>
      </w:r>
      <w:proofErr w:type="spellStart"/>
      <w:r>
        <w:t>сімейному</w:t>
      </w:r>
      <w:proofErr w:type="spellEnd"/>
      <w:r>
        <w:t xml:space="preserve"> </w:t>
      </w:r>
      <w:proofErr w:type="spellStart"/>
      <w:r>
        <w:t>середовищі</w:t>
      </w:r>
      <w:proofErr w:type="spellEnd"/>
      <w:r>
        <w:t xml:space="preserve">, </w:t>
      </w:r>
      <w:proofErr w:type="spellStart"/>
      <w:r>
        <w:t>попередження</w:t>
      </w:r>
      <w:proofErr w:type="spellEnd"/>
      <w:r>
        <w:t xml:space="preserve"> </w:t>
      </w:r>
      <w:proofErr w:type="spellStart"/>
      <w:r>
        <w:t>дитячої</w:t>
      </w:r>
      <w:proofErr w:type="spellEnd"/>
      <w:r>
        <w:t xml:space="preserve"> </w:t>
      </w:r>
      <w:proofErr w:type="spellStart"/>
      <w:r>
        <w:t>бездоглядності</w:t>
      </w:r>
      <w:proofErr w:type="spellEnd"/>
      <w:r>
        <w:t xml:space="preserve">, </w:t>
      </w:r>
      <w:proofErr w:type="spellStart"/>
      <w:r>
        <w:t>безпритульності</w:t>
      </w:r>
      <w:proofErr w:type="spellEnd"/>
      <w:r>
        <w:t xml:space="preserve"> та </w:t>
      </w:r>
      <w:proofErr w:type="spellStart"/>
      <w:r>
        <w:t>соціального</w:t>
      </w:r>
      <w:proofErr w:type="spellEnd"/>
      <w:r>
        <w:t xml:space="preserve"> </w:t>
      </w:r>
      <w:proofErr w:type="spellStart"/>
      <w:r>
        <w:t>сирітства</w:t>
      </w:r>
      <w:proofErr w:type="spellEnd"/>
      <w:r>
        <w:t xml:space="preserve">, </w:t>
      </w:r>
      <w:proofErr w:type="spellStart"/>
      <w:r>
        <w:t>керуючись</w:t>
      </w:r>
      <w:proofErr w:type="spellEnd"/>
      <w:r>
        <w:t xml:space="preserve"> ст. 52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», </w:t>
      </w:r>
      <w:proofErr w:type="spellStart"/>
      <w:r>
        <w:t>виконавчий</w:t>
      </w:r>
      <w:proofErr w:type="spellEnd"/>
      <w:r>
        <w:t xml:space="preserve"> </w:t>
      </w:r>
      <w:proofErr w:type="spellStart"/>
      <w:r>
        <w:t>комітет</w:t>
      </w:r>
      <w:proofErr w:type="spellEnd"/>
      <w:r>
        <w:t xml:space="preserve"> </w:t>
      </w:r>
      <w:proofErr w:type="spellStart"/>
      <w:r>
        <w:t>Менської</w:t>
      </w:r>
      <w:proofErr w:type="spellEnd"/>
      <w:r>
        <w:t xml:space="preserve"> </w:t>
      </w:r>
      <w:proofErr w:type="spellStart"/>
      <w:r>
        <w:t>міської</w:t>
      </w:r>
      <w:proofErr w:type="spellEnd"/>
      <w:r>
        <w:t xml:space="preserve"> ради </w:t>
      </w:r>
    </w:p>
    <w:p w:rsidR="00B436C6" w:rsidRDefault="00A91700">
      <w:pPr>
        <w:pStyle w:val="Standard"/>
        <w:spacing w:line="240" w:lineRule="auto"/>
        <w:ind w:left="-15" w:firstLine="0"/>
      </w:pPr>
      <w:r>
        <w:t>ВИРІШИЛА:</w:t>
      </w:r>
    </w:p>
    <w:p w:rsidR="00B436C6" w:rsidRDefault="00A91700">
      <w:pPr>
        <w:pStyle w:val="Standard"/>
        <w:numPr>
          <w:ilvl w:val="0"/>
          <w:numId w:val="3"/>
        </w:numPr>
        <w:spacing w:line="240" w:lineRule="auto"/>
        <w:ind w:left="-15" w:firstLine="582"/>
      </w:pPr>
      <w:proofErr w:type="spellStart"/>
      <w:r>
        <w:t>Погодити</w:t>
      </w:r>
      <w:proofErr w:type="spellEnd"/>
      <w:r>
        <w:t xml:space="preserve"> </w:t>
      </w:r>
      <w:proofErr w:type="spellStart"/>
      <w:r>
        <w:t>проєкт</w:t>
      </w:r>
      <w:proofErr w:type="spellEnd"/>
      <w:r>
        <w:t xml:space="preserve"> </w:t>
      </w:r>
      <w:proofErr w:type="spellStart"/>
      <w:r>
        <w:t>Програми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попередження</w:t>
      </w:r>
      <w:proofErr w:type="spellEnd"/>
      <w:r>
        <w:t xml:space="preserve"> </w:t>
      </w:r>
      <w:proofErr w:type="spellStart"/>
      <w:r>
        <w:t>дитячої</w:t>
      </w:r>
      <w:proofErr w:type="spellEnd"/>
      <w:r>
        <w:t xml:space="preserve"> </w:t>
      </w:r>
      <w:proofErr w:type="spellStart"/>
      <w:r>
        <w:t>безпритульності</w:t>
      </w:r>
      <w:proofErr w:type="spellEnd"/>
      <w:r>
        <w:t xml:space="preserve"> та </w:t>
      </w:r>
      <w:proofErr w:type="spellStart"/>
      <w:r>
        <w:t>бездоглядності</w:t>
      </w:r>
      <w:proofErr w:type="spellEnd"/>
      <w:r>
        <w:t xml:space="preserve">,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сімейних</w:t>
      </w:r>
      <w:proofErr w:type="spellEnd"/>
      <w:r>
        <w:t xml:space="preserve"> форм </w:t>
      </w:r>
      <w:proofErr w:type="spellStart"/>
      <w:r>
        <w:t>виховання</w:t>
      </w:r>
      <w:proofErr w:type="spellEnd"/>
      <w:r>
        <w:t xml:space="preserve"> </w:t>
      </w:r>
      <w:proofErr w:type="spellStart"/>
      <w:r>
        <w:t>дітей-сиріт</w:t>
      </w:r>
      <w:proofErr w:type="spellEnd"/>
      <w:r>
        <w:t xml:space="preserve">, </w:t>
      </w:r>
      <w:proofErr w:type="spellStart"/>
      <w:r>
        <w:t>дітей</w:t>
      </w:r>
      <w:proofErr w:type="spellEnd"/>
      <w:r>
        <w:t xml:space="preserve">, </w:t>
      </w:r>
      <w:proofErr w:type="spellStart"/>
      <w:r>
        <w:t>позбавлених</w:t>
      </w:r>
      <w:proofErr w:type="spellEnd"/>
      <w:r>
        <w:t xml:space="preserve"> </w:t>
      </w:r>
      <w:proofErr w:type="spellStart"/>
      <w:r>
        <w:t>батьківського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іклування</w:t>
      </w:r>
      <w:proofErr w:type="spellEnd"/>
      <w:r>
        <w:t xml:space="preserve"> «</w:t>
      </w:r>
      <w:proofErr w:type="spellStart"/>
      <w:r>
        <w:t>Діти</w:t>
      </w:r>
      <w:proofErr w:type="spellEnd"/>
      <w:r>
        <w:t xml:space="preserve"> </w:t>
      </w:r>
      <w:proofErr w:type="spellStart"/>
      <w:r>
        <w:t>Менщини</w:t>
      </w:r>
      <w:proofErr w:type="spellEnd"/>
      <w:r>
        <w:t xml:space="preserve">» на </w:t>
      </w:r>
      <w:r>
        <w:rPr>
          <w:lang w:val="uk-UA"/>
        </w:rPr>
        <w:t>2025-2027</w:t>
      </w:r>
      <w:r>
        <w:t xml:space="preserve"> роки (</w:t>
      </w:r>
      <w:proofErr w:type="spellStart"/>
      <w:r>
        <w:t>додається</w:t>
      </w:r>
      <w:proofErr w:type="spellEnd"/>
      <w:r>
        <w:t>).</w:t>
      </w:r>
    </w:p>
    <w:p w:rsidR="00B436C6" w:rsidRDefault="00A91700">
      <w:pPr>
        <w:pStyle w:val="Standard"/>
        <w:numPr>
          <w:ilvl w:val="0"/>
          <w:numId w:val="3"/>
        </w:numPr>
        <w:spacing w:line="240" w:lineRule="auto"/>
        <w:ind w:left="-15" w:firstLine="582"/>
      </w:pPr>
      <w:r>
        <w:rPr>
          <w:szCs w:val="28"/>
        </w:rPr>
        <w:t xml:space="preserve">Подати </w:t>
      </w:r>
      <w:proofErr w:type="spellStart"/>
      <w:r>
        <w:rPr>
          <w:szCs w:val="28"/>
        </w:rPr>
        <w:t>проєкт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Програми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попередження</w:t>
      </w:r>
      <w:proofErr w:type="spellEnd"/>
      <w:r>
        <w:t xml:space="preserve"> </w:t>
      </w:r>
      <w:proofErr w:type="spellStart"/>
      <w:r>
        <w:t>дитячої</w:t>
      </w:r>
      <w:proofErr w:type="spellEnd"/>
      <w:r>
        <w:t xml:space="preserve"> </w:t>
      </w:r>
      <w:proofErr w:type="spellStart"/>
      <w:r>
        <w:t>безпритульності</w:t>
      </w:r>
      <w:proofErr w:type="spellEnd"/>
      <w:r>
        <w:t xml:space="preserve"> та </w:t>
      </w:r>
      <w:proofErr w:type="spellStart"/>
      <w:r>
        <w:t>бездоглядності</w:t>
      </w:r>
      <w:proofErr w:type="spellEnd"/>
      <w:r>
        <w:t xml:space="preserve">,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сімейних</w:t>
      </w:r>
      <w:proofErr w:type="spellEnd"/>
      <w:r>
        <w:t xml:space="preserve"> форм </w:t>
      </w:r>
      <w:proofErr w:type="spellStart"/>
      <w:r>
        <w:t>виховання</w:t>
      </w:r>
      <w:proofErr w:type="spellEnd"/>
      <w:r>
        <w:t xml:space="preserve"> </w:t>
      </w:r>
      <w:proofErr w:type="spellStart"/>
      <w:r>
        <w:t>дітей-сиріт</w:t>
      </w:r>
      <w:proofErr w:type="spellEnd"/>
      <w:r>
        <w:t xml:space="preserve">, </w:t>
      </w:r>
      <w:proofErr w:type="spellStart"/>
      <w:r>
        <w:t>дітей</w:t>
      </w:r>
      <w:proofErr w:type="spellEnd"/>
      <w:r>
        <w:t xml:space="preserve">, </w:t>
      </w:r>
      <w:proofErr w:type="spellStart"/>
      <w:r>
        <w:t>позбавлених</w:t>
      </w:r>
      <w:proofErr w:type="spellEnd"/>
      <w:r>
        <w:t xml:space="preserve"> </w:t>
      </w:r>
      <w:proofErr w:type="spellStart"/>
      <w:r>
        <w:t>батьківського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ік</w:t>
      </w:r>
      <w:r>
        <w:t>лування</w:t>
      </w:r>
      <w:proofErr w:type="spellEnd"/>
      <w:r>
        <w:t xml:space="preserve"> «</w:t>
      </w:r>
      <w:proofErr w:type="spellStart"/>
      <w:r>
        <w:t>Діти</w:t>
      </w:r>
      <w:proofErr w:type="spellEnd"/>
      <w:r>
        <w:t xml:space="preserve"> </w:t>
      </w:r>
      <w:proofErr w:type="spellStart"/>
      <w:r>
        <w:t>Менщини</w:t>
      </w:r>
      <w:proofErr w:type="spellEnd"/>
      <w:r>
        <w:t xml:space="preserve">» на </w:t>
      </w:r>
      <w:r>
        <w:rPr>
          <w:lang w:val="uk-UA"/>
        </w:rPr>
        <w:t>2025-2027</w:t>
      </w:r>
      <w:r>
        <w:t xml:space="preserve"> роки</w:t>
      </w:r>
      <w:r>
        <w:rPr>
          <w:szCs w:val="28"/>
        </w:rPr>
        <w:t xml:space="preserve">, </w:t>
      </w:r>
      <w:proofErr w:type="spellStart"/>
      <w:r>
        <w:rPr>
          <w:szCs w:val="28"/>
        </w:rPr>
        <w:t>згідно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додатку</w:t>
      </w:r>
      <w:proofErr w:type="spellEnd"/>
      <w:r>
        <w:rPr>
          <w:szCs w:val="28"/>
        </w:rPr>
        <w:t xml:space="preserve"> до </w:t>
      </w:r>
      <w:proofErr w:type="spellStart"/>
      <w:r>
        <w:rPr>
          <w:szCs w:val="28"/>
        </w:rPr>
        <w:t>даного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рішення</w:t>
      </w:r>
      <w:proofErr w:type="spellEnd"/>
      <w:r>
        <w:rPr>
          <w:szCs w:val="28"/>
        </w:rPr>
        <w:t xml:space="preserve"> (</w:t>
      </w:r>
      <w:proofErr w:type="spellStart"/>
      <w:r>
        <w:rPr>
          <w:szCs w:val="28"/>
        </w:rPr>
        <w:t>додається</w:t>
      </w:r>
      <w:proofErr w:type="spellEnd"/>
      <w:r>
        <w:rPr>
          <w:szCs w:val="28"/>
        </w:rPr>
        <w:t xml:space="preserve">), для </w:t>
      </w:r>
      <w:proofErr w:type="spellStart"/>
      <w:r>
        <w:rPr>
          <w:szCs w:val="28"/>
        </w:rPr>
        <w:t>розгляду</w:t>
      </w:r>
      <w:proofErr w:type="spellEnd"/>
      <w:r>
        <w:rPr>
          <w:szCs w:val="28"/>
        </w:rPr>
        <w:t xml:space="preserve"> та </w:t>
      </w:r>
      <w:proofErr w:type="spellStart"/>
      <w:r>
        <w:rPr>
          <w:szCs w:val="28"/>
        </w:rPr>
        <w:t>затвердження</w:t>
      </w:r>
      <w:proofErr w:type="spellEnd"/>
      <w:r>
        <w:rPr>
          <w:szCs w:val="28"/>
        </w:rPr>
        <w:t xml:space="preserve"> на </w:t>
      </w:r>
      <w:proofErr w:type="spellStart"/>
      <w:r>
        <w:rPr>
          <w:szCs w:val="28"/>
        </w:rPr>
        <w:t>чергову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сесію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Менської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міської</w:t>
      </w:r>
      <w:proofErr w:type="spellEnd"/>
      <w:r>
        <w:rPr>
          <w:szCs w:val="28"/>
        </w:rPr>
        <w:t xml:space="preserve"> ради</w:t>
      </w:r>
    </w:p>
    <w:p w:rsidR="00B436C6" w:rsidRDefault="00A91700">
      <w:pPr>
        <w:pStyle w:val="Standard"/>
        <w:numPr>
          <w:ilvl w:val="0"/>
          <w:numId w:val="3"/>
        </w:numPr>
        <w:spacing w:line="240" w:lineRule="auto"/>
        <w:ind w:left="-15" w:firstLine="582"/>
      </w:pPr>
      <w:r>
        <w:t xml:space="preserve">Контроль за </w:t>
      </w:r>
      <w:proofErr w:type="spellStart"/>
      <w:r>
        <w:t>виконанням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ішення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заступника </w:t>
      </w:r>
      <w:proofErr w:type="spellStart"/>
      <w:r>
        <w:t>міського</w:t>
      </w:r>
      <w:proofErr w:type="spellEnd"/>
      <w:r>
        <w:rPr>
          <w:lang w:val="uk-UA"/>
        </w:rPr>
        <w:t xml:space="preserve"> </w:t>
      </w:r>
      <w:proofErr w:type="spellStart"/>
      <w:r>
        <w:t>голови</w:t>
      </w:r>
      <w:proofErr w:type="spellEnd"/>
      <w:r>
        <w:t xml:space="preserve"> з </w:t>
      </w:r>
      <w:proofErr w:type="spellStart"/>
      <w:r>
        <w:t>питань</w:t>
      </w:r>
      <w:proofErr w:type="spellEnd"/>
      <w:r>
        <w:t xml:space="preserve"> </w:t>
      </w:r>
      <w:proofErr w:type="spellStart"/>
      <w:r>
        <w:t>діяльності</w:t>
      </w:r>
      <w:proofErr w:type="spellEnd"/>
      <w:r>
        <w:t xml:space="preserve"> </w:t>
      </w:r>
      <w:proofErr w:type="spellStart"/>
      <w:r>
        <w:t>виконавчих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 ради В.В. Прищепу.</w:t>
      </w:r>
    </w:p>
    <w:p w:rsidR="00B436C6" w:rsidRDefault="00B436C6">
      <w:pPr>
        <w:pStyle w:val="Standard"/>
        <w:spacing w:line="240" w:lineRule="auto"/>
      </w:pPr>
    </w:p>
    <w:p w:rsidR="00B436C6" w:rsidRDefault="00B436C6">
      <w:pPr>
        <w:pStyle w:val="Standard"/>
        <w:spacing w:line="240" w:lineRule="auto"/>
      </w:pPr>
    </w:p>
    <w:p w:rsidR="00B436C6" w:rsidRDefault="00A91700">
      <w:pPr>
        <w:pStyle w:val="Standard"/>
        <w:tabs>
          <w:tab w:val="right" w:pos="9622"/>
        </w:tabs>
        <w:ind w:left="-15" w:firstLine="0"/>
        <w:jc w:val="left"/>
        <w:rPr>
          <w:lang w:val="uk-UA"/>
        </w:rPr>
      </w:pPr>
      <w:r>
        <w:rPr>
          <w:lang w:val="uk-UA"/>
        </w:rPr>
        <w:t>Секретар ради</w:t>
      </w:r>
      <w:r>
        <w:tab/>
      </w:r>
      <w:r>
        <w:rPr>
          <w:lang w:val="uk-UA"/>
        </w:rPr>
        <w:t>Юрій СТАЛЬНИЧЕНКО</w:t>
      </w:r>
    </w:p>
    <w:sectPr w:rsidR="00B436C6" w:rsidSect="00A91700">
      <w:headerReference w:type="default" r:id="rId9"/>
      <w:pgSz w:w="11906" w:h="16838"/>
      <w:pgMar w:top="1134" w:right="567" w:bottom="1134" w:left="1701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6C6" w:rsidRDefault="00A91700">
      <w:pPr>
        <w:spacing w:after="0" w:line="240" w:lineRule="auto"/>
      </w:pPr>
      <w:r>
        <w:separator/>
      </w:r>
    </w:p>
  </w:endnote>
  <w:endnote w:type="continuationSeparator" w:id="0">
    <w:p w:rsidR="00B436C6" w:rsidRDefault="00A91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MV Boli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6C6" w:rsidRDefault="00A9170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B436C6" w:rsidRDefault="00A91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6C6" w:rsidRDefault="00A91700">
    <w:r>
      <w:t xml:space="preserve">                                                                                         </w:t>
    </w:r>
    <w:r>
      <w:rPr>
        <w:noProof/>
        <w:lang w:val="uk-UA" w:eastAsia="uk-UA"/>
      </w:rPr>
      <mc:AlternateContent>
        <mc:Choice Requires="wpg">
          <w:drawing>
            <wp:inline distT="0" distB="0" distL="0" distR="0" wp14:anchorId="180496C7" wp14:editId="031900B3">
              <wp:extent cx="434340" cy="60960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59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538D1"/>
    <w:multiLevelType w:val="multilevel"/>
    <w:tmpl w:val="AD344622"/>
    <w:lvl w:ilvl="0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">
    <w:nsid w:val="0DC324C0"/>
    <w:multiLevelType w:val="multilevel"/>
    <w:tmpl w:val="08784CA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AD3681"/>
    <w:multiLevelType w:val="multilevel"/>
    <w:tmpl w:val="86E20A00"/>
    <w:styleLink w:val="WWNum1"/>
    <w:lvl w:ilvl="0">
      <w:start w:val="1"/>
      <w:numFmt w:val="decimal"/>
      <w:pStyle w:val="WWNum1"/>
      <w:lvlText w:val="%1."/>
      <w:lvlJc w:val="left"/>
      <w:pPr>
        <w:ind w:left="0" w:hanging="360"/>
      </w:pPr>
      <w:rPr>
        <w:rFonts w:eastAsia="Times New Roman" w:cs="Times New Roman"/>
        <w:b w:val="0"/>
        <w:i w:val="0"/>
        <w:strike w:val="0"/>
        <w:color w:val="000000"/>
        <w:position w:val="0"/>
        <w:sz w:val="28"/>
        <w:szCs w:val="28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788" w:hanging="360"/>
      </w:pPr>
      <w:rPr>
        <w:rFonts w:eastAsia="Times New Roman" w:cs="Times New Roman"/>
        <w:b w:val="0"/>
        <w:i w:val="0"/>
        <w:strike w:val="0"/>
        <w:color w:val="000000"/>
        <w:position w:val="0"/>
        <w:sz w:val="28"/>
        <w:szCs w:val="28"/>
        <w:u w:val="none"/>
        <w:vertAlign w:val="baseline"/>
      </w:rPr>
    </w:lvl>
    <w:lvl w:ilvl="2">
      <w:start w:val="1"/>
      <w:numFmt w:val="lowerRoman"/>
      <w:lvlText w:val="%1.%2.%3"/>
      <w:lvlJc w:val="left"/>
      <w:pPr>
        <w:ind w:left="2508" w:hanging="360"/>
      </w:pPr>
      <w:rPr>
        <w:rFonts w:eastAsia="Times New Roman" w:cs="Times New Roman"/>
        <w:b w:val="0"/>
        <w:i w:val="0"/>
        <w:strike w:val="0"/>
        <w:color w:val="000000"/>
        <w:position w:val="0"/>
        <w:sz w:val="28"/>
        <w:szCs w:val="28"/>
        <w:u w:val="none"/>
        <w:vertAlign w:val="baseline"/>
      </w:rPr>
    </w:lvl>
    <w:lvl w:ilvl="3">
      <w:start w:val="1"/>
      <w:numFmt w:val="decimal"/>
      <w:lvlText w:val="%1.%2.%3.%4"/>
      <w:lvlJc w:val="left"/>
      <w:pPr>
        <w:ind w:left="3228" w:hanging="360"/>
      </w:pPr>
      <w:rPr>
        <w:rFonts w:eastAsia="Times New Roman" w:cs="Times New Roman"/>
        <w:b w:val="0"/>
        <w:i w:val="0"/>
        <w:strike w:val="0"/>
        <w:color w:val="000000"/>
        <w:position w:val="0"/>
        <w:sz w:val="28"/>
        <w:szCs w:val="28"/>
        <w:u w:val="none"/>
        <w:vertAlign w:val="baseline"/>
      </w:rPr>
    </w:lvl>
    <w:lvl w:ilvl="4">
      <w:start w:val="1"/>
      <w:numFmt w:val="lowerLetter"/>
      <w:lvlText w:val="%1.%2.%3.%4.%5"/>
      <w:lvlJc w:val="left"/>
      <w:pPr>
        <w:ind w:left="3948" w:hanging="360"/>
      </w:pPr>
      <w:rPr>
        <w:rFonts w:eastAsia="Times New Roman" w:cs="Times New Roman"/>
        <w:b w:val="0"/>
        <w:i w:val="0"/>
        <w:strike w:val="0"/>
        <w:color w:val="000000"/>
        <w:position w:val="0"/>
        <w:sz w:val="28"/>
        <w:szCs w:val="28"/>
        <w:u w:val="none"/>
        <w:vertAlign w:val="baseline"/>
      </w:rPr>
    </w:lvl>
    <w:lvl w:ilvl="5">
      <w:start w:val="1"/>
      <w:numFmt w:val="lowerRoman"/>
      <w:lvlText w:val="%1.%2.%3.%4.%5.%6"/>
      <w:lvlJc w:val="left"/>
      <w:pPr>
        <w:ind w:left="4668" w:hanging="360"/>
      </w:pPr>
      <w:rPr>
        <w:rFonts w:eastAsia="Times New Roman" w:cs="Times New Roman"/>
        <w:b w:val="0"/>
        <w:i w:val="0"/>
        <w:strike w:val="0"/>
        <w:color w:val="000000"/>
        <w:position w:val="0"/>
        <w:sz w:val="28"/>
        <w:szCs w:val="28"/>
        <w:u w:val="none"/>
        <w:vertAlign w:val="baseline"/>
      </w:rPr>
    </w:lvl>
    <w:lvl w:ilvl="6">
      <w:start w:val="1"/>
      <w:numFmt w:val="decimal"/>
      <w:lvlText w:val="%1.%2.%3.%4.%5.%6.%7"/>
      <w:lvlJc w:val="left"/>
      <w:pPr>
        <w:ind w:left="5388" w:hanging="360"/>
      </w:pPr>
      <w:rPr>
        <w:rFonts w:eastAsia="Times New Roman" w:cs="Times New Roman"/>
        <w:b w:val="0"/>
        <w:i w:val="0"/>
        <w:strike w:val="0"/>
        <w:color w:val="000000"/>
        <w:position w:val="0"/>
        <w:sz w:val="28"/>
        <w:szCs w:val="28"/>
        <w:u w:val="none"/>
        <w:vertAlign w:val="baseline"/>
      </w:rPr>
    </w:lvl>
    <w:lvl w:ilvl="7">
      <w:start w:val="1"/>
      <w:numFmt w:val="lowerLetter"/>
      <w:lvlText w:val="%1.%2.%3.%4.%5.%6.%7.%8"/>
      <w:lvlJc w:val="left"/>
      <w:pPr>
        <w:ind w:left="6108" w:hanging="360"/>
      </w:pPr>
      <w:rPr>
        <w:rFonts w:eastAsia="Times New Roman" w:cs="Times New Roman"/>
        <w:b w:val="0"/>
        <w:i w:val="0"/>
        <w:strike w:val="0"/>
        <w:color w:val="000000"/>
        <w:position w:val="0"/>
        <w:sz w:val="28"/>
        <w:szCs w:val="28"/>
        <w:u w:val="none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6828" w:hanging="360"/>
      </w:pPr>
      <w:rPr>
        <w:rFonts w:eastAsia="Times New Roman" w:cs="Times New Roman"/>
        <w:b w:val="0"/>
        <w:i w:val="0"/>
        <w:strike w:val="0"/>
        <w:color w:val="000000"/>
        <w:position w:val="0"/>
        <w:sz w:val="28"/>
        <w:szCs w:val="28"/>
        <w:u w:val="none"/>
        <w:vertAlign w:val="baseline"/>
      </w:rPr>
    </w:lvl>
  </w:abstractNum>
  <w:abstractNum w:abstractNumId="3">
    <w:nsid w:val="61612432"/>
    <w:multiLevelType w:val="multilevel"/>
    <w:tmpl w:val="A692BF7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4F127E"/>
    <w:multiLevelType w:val="multilevel"/>
    <w:tmpl w:val="1C30C8E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6C6"/>
    <w:rsid w:val="00A91700"/>
    <w:rsid w:val="00B43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F"/>
        <w:sz w:val="22"/>
        <w:szCs w:val="22"/>
        <w:lang w:val="ru-RU" w:eastAsia="ru-RU" w:bidi="ar-SA"/>
      </w:rPr>
    </w:rPrDefault>
    <w:pPrDefault>
      <w:pPr>
        <w:widowControl w:val="0"/>
        <w:spacing w:after="160" w:line="251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0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0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0"/>
    <w:uiPriority w:val="29"/>
    <w:rPr>
      <w:i/>
      <w:iCs/>
      <w:color w:val="404040" w:themeColor="text1" w:themeTint="BF"/>
    </w:rPr>
  </w:style>
  <w:style w:type="character" w:styleId="a3">
    <w:name w:val="Intense Emphasis"/>
    <w:basedOn w:val="a0"/>
    <w:uiPriority w:val="21"/>
    <w:qFormat/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a0"/>
    <w:uiPriority w:val="30"/>
    <w:rPr>
      <w:i/>
      <w:iCs/>
      <w:color w:val="2E74B5" w:themeColor="accent1" w:themeShade="BF"/>
    </w:rPr>
  </w:style>
  <w:style w:type="character" w:styleId="a4">
    <w:name w:val="Intense Reference"/>
    <w:basedOn w:val="a0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a5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6">
    <w:name w:val="Emphasis"/>
    <w:basedOn w:val="a0"/>
    <w:uiPriority w:val="20"/>
    <w:qFormat/>
    <w:rPr>
      <w:i/>
      <w:iCs/>
    </w:rPr>
  </w:style>
  <w:style w:type="character" w:styleId="a7">
    <w:name w:val="Strong"/>
    <w:basedOn w:val="a0"/>
    <w:uiPriority w:val="22"/>
    <w:qFormat/>
    <w:rPr>
      <w:b/>
      <w:bCs/>
    </w:rPr>
  </w:style>
  <w:style w:type="character" w:styleId="a8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9">
    <w:name w:val="Book Title"/>
    <w:basedOn w:val="a0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a0"/>
    <w:uiPriority w:val="99"/>
  </w:style>
  <w:style w:type="character" w:customStyle="1" w:styleId="FootnoteTextChar">
    <w:name w:val="Footnote Text Char"/>
    <w:basedOn w:val="a0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0"/>
    <w:uiPriority w:val="99"/>
    <w:semiHidden/>
    <w:rPr>
      <w:sz w:val="20"/>
      <w:szCs w:val="20"/>
    </w:rPr>
  </w:style>
  <w:style w:type="character" w:styleId="aa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styleId="ac">
    <w:name w:val="No Spacing"/>
    <w:uiPriority w:val="99"/>
    <w:qFormat/>
    <w:pPr>
      <w:spacing w:after="0" w:line="240" w:lineRule="auto"/>
    </w:pPr>
  </w:style>
  <w:style w:type="paragraph" w:styleId="ad">
    <w:name w:val="Title"/>
    <w:basedOn w:val="a"/>
    <w:next w:val="a"/>
    <w:link w:val="ae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e">
    <w:name w:val="Название Знак"/>
    <w:basedOn w:val="a0"/>
    <w:link w:val="ad"/>
    <w:uiPriority w:val="10"/>
    <w:rPr>
      <w:sz w:val="48"/>
      <w:szCs w:val="48"/>
    </w:rPr>
  </w:style>
  <w:style w:type="paragraph" w:styleId="af">
    <w:name w:val="Subtitle"/>
    <w:basedOn w:val="a"/>
    <w:next w:val="a"/>
    <w:link w:val="af0"/>
    <w:uiPriority w:val="11"/>
    <w:qFormat/>
    <w:pPr>
      <w:spacing w:before="200" w:after="200"/>
    </w:pPr>
    <w:rPr>
      <w:sz w:val="24"/>
      <w:szCs w:val="24"/>
    </w:rPr>
  </w:style>
  <w:style w:type="character" w:customStyle="1" w:styleId="af0">
    <w:name w:val="Подзаголовок Знак"/>
    <w:basedOn w:val="a0"/>
    <w:link w:val="af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f1">
    <w:name w:val="Intense Quote"/>
    <w:basedOn w:val="a"/>
    <w:next w:val="a"/>
    <w:link w:val="af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2">
    <w:name w:val="Выделенная цитата Знак"/>
    <w:link w:val="af1"/>
    <w:uiPriority w:val="30"/>
    <w:rPr>
      <w:i/>
    </w:rPr>
  </w:style>
  <w:style w:type="paragraph" w:styleId="af3">
    <w:name w:val="header"/>
    <w:basedOn w:val="a"/>
    <w:link w:val="af4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character" w:customStyle="1" w:styleId="af6">
    <w:name w:val="Нижний колонтитул Знак"/>
    <w:link w:val="af5"/>
    <w:uiPriority w:val="99"/>
  </w:style>
  <w:style w:type="table" w:styleId="af7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8">
    <w:name w:val="Hyperlink"/>
    <w:uiPriority w:val="99"/>
    <w:unhideWhenUsed/>
    <w:rPr>
      <w:color w:val="0563C1" w:themeColor="hyperlink"/>
      <w:u w:val="single"/>
    </w:rPr>
  </w:style>
  <w:style w:type="paragraph" w:styleId="af9">
    <w:name w:val="footnote text"/>
    <w:basedOn w:val="a"/>
    <w:link w:val="afa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a">
    <w:name w:val="Текст сноски Знак"/>
    <w:link w:val="af9"/>
    <w:uiPriority w:val="99"/>
    <w:rPr>
      <w:sz w:val="18"/>
    </w:rPr>
  </w:style>
  <w:style w:type="character" w:styleId="afb">
    <w:name w:val="footnote reference"/>
    <w:basedOn w:val="a0"/>
    <w:uiPriority w:val="99"/>
    <w:unhideWhenUsed/>
    <w:rPr>
      <w:vertAlign w:val="superscript"/>
    </w:rPr>
  </w:style>
  <w:style w:type="paragraph" w:styleId="afc">
    <w:name w:val="endnote text"/>
    <w:basedOn w:val="a"/>
    <w:link w:val="afd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d">
    <w:name w:val="Текст концевой сноски Знак"/>
    <w:link w:val="afc"/>
    <w:uiPriority w:val="99"/>
    <w:rPr>
      <w:sz w:val="20"/>
    </w:rPr>
  </w:style>
  <w:style w:type="character" w:styleId="afe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f">
    <w:name w:val="TOC Heading"/>
    <w:uiPriority w:val="39"/>
    <w:unhideWhenUsed/>
  </w:style>
  <w:style w:type="paragraph" w:styleId="aff0">
    <w:name w:val="table of figures"/>
    <w:basedOn w:val="a"/>
    <w:next w:val="a"/>
    <w:uiPriority w:val="99"/>
    <w:unhideWhenUsed/>
    <w:pPr>
      <w:spacing w:after="0"/>
    </w:pPr>
  </w:style>
  <w:style w:type="paragraph" w:customStyle="1" w:styleId="Standard">
    <w:name w:val="Standard"/>
    <w:pPr>
      <w:widowControl/>
      <w:spacing w:after="0" w:line="242" w:lineRule="auto"/>
      <w:ind w:firstLine="69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ff1">
    <w:name w:val="List"/>
    <w:basedOn w:val="Textbody"/>
    <w:rPr>
      <w:rFonts w:cs="Mangal"/>
    </w:rPr>
  </w:style>
  <w:style w:type="paragraph" w:styleId="aff2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character" w:customStyle="1" w:styleId="ListLabel1">
    <w:name w:val="ListLabel 1"/>
    <w:rPr>
      <w:rFonts w:eastAsia="Times New Roman" w:cs="Times New Roman"/>
      <w:b w:val="0"/>
      <w:i w:val="0"/>
      <w:strike w:val="0"/>
      <w:color w:val="000000"/>
      <w:position w:val="0"/>
      <w:sz w:val="28"/>
      <w:szCs w:val="28"/>
      <w:u w:val="none"/>
      <w:vertAlign w:val="baseline"/>
    </w:rPr>
  </w:style>
  <w:style w:type="numbering" w:customStyle="1" w:styleId="WWNum1">
    <w:name w:val="WWNum1"/>
    <w:basedOn w:val="a2"/>
    <w:pPr>
      <w:numPr>
        <w:numId w:val="1"/>
      </w:numPr>
    </w:pPr>
  </w:style>
  <w:style w:type="paragraph" w:styleId="aff3">
    <w:name w:val="Balloon Text"/>
    <w:basedOn w:val="a"/>
    <w:link w:val="aff4"/>
    <w:uiPriority w:val="99"/>
    <w:semiHidden/>
    <w:unhideWhenUsed/>
    <w:rsid w:val="00A91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0"/>
    <w:link w:val="aff3"/>
    <w:uiPriority w:val="99"/>
    <w:semiHidden/>
    <w:rsid w:val="00A917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F"/>
        <w:sz w:val="22"/>
        <w:szCs w:val="22"/>
        <w:lang w:val="ru-RU" w:eastAsia="ru-RU" w:bidi="ar-SA"/>
      </w:rPr>
    </w:rPrDefault>
    <w:pPrDefault>
      <w:pPr>
        <w:widowControl w:val="0"/>
        <w:spacing w:after="160" w:line="251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0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0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0"/>
    <w:uiPriority w:val="29"/>
    <w:rPr>
      <w:i/>
      <w:iCs/>
      <w:color w:val="404040" w:themeColor="text1" w:themeTint="BF"/>
    </w:rPr>
  </w:style>
  <w:style w:type="character" w:styleId="a3">
    <w:name w:val="Intense Emphasis"/>
    <w:basedOn w:val="a0"/>
    <w:uiPriority w:val="21"/>
    <w:qFormat/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a0"/>
    <w:uiPriority w:val="30"/>
    <w:rPr>
      <w:i/>
      <w:iCs/>
      <w:color w:val="2E74B5" w:themeColor="accent1" w:themeShade="BF"/>
    </w:rPr>
  </w:style>
  <w:style w:type="character" w:styleId="a4">
    <w:name w:val="Intense Reference"/>
    <w:basedOn w:val="a0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a5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6">
    <w:name w:val="Emphasis"/>
    <w:basedOn w:val="a0"/>
    <w:uiPriority w:val="20"/>
    <w:qFormat/>
    <w:rPr>
      <w:i/>
      <w:iCs/>
    </w:rPr>
  </w:style>
  <w:style w:type="character" w:styleId="a7">
    <w:name w:val="Strong"/>
    <w:basedOn w:val="a0"/>
    <w:uiPriority w:val="22"/>
    <w:qFormat/>
    <w:rPr>
      <w:b/>
      <w:bCs/>
    </w:rPr>
  </w:style>
  <w:style w:type="character" w:styleId="a8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9">
    <w:name w:val="Book Title"/>
    <w:basedOn w:val="a0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a0"/>
    <w:uiPriority w:val="99"/>
  </w:style>
  <w:style w:type="character" w:customStyle="1" w:styleId="FootnoteTextChar">
    <w:name w:val="Footnote Text Char"/>
    <w:basedOn w:val="a0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0"/>
    <w:uiPriority w:val="99"/>
    <w:semiHidden/>
    <w:rPr>
      <w:sz w:val="20"/>
      <w:szCs w:val="20"/>
    </w:rPr>
  </w:style>
  <w:style w:type="character" w:styleId="aa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styleId="ac">
    <w:name w:val="No Spacing"/>
    <w:uiPriority w:val="99"/>
    <w:qFormat/>
    <w:pPr>
      <w:spacing w:after="0" w:line="240" w:lineRule="auto"/>
    </w:pPr>
  </w:style>
  <w:style w:type="paragraph" w:styleId="ad">
    <w:name w:val="Title"/>
    <w:basedOn w:val="a"/>
    <w:next w:val="a"/>
    <w:link w:val="ae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e">
    <w:name w:val="Название Знак"/>
    <w:basedOn w:val="a0"/>
    <w:link w:val="ad"/>
    <w:uiPriority w:val="10"/>
    <w:rPr>
      <w:sz w:val="48"/>
      <w:szCs w:val="48"/>
    </w:rPr>
  </w:style>
  <w:style w:type="paragraph" w:styleId="af">
    <w:name w:val="Subtitle"/>
    <w:basedOn w:val="a"/>
    <w:next w:val="a"/>
    <w:link w:val="af0"/>
    <w:uiPriority w:val="11"/>
    <w:qFormat/>
    <w:pPr>
      <w:spacing w:before="200" w:after="200"/>
    </w:pPr>
    <w:rPr>
      <w:sz w:val="24"/>
      <w:szCs w:val="24"/>
    </w:rPr>
  </w:style>
  <w:style w:type="character" w:customStyle="1" w:styleId="af0">
    <w:name w:val="Подзаголовок Знак"/>
    <w:basedOn w:val="a0"/>
    <w:link w:val="af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f1">
    <w:name w:val="Intense Quote"/>
    <w:basedOn w:val="a"/>
    <w:next w:val="a"/>
    <w:link w:val="af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2">
    <w:name w:val="Выделенная цитата Знак"/>
    <w:link w:val="af1"/>
    <w:uiPriority w:val="30"/>
    <w:rPr>
      <w:i/>
    </w:rPr>
  </w:style>
  <w:style w:type="paragraph" w:styleId="af3">
    <w:name w:val="header"/>
    <w:basedOn w:val="a"/>
    <w:link w:val="af4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character" w:customStyle="1" w:styleId="af6">
    <w:name w:val="Нижний колонтитул Знак"/>
    <w:link w:val="af5"/>
    <w:uiPriority w:val="99"/>
  </w:style>
  <w:style w:type="table" w:styleId="af7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8">
    <w:name w:val="Hyperlink"/>
    <w:uiPriority w:val="99"/>
    <w:unhideWhenUsed/>
    <w:rPr>
      <w:color w:val="0563C1" w:themeColor="hyperlink"/>
      <w:u w:val="single"/>
    </w:rPr>
  </w:style>
  <w:style w:type="paragraph" w:styleId="af9">
    <w:name w:val="footnote text"/>
    <w:basedOn w:val="a"/>
    <w:link w:val="afa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a">
    <w:name w:val="Текст сноски Знак"/>
    <w:link w:val="af9"/>
    <w:uiPriority w:val="99"/>
    <w:rPr>
      <w:sz w:val="18"/>
    </w:rPr>
  </w:style>
  <w:style w:type="character" w:styleId="afb">
    <w:name w:val="footnote reference"/>
    <w:basedOn w:val="a0"/>
    <w:uiPriority w:val="99"/>
    <w:unhideWhenUsed/>
    <w:rPr>
      <w:vertAlign w:val="superscript"/>
    </w:rPr>
  </w:style>
  <w:style w:type="paragraph" w:styleId="afc">
    <w:name w:val="endnote text"/>
    <w:basedOn w:val="a"/>
    <w:link w:val="afd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d">
    <w:name w:val="Текст концевой сноски Знак"/>
    <w:link w:val="afc"/>
    <w:uiPriority w:val="99"/>
    <w:rPr>
      <w:sz w:val="20"/>
    </w:rPr>
  </w:style>
  <w:style w:type="character" w:styleId="afe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f">
    <w:name w:val="TOC Heading"/>
    <w:uiPriority w:val="39"/>
    <w:unhideWhenUsed/>
  </w:style>
  <w:style w:type="paragraph" w:styleId="aff0">
    <w:name w:val="table of figures"/>
    <w:basedOn w:val="a"/>
    <w:next w:val="a"/>
    <w:uiPriority w:val="99"/>
    <w:unhideWhenUsed/>
    <w:pPr>
      <w:spacing w:after="0"/>
    </w:pPr>
  </w:style>
  <w:style w:type="paragraph" w:customStyle="1" w:styleId="Standard">
    <w:name w:val="Standard"/>
    <w:pPr>
      <w:widowControl/>
      <w:spacing w:after="0" w:line="242" w:lineRule="auto"/>
      <w:ind w:firstLine="69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ff1">
    <w:name w:val="List"/>
    <w:basedOn w:val="Textbody"/>
    <w:rPr>
      <w:rFonts w:cs="Mangal"/>
    </w:rPr>
  </w:style>
  <w:style w:type="paragraph" w:styleId="aff2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character" w:customStyle="1" w:styleId="ListLabel1">
    <w:name w:val="ListLabel 1"/>
    <w:rPr>
      <w:rFonts w:eastAsia="Times New Roman" w:cs="Times New Roman"/>
      <w:b w:val="0"/>
      <w:i w:val="0"/>
      <w:strike w:val="0"/>
      <w:color w:val="000000"/>
      <w:position w:val="0"/>
      <w:sz w:val="28"/>
      <w:szCs w:val="28"/>
      <w:u w:val="none"/>
      <w:vertAlign w:val="baseline"/>
    </w:rPr>
  </w:style>
  <w:style w:type="numbering" w:customStyle="1" w:styleId="WWNum1">
    <w:name w:val="WWNum1"/>
    <w:basedOn w:val="a2"/>
    <w:pPr>
      <w:numPr>
        <w:numId w:val="1"/>
      </w:numPr>
    </w:pPr>
  </w:style>
  <w:style w:type="paragraph" w:styleId="aff3">
    <w:name w:val="Balloon Text"/>
    <w:basedOn w:val="a"/>
    <w:link w:val="aff4"/>
    <w:uiPriority w:val="99"/>
    <w:semiHidden/>
    <w:unhideWhenUsed/>
    <w:rsid w:val="00A91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0"/>
    <w:link w:val="aff3"/>
    <w:uiPriority w:val="99"/>
    <w:semiHidden/>
    <w:rsid w:val="00A917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843</Words>
  <Characters>481</Characters>
  <Application>Microsoft Office Word</Application>
  <DocSecurity>0</DocSecurity>
  <Lines>4</Lines>
  <Paragraphs>2</Paragraphs>
  <ScaleCrop>false</ScaleCrop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НебераОЛ</dc:creator>
  <cp:lastModifiedBy>LOStarodub</cp:lastModifiedBy>
  <cp:revision>20</cp:revision>
  <dcterms:created xsi:type="dcterms:W3CDTF">2022-10-17T12:32:00Z</dcterms:created>
  <dcterms:modified xsi:type="dcterms:W3CDTF">2024-12-01T15:44:00Z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