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" w:before="20" w:line="240" w:lineRule="auto"/>
        <w:ind w:left="538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Додаток 1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" w:before="20" w:line="240" w:lineRule="auto"/>
        <w:ind w:left="538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проєкту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рішення виконавчого комітету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" w:before="20" w:line="240" w:lineRule="auto"/>
        <w:ind w:left="538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28 листопада 2024 року № 241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5669"/>
        <w:rPr>
          <w:rFonts w:ascii="Times New Roman" w:hAnsi="Times New Roman" w:eastAsia="Times New Roman" w:cs="Times New Roman"/>
          <w:color w:val="00000a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  <w:color w:val="00000a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a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color w:val="00000a"/>
          <w:sz w:val="24"/>
          <w:szCs w:val="24"/>
        </w:rPr>
      </w:r>
      <w:r>
        <w:rPr>
          <w:rFonts w:ascii="Times New Roman" w:hAnsi="Times New Roman" w:eastAsia="Times New Roman" w:cs="Times New Roman"/>
          <w:color w:val="00000a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  <w:color w:val="00000a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a"/>
          <w:sz w:val="24"/>
          <w:szCs w:val="24"/>
        </w:rPr>
      </w:r>
      <w:r>
        <w:rPr>
          <w:rFonts w:ascii="Times New Roman" w:hAnsi="Times New Roman" w:eastAsia="Times New Roman" w:cs="Times New Roman"/>
          <w:color w:val="00000a"/>
          <w:sz w:val="24"/>
          <w:szCs w:val="24"/>
        </w:rPr>
      </w:r>
      <w:r>
        <w:rPr>
          <w:rFonts w:ascii="Times New Roman" w:hAnsi="Times New Roman" w:eastAsia="Times New Roman" w:cs="Times New Roman"/>
          <w:color w:val="00000a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  <w:color w:val="00000a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a"/>
          <w:sz w:val="24"/>
          <w:szCs w:val="24"/>
        </w:rPr>
      </w:r>
      <w:r>
        <w:rPr>
          <w:rFonts w:ascii="Times New Roman" w:hAnsi="Times New Roman" w:eastAsia="Times New Roman" w:cs="Times New Roman"/>
          <w:color w:val="00000a"/>
          <w:sz w:val="24"/>
          <w:szCs w:val="24"/>
        </w:rPr>
      </w:r>
      <w:r>
        <w:rPr>
          <w:rFonts w:ascii="Times New Roman" w:hAnsi="Times New Roman" w:eastAsia="Times New Roman" w:cs="Times New Roman"/>
          <w:color w:val="00000a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  <w:t xml:space="preserve">ПРОЄКТ  ПРОГРАМИ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  <w:t xml:space="preserve">Міський автобус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  <w:t xml:space="preserve"> перевезення пасажирів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  <w:t xml:space="preserve">по місту </w:t>
      </w: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  <w:t xml:space="preserve">Мена</w:t>
      </w: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  <w:t xml:space="preserve"> на 2025-2027 роки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br w:type="page" w:clear="all"/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ПАСПОРТ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Програми «Міський автобус» перевезення пасажирів по місту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Мена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tbl>
      <w:tblPr>
        <w:tblStyle w:val="782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22"/>
        <w:gridCol w:w="6432"/>
      </w:tblGrid>
      <w:tr>
        <w:trPr>
          <w:trHeight w:val="103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292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Назва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6432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Програма «Міський автобус» перевезення пасажирів по місту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роки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292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Дата, номер і назва документа про розробленні Програми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643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</w:rPr>
              <w:t xml:space="preserve">Закон України «Про місцеве самоврядування в Україні», «Про автомобільний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</w:rPr>
              <w:t xml:space="preserve">транспорт»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292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Розробники Програми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643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</w:rPr>
              <w:t xml:space="preserve">відділ міжнародного співробітництва та економічного розвитку Менської міської ради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292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Співрозробники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Програми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6432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</w:rPr>
              <w:t xml:space="preserve">відділ бухгалтерського обліку та звітності Менської міської ради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292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Учасники Програми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643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Відділ міжнародного співробітництва та економічного розвитку Менської міської ради, </w:t>
            </w:r>
            <w:r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</w:rPr>
              <w:t xml:space="preserve">Фінансове управління Менської міської ради, відділ бухгалтерського обліку та звітності Менської міської ради, постійні комісії Менської міської ради, </w:t>
            </w:r>
            <w:r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</w:rPr>
              <w:t xml:space="preserve">надавачі послуг з перевезення пасажирів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292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Відповідальний виконавець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643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</w:rPr>
              <w:t xml:space="preserve">Менська міська рада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292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Строк виконання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643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2025-2027 роки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292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Обсяги та джерела фінансування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right"/>
              <w:rPr/>
            </w:pPr>
            <w:r/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2025 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firstLine="551"/>
              <w:jc w:val="righ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2026 р.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firstLine="551"/>
              <w:jc w:val="righ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2027 р.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Всього: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643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 бюджету Менської міської  територіальної громади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  <w:p>
            <w:pPr>
              <w:numPr>
                <w:ilvl w:val="0"/>
                <w:numId w:val="2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260,00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тис.грн</w:t>
            </w:r>
            <w:r/>
          </w:p>
          <w:p>
            <w:pPr>
              <w:numPr>
                <w:ilvl w:val="0"/>
                <w:numId w:val="2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280,00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тис.грн</w:t>
            </w:r>
            <w:r/>
          </w:p>
          <w:p>
            <w:pPr>
              <w:numPr>
                <w:ilvl w:val="0"/>
                <w:numId w:val="2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300,00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тис.грн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840,00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тис.грн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292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Контроль за виконанням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643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Секретар ради, заступники міського голови відповідно до розподілу функціональних обов’язків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br w:type="page" w:clear="all"/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  <w:color w:val="00000a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720"/>
        <w:jc w:val="center"/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  <w:t xml:space="preserve">1.Визначення проблеми, на розв’язання якої спрямована Програма</w:t>
      </w: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72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Програма розвитку пасажирського перевезень розроблено на основі аналізу сучасного стану пасажирських перевезень, враховуючи основні заходи, напрямки та цілі розвитку ринку пасажирських перевезень та безпеки дорожнього руху.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a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На сьогодні для задоволення потреб населення м. 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Мена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 в пасажирських перевезеннях розроблено два автобусні маршрути загального користування.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a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Міська рада в межах своїх повноважень сприяє створенню належних умов роботи міського автомобільного транспорту. Його стійке і ефективне функціонування є необхідною умовою покращення умов проживання, рівня життя та соціального доброту громадян.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a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Проблемним питанням залишається розмір компенсації автоперевізникам за перевезення громадян міста. Рівень доходів міського населення не дозволяє привести міські тарифи на автобусні перевезення до повної відповідності з сучасними витратами на перевезення.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З метою забезпечення потреб мешканців міста в наданні якісних послуг у сфері міських пасажирських перевезень автомобільним транспортом загального користування та розв’язання соціально важливих проблем компенсації за перевезення громадян у місті 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Мена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, розроблено програму пасажирських перевезень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Міський автобус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на 2025-2027 роки (далі Програма).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  <w:t xml:space="preserve">2. Визначення мети Програми</w:t>
      </w: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color w:val="00000a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Метою політики в галузі пасажирських перевезень є гарантоване та ефективне задоволення потреб населення міста в безпечності та якості надання послуг з пасажирських перевезень.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  <w:t xml:space="preserve">Перелік завдань і заходів Програми та результативні показники</w:t>
      </w: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- Створення міських маршрутів відповідно до побажань жителів міста.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- Аналіз та впровадження змін до мережі міських автобусних маршрутів.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- Організація контролю за дотриманням договірних умов на перевезення пасажирів.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- Здійснення контролю за облаштуванням необхідною інфраструктурою автобусних маршрутів загального користування.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-  Облаштування зупинок міських пасажирських перевезень.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- Компенсація за рахунок коштів бюджету громади перевізникам за перевезення відповідно до Порядку.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left"/>
        <w:rPr>
          <w:rFonts w:ascii="Times New Roman" w:hAnsi="Times New Roman" w:eastAsia="Times New Roman" w:cs="Times New Roman"/>
          <w:b/>
          <w:bCs/>
          <w:color w:val="00000a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a"/>
          <w:sz w:val="28"/>
          <w:szCs w:val="28"/>
          <w:highlight w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bCs/>
          <w:color w:val="00000a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  <w:t xml:space="preserve">4. Обґрунтування шляхів і засобів розв'язання проблеми, обсягів та джерел фінансування, строки та етапи виконання Програми</w:t>
      </w: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a"/>
          <w:sz w:val="28"/>
          <w:szCs w:val="28"/>
          <w:highlight w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a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color w:val="00000a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Програма реа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лізується шляхом розробки, затвердження та реалізації відповідних положень у напрямку розвитку та удосконалення маршрутної мережі міста, якості перевезень, вимог до перевізників, удосконалення інвестиційної, тарифної політики, безпеки дорожнього руху тощо.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color w:val="00000a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Витрати перевізника відшкодовуються відповідно до наданої перевізником звітності.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Програма передбачає розв’язання таких завдань: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- створення умов удосконалення транспортної складової економічного і соціального розвитку міста;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- підвищення рівня забезпечення населення міста якісними пасажирськими перевезеннями.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a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Забезпечення виконання завдань Програми передбачається шляхом поетапного та якісного виконання пріоритетних завдань та заходів виконавцями.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Першочерговими завданнями 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удосконалення автобусної мережі є постійний моніторинг її стану, визначення та уточнення пасажиропотоку на різних напрямках. Поточне коригування автобусної маршрутної мережі, з урахуванням потреб у необхідній кількості маршрутів. Внаслідок чого на кожному 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напрямку всі категорії громадян матимуть змогу задовольнити свої потреби в пасажирських перевезеннях. Співвідношення між різними режимами руху, а також типами рухомого складу, його кількістю, визначається із вивчення пасажиропотоку за категоріями громадян.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Основні вимоги до організації руху автобусної маршрутної мережі: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- охоплення автобусним сполученням максимальної кількості зупинок в місті;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- співвідношення класу автобуса, його пасажиромісткості та інтервалу руху на маршрутах;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- облаштування зупинок;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- пріоритетний ремонт автомобільних доріг, покриття вулиць міста.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Фінансове забезпеч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ення програми здійснюватиметься в межах бюджетних призначень бюджету територіальної громади, коштів підприємств і організацій та інших джерел фінансування, що не суперечать чинному законодавству також власних коштів суб’єктів господарювання - перевізників.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  <w:t xml:space="preserve">5. Напрями діяльності та заходи Програми</w:t>
      </w: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Головними напрямами Програми є: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- реалізація засад державної політики у сфері пасажирського транспорту;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- створення рівних умов для роботи суб’єктів господарювання, що здійснюють пасажирські перевезення, забезпечення рівної конкуренції та прозорості під час проведення конкурсів на міські автобусні маршрути;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- належне утримання рухомого складу міського пасажирського транспорту та забезпечення безпеки дорожнього руху;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- оптимізація тарифної політики та забезпечення перевезення пільгових категорій громадян;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color w:val="00000a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- створення міської інфраструктури пасажирських перевезень та пріоритетний ремонт дорожнього полотна, де пролягають автобусні маршрути.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color w:val="00000a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70"/>
        <w:jc w:val="center"/>
        <w:rPr>
          <w:rFonts w:ascii="Times New Roman" w:hAnsi="Times New Roman" w:eastAsia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a"/>
          <w:sz w:val="28"/>
          <w:szCs w:val="28"/>
        </w:rPr>
        <w:t xml:space="preserve">6. Оцінка ефективності Програми</w:t>
      </w:r>
      <w:r>
        <w:rPr>
          <w:rFonts w:ascii="Times New Roman" w:hAnsi="Times New Roman" w:eastAsia="Times New Roman" w:cs="Times New Roman"/>
          <w:b/>
          <w:bCs/>
          <w:color w:val="00000a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a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57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Style w:val="768"/>
        <w:pBdr/>
        <w:spacing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Виконання Програми здійснюється шляхом реалізації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заходів виконавцями, зазначеними у цій Програмі. Реалізація Програми забезпечить організацію проїзду громадян на міських автобусних маршрутах загального користування та компенсацію перевізникам різниці між ціною квитка та погодженим міською радою тарифом.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</w:rPr>
        <w:t xml:space="preserve">7.Ресурсне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забезпечення до Програми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926"/>
        <w:tblW w:w="9354" w:type="dxa"/>
        <w:tblInd w:w="-10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313"/>
        <w:gridCol w:w="1330"/>
        <w:gridCol w:w="1276"/>
        <w:gridCol w:w="1276"/>
        <w:gridCol w:w="2159"/>
      </w:tblGrid>
      <w:tr>
        <w:trPr>
          <w:trHeight w:val="52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1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Обсяг коштів, які пропонується залучити на виконання Програми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2025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рік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тис. грн.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рік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тис. грн.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рік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тис. грн.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Усього витрат на виконання Програми,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тис. грн.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1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Обсяг ресурсів, всього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260,0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280,0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840,0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1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Бюджет територіальної громади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260,0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280,0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840,0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відділу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міжнародного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співробітництва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 економічного розвитку </w:t>
        <w:tab/>
        <w:tab/>
        <w:tab/>
        <w:tab/>
        <w:tab/>
        <w:t xml:space="preserve">Сергій СКОРОХОД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708" w:footer="708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 w:after="0" w:line="240" w:lineRule="auto"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2835"/>
        <w:tab w:val="center" w:leader="none" w:pos="7143"/>
        <w:tab w:val="right" w:leader="none" w:pos="14287"/>
      </w:tabs>
      <w:spacing w:after="0" w:line="240" w:lineRule="auto"/>
      <w:ind/>
      <w:jc w:val="right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2</w:t>
    </w:r>
    <w:r>
      <w:rPr>
        <w:color w:val="000000"/>
      </w:rPr>
      <w:fldChar w:fldCharType="end"/>
    </w:r>
    <w:r>
      <w:rPr>
        <w:rFonts w:ascii="Times New Roman" w:hAnsi="Times New Roman" w:eastAsia="Times New Roman" w:cs="Times New Roman"/>
        <w:color w:val="000000"/>
        <w:sz w:val="24"/>
        <w:szCs w:val="24"/>
      </w:rPr>
      <w:tab/>
    </w:r>
    <w:r>
      <w:rPr>
        <w:rFonts w:ascii="Times New Roman" w:hAnsi="Times New Roman" w:eastAsia="Times New Roman" w:cs="Times New Roman"/>
        <w:i/>
        <w:color w:val="000000"/>
        <w:sz w:val="24"/>
        <w:szCs w:val="24"/>
      </w:rPr>
      <w:t xml:space="preserve">Продовження додатка</w:t>
    </w:r>
    <w:r>
      <w:rPr>
        <w:rFonts w:ascii="Times New Roman" w:hAnsi="Times New Roman" w:eastAsia="Times New Roman" w:cs="Times New Roman"/>
        <w:color w:val="000000"/>
        <w:sz w:val="24"/>
        <w:szCs w:val="24"/>
      </w:rPr>
    </w:r>
    <w:r>
      <w:rPr>
        <w:rFonts w:ascii="Times New Roman" w:hAnsi="Times New Roman" w:eastAsia="Times New Roman" w:cs="Times New Roman"/>
        <w:color w:val="000000"/>
        <w:sz w:val="24"/>
        <w:szCs w:val="24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2835"/>
        <w:tab w:val="center" w:leader="none" w:pos="7143"/>
        <w:tab w:val="right" w:leader="none" w:pos="14287"/>
      </w:tabs>
      <w:spacing w:after="0" w:line="240" w:lineRule="auto"/>
      <w:ind/>
      <w:jc w:val="right"/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</w:r>
    <w:r>
      <w:rPr>
        <w:rFonts w:ascii="Times New Roman" w:hAnsi="Times New Roman" w:eastAsia="Times New Roman" w:cs="Times New Roman"/>
        <w:color w:val="000000"/>
      </w:rPr>
    </w:r>
    <w:r>
      <w:rPr>
        <w:rFonts w:ascii="Times New Roman" w:hAnsi="Times New Roman" w:eastAsia="Times New Roman" w:cs="Times New Roman"/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 w:after="0" w:line="240" w:lineRule="auto"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Symbol" w:hAnsi="Symbol" w:eastAsia="Symbol" w:cs="Symbol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uk-UA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Caption Char"/>
    <w:basedOn w:val="780"/>
    <w:link w:val="778"/>
    <w:uiPriority w:val="99"/>
    <w:pPr>
      <w:pBdr/>
      <w:spacing/>
      <w:ind/>
    </w:pPr>
  </w:style>
  <w:style w:type="paragraph" w:styleId="719" w:default="1">
    <w:name w:val="Normal"/>
    <w:qFormat/>
    <w:pPr>
      <w:pBdr/>
      <w:spacing/>
      <w:ind/>
    </w:pPr>
  </w:style>
  <w:style w:type="paragraph" w:styleId="720">
    <w:name w:val="Heading 1"/>
    <w:basedOn w:val="719"/>
    <w:next w:val="719"/>
    <w:link w:val="758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1">
    <w:name w:val="Heading 2"/>
    <w:basedOn w:val="719"/>
    <w:next w:val="719"/>
    <w:link w:val="759"/>
    <w:uiPriority w:val="9"/>
    <w:semiHidden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760"/>
    <w:uiPriority w:val="9"/>
    <w:semiHidden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link w:val="761"/>
    <w:uiPriority w:val="9"/>
    <w:semiHidden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62"/>
    <w:uiPriority w:val="9"/>
    <w:semiHidden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63"/>
    <w:uiPriority w:val="9"/>
    <w:semiHidden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26">
    <w:name w:val="Heading 7"/>
    <w:basedOn w:val="719"/>
    <w:next w:val="719"/>
    <w:link w:val="764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27">
    <w:name w:val="Heading 8"/>
    <w:basedOn w:val="719"/>
    <w:next w:val="719"/>
    <w:link w:val="76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28">
    <w:name w:val="Heading 9"/>
    <w:basedOn w:val="719"/>
    <w:next w:val="719"/>
    <w:link w:val="766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  <w:pPr>
      <w:pBdr/>
      <w:spacing/>
      <w:ind/>
    </w:pPr>
  </w:style>
  <w:style w:type="table" w:styleId="7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1" w:default="1">
    <w:name w:val="No List"/>
    <w:uiPriority w:val="99"/>
    <w:semiHidden/>
    <w:unhideWhenUsed/>
    <w:pPr>
      <w:pBdr/>
      <w:spacing/>
      <w:ind/>
    </w:pPr>
  </w:style>
  <w:style w:type="character" w:styleId="732" w:customStyle="1">
    <w:name w:val="Heading 1 Char"/>
    <w:basedOn w:val="72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33" w:customStyle="1">
    <w:name w:val="Heading 2 Char"/>
    <w:basedOn w:val="72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34" w:customStyle="1">
    <w:name w:val="Heading 3 Char"/>
    <w:basedOn w:val="72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35" w:customStyle="1">
    <w:name w:val="Heading 4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36" w:customStyle="1">
    <w:name w:val="Heading 5 Char"/>
    <w:basedOn w:val="72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37" w:customStyle="1">
    <w:name w:val="Heading 6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8" w:customStyle="1">
    <w:name w:val="Heading 7 Char"/>
    <w:basedOn w:val="7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9" w:customStyle="1">
    <w:name w:val="Heading 8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0" w:customStyle="1">
    <w:name w:val="Heading 9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1" w:customStyle="1">
    <w:name w:val="Title Char"/>
    <w:basedOn w:val="72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2" w:customStyle="1">
    <w:name w:val="Subtitle Char"/>
    <w:basedOn w:val="7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3" w:customStyle="1">
    <w:name w:val="Quote Char"/>
    <w:basedOn w:val="72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4">
    <w:name w:val="Intense Emphasis"/>
    <w:basedOn w:val="72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45" w:customStyle="1">
    <w:name w:val="Intense Quote Char"/>
    <w:basedOn w:val="729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46">
    <w:name w:val="Intense Reference"/>
    <w:basedOn w:val="72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47">
    <w:name w:val="Subtle Emphasis"/>
    <w:basedOn w:val="7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8">
    <w:name w:val="Emphasis"/>
    <w:basedOn w:val="729"/>
    <w:uiPriority w:val="20"/>
    <w:qFormat/>
    <w:pPr>
      <w:pBdr/>
      <w:spacing/>
      <w:ind/>
    </w:pPr>
    <w:rPr>
      <w:i/>
      <w:iCs/>
    </w:rPr>
  </w:style>
  <w:style w:type="character" w:styleId="749">
    <w:name w:val="Strong"/>
    <w:basedOn w:val="729"/>
    <w:uiPriority w:val="22"/>
    <w:qFormat/>
    <w:pPr>
      <w:pBdr/>
      <w:spacing/>
      <w:ind/>
    </w:pPr>
    <w:rPr>
      <w:b/>
      <w:bCs/>
    </w:rPr>
  </w:style>
  <w:style w:type="character" w:styleId="750">
    <w:name w:val="Subtle Reference"/>
    <w:basedOn w:val="7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1">
    <w:name w:val="Book Title"/>
    <w:basedOn w:val="72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2" w:customStyle="1">
    <w:name w:val="Header Char"/>
    <w:basedOn w:val="729"/>
    <w:uiPriority w:val="99"/>
    <w:pPr>
      <w:pBdr/>
      <w:spacing/>
      <w:ind/>
    </w:pPr>
  </w:style>
  <w:style w:type="character" w:styleId="753" w:customStyle="1">
    <w:name w:val="Footnote Text Char"/>
    <w:basedOn w:val="729"/>
    <w:uiPriority w:val="99"/>
    <w:semiHidden/>
    <w:pPr>
      <w:pBdr/>
      <w:spacing/>
      <w:ind/>
    </w:pPr>
    <w:rPr>
      <w:sz w:val="20"/>
      <w:szCs w:val="20"/>
    </w:rPr>
  </w:style>
  <w:style w:type="character" w:styleId="754" w:customStyle="1">
    <w:name w:val="Endnote Text Char"/>
    <w:basedOn w:val="729"/>
    <w:uiPriority w:val="99"/>
    <w:semiHidden/>
    <w:pPr>
      <w:pBdr/>
      <w:spacing/>
      <w:ind/>
    </w:pPr>
    <w:rPr>
      <w:sz w:val="20"/>
      <w:szCs w:val="20"/>
    </w:rPr>
  </w:style>
  <w:style w:type="character" w:styleId="755">
    <w:name w:val="FollowedHyperlink"/>
    <w:basedOn w:val="72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table" w:styleId="756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7">
    <w:name w:val="Title"/>
    <w:basedOn w:val="719"/>
    <w:next w:val="719"/>
    <w:link w:val="769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58" w:customStyle="1">
    <w:name w:val="Заголовок 1 Знак"/>
    <w:basedOn w:val="729"/>
    <w:link w:val="7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9" w:customStyle="1">
    <w:name w:val="Заголовок 2 Знак"/>
    <w:basedOn w:val="729"/>
    <w:link w:val="72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0" w:customStyle="1">
    <w:name w:val="Заголовок 3 Знак"/>
    <w:basedOn w:val="729"/>
    <w:link w:val="72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1" w:customStyle="1">
    <w:name w:val="Заголовок 4 Знак"/>
    <w:basedOn w:val="729"/>
    <w:link w:val="72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Заголовок 5 Знак"/>
    <w:basedOn w:val="729"/>
    <w:link w:val="7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Заголовок 6 Знак"/>
    <w:basedOn w:val="729"/>
    <w:link w:val="72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4" w:customStyle="1">
    <w:name w:val="Заголовок 7 Знак"/>
    <w:basedOn w:val="729"/>
    <w:link w:val="7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Заголовок 8 Знак"/>
    <w:basedOn w:val="729"/>
    <w:link w:val="7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Заголовок 9 Знак"/>
    <w:basedOn w:val="729"/>
    <w:link w:val="72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7">
    <w:name w:val="List Paragraph"/>
    <w:basedOn w:val="719"/>
    <w:uiPriority w:val="34"/>
    <w:qFormat/>
    <w:pPr>
      <w:pBdr/>
      <w:spacing/>
      <w:ind w:left="720"/>
      <w:contextualSpacing w:val="true"/>
    </w:pPr>
  </w:style>
  <w:style w:type="paragraph" w:styleId="768">
    <w:name w:val="No Spacing"/>
    <w:uiPriority w:val="1"/>
    <w:qFormat/>
    <w:pPr>
      <w:pBdr/>
      <w:spacing w:after="0" w:line="240" w:lineRule="auto"/>
      <w:ind/>
    </w:pPr>
  </w:style>
  <w:style w:type="character" w:styleId="769" w:customStyle="1">
    <w:name w:val="Назва Знак"/>
    <w:basedOn w:val="729"/>
    <w:link w:val="757"/>
    <w:uiPriority w:val="10"/>
    <w:pPr>
      <w:pBdr/>
      <w:spacing/>
      <w:ind/>
    </w:pPr>
    <w:rPr>
      <w:sz w:val="48"/>
      <w:szCs w:val="48"/>
    </w:rPr>
  </w:style>
  <w:style w:type="paragraph" w:styleId="770">
    <w:name w:val="Subtitle"/>
    <w:basedOn w:val="719"/>
    <w:next w:val="719"/>
    <w:link w:val="771"/>
    <w:uiPriority w:val="11"/>
    <w:qFormat/>
    <w:pPr>
      <w:pBdr/>
      <w:spacing w:before="200"/>
      <w:ind/>
    </w:pPr>
    <w:rPr>
      <w:sz w:val="24"/>
      <w:szCs w:val="24"/>
    </w:rPr>
  </w:style>
  <w:style w:type="character" w:styleId="771" w:customStyle="1">
    <w:name w:val="Підзаголовок Знак"/>
    <w:basedOn w:val="729"/>
    <w:link w:val="770"/>
    <w:uiPriority w:val="11"/>
    <w:pPr>
      <w:pBdr/>
      <w:spacing/>
      <w:ind/>
    </w:pPr>
    <w:rPr>
      <w:sz w:val="24"/>
      <w:szCs w:val="24"/>
    </w:rPr>
  </w:style>
  <w:style w:type="paragraph" w:styleId="772">
    <w:name w:val="Quote"/>
    <w:basedOn w:val="719"/>
    <w:next w:val="719"/>
    <w:link w:val="773"/>
    <w:uiPriority w:val="29"/>
    <w:qFormat/>
    <w:pPr>
      <w:pBdr/>
      <w:spacing/>
      <w:ind w:right="720" w:left="720"/>
    </w:pPr>
    <w:rPr>
      <w:i/>
    </w:rPr>
  </w:style>
  <w:style w:type="character" w:styleId="773" w:customStyle="1">
    <w:name w:val="Цитата Знак"/>
    <w:link w:val="772"/>
    <w:uiPriority w:val="29"/>
    <w:pPr>
      <w:pBdr/>
      <w:spacing/>
      <w:ind/>
    </w:pPr>
    <w:rPr>
      <w:i/>
    </w:rPr>
  </w:style>
  <w:style w:type="paragraph" w:styleId="774">
    <w:name w:val="Intense Quote"/>
    <w:basedOn w:val="719"/>
    <w:next w:val="719"/>
    <w:link w:val="77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5" w:customStyle="1">
    <w:name w:val="Насичена цитата Знак"/>
    <w:link w:val="774"/>
    <w:uiPriority w:val="30"/>
    <w:pPr>
      <w:pBdr/>
      <w:spacing/>
      <w:ind/>
    </w:pPr>
    <w:rPr>
      <w:i/>
    </w:rPr>
  </w:style>
  <w:style w:type="paragraph" w:styleId="776">
    <w:name w:val="Header"/>
    <w:basedOn w:val="719"/>
    <w:link w:val="77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7" w:customStyle="1">
    <w:name w:val="Верхній колонтитул Знак"/>
    <w:basedOn w:val="729"/>
    <w:link w:val="776"/>
    <w:uiPriority w:val="99"/>
    <w:pPr>
      <w:pBdr/>
      <w:spacing/>
      <w:ind/>
    </w:pPr>
  </w:style>
  <w:style w:type="paragraph" w:styleId="778">
    <w:name w:val="Footer"/>
    <w:basedOn w:val="719"/>
    <w:link w:val="7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9" w:customStyle="1">
    <w:name w:val="Footer Char"/>
    <w:basedOn w:val="729"/>
    <w:uiPriority w:val="99"/>
    <w:pPr>
      <w:pBdr/>
      <w:spacing/>
      <w:ind/>
    </w:pPr>
  </w:style>
  <w:style w:type="paragraph" w:styleId="780">
    <w:name w:val="Caption"/>
    <w:basedOn w:val="719"/>
    <w:next w:val="719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781" w:customStyle="1">
    <w:name w:val="Нижній колонтитул Знак"/>
    <w:link w:val="778"/>
    <w:uiPriority w:val="99"/>
    <w:pPr>
      <w:pBdr/>
      <w:spacing/>
      <w:ind/>
    </w:pPr>
  </w:style>
  <w:style w:type="table" w:styleId="782">
    <w:name w:val="Table Grid"/>
    <w:basedOn w:val="73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Table Grid Light"/>
    <w:basedOn w:val="7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1"/>
    <w:basedOn w:val="7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2"/>
    <w:basedOn w:val="73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1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2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3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5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6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9">
    <w:name w:val="footnote text"/>
    <w:basedOn w:val="719"/>
    <w:link w:val="91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0" w:customStyle="1">
    <w:name w:val="Текст виноски Знак"/>
    <w:link w:val="909"/>
    <w:uiPriority w:val="99"/>
    <w:pPr>
      <w:pBdr/>
      <w:spacing/>
      <w:ind/>
    </w:pPr>
    <w:rPr>
      <w:sz w:val="18"/>
    </w:rPr>
  </w:style>
  <w:style w:type="character" w:styleId="911">
    <w:name w:val="footnote reference"/>
    <w:basedOn w:val="729"/>
    <w:uiPriority w:val="99"/>
    <w:unhideWhenUsed/>
    <w:pPr>
      <w:pBdr/>
      <w:spacing/>
      <w:ind/>
    </w:pPr>
    <w:rPr>
      <w:vertAlign w:val="superscript"/>
    </w:rPr>
  </w:style>
  <w:style w:type="paragraph" w:styleId="912">
    <w:name w:val="endnote text"/>
    <w:basedOn w:val="719"/>
    <w:link w:val="91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3" w:customStyle="1">
    <w:name w:val="Текст кінцевої виноски Знак"/>
    <w:link w:val="912"/>
    <w:uiPriority w:val="99"/>
    <w:pPr>
      <w:pBdr/>
      <w:spacing/>
      <w:ind/>
    </w:pPr>
    <w:rPr>
      <w:sz w:val="20"/>
    </w:rPr>
  </w:style>
  <w:style w:type="character" w:styleId="914">
    <w:name w:val="endnote reference"/>
    <w:basedOn w:val="729"/>
    <w:uiPriority w:val="99"/>
    <w:semiHidden/>
    <w:unhideWhenUsed/>
    <w:pPr>
      <w:pBdr/>
      <w:spacing/>
      <w:ind/>
    </w:pPr>
    <w:rPr>
      <w:vertAlign w:val="superscript"/>
    </w:rPr>
  </w:style>
  <w:style w:type="paragraph" w:styleId="915">
    <w:name w:val="toc 1"/>
    <w:basedOn w:val="719"/>
    <w:next w:val="719"/>
    <w:uiPriority w:val="39"/>
    <w:unhideWhenUsed/>
    <w:pPr>
      <w:pBdr/>
      <w:spacing w:after="57"/>
      <w:ind/>
    </w:pPr>
  </w:style>
  <w:style w:type="paragraph" w:styleId="916">
    <w:name w:val="toc 2"/>
    <w:basedOn w:val="719"/>
    <w:next w:val="719"/>
    <w:uiPriority w:val="39"/>
    <w:unhideWhenUsed/>
    <w:pPr>
      <w:pBdr/>
      <w:spacing w:after="57"/>
      <w:ind w:left="283"/>
    </w:pPr>
  </w:style>
  <w:style w:type="paragraph" w:styleId="917">
    <w:name w:val="toc 3"/>
    <w:basedOn w:val="719"/>
    <w:next w:val="719"/>
    <w:uiPriority w:val="39"/>
    <w:unhideWhenUsed/>
    <w:pPr>
      <w:pBdr/>
      <w:spacing w:after="57"/>
      <w:ind w:left="567"/>
    </w:pPr>
  </w:style>
  <w:style w:type="paragraph" w:styleId="918">
    <w:name w:val="toc 4"/>
    <w:basedOn w:val="719"/>
    <w:next w:val="719"/>
    <w:uiPriority w:val="39"/>
    <w:unhideWhenUsed/>
    <w:pPr>
      <w:pBdr/>
      <w:spacing w:after="57"/>
      <w:ind w:left="850"/>
    </w:pPr>
  </w:style>
  <w:style w:type="paragraph" w:styleId="919">
    <w:name w:val="toc 5"/>
    <w:basedOn w:val="719"/>
    <w:next w:val="719"/>
    <w:uiPriority w:val="39"/>
    <w:unhideWhenUsed/>
    <w:pPr>
      <w:pBdr/>
      <w:spacing w:after="57"/>
      <w:ind w:left="1134"/>
    </w:pPr>
  </w:style>
  <w:style w:type="paragraph" w:styleId="920">
    <w:name w:val="toc 6"/>
    <w:basedOn w:val="719"/>
    <w:next w:val="719"/>
    <w:uiPriority w:val="39"/>
    <w:unhideWhenUsed/>
    <w:pPr>
      <w:pBdr/>
      <w:spacing w:after="57"/>
      <w:ind w:left="1417"/>
    </w:pPr>
  </w:style>
  <w:style w:type="paragraph" w:styleId="921">
    <w:name w:val="toc 7"/>
    <w:basedOn w:val="719"/>
    <w:next w:val="719"/>
    <w:uiPriority w:val="39"/>
    <w:unhideWhenUsed/>
    <w:pPr>
      <w:pBdr/>
      <w:spacing w:after="57"/>
      <w:ind w:left="1701"/>
    </w:pPr>
  </w:style>
  <w:style w:type="paragraph" w:styleId="922">
    <w:name w:val="toc 8"/>
    <w:basedOn w:val="719"/>
    <w:next w:val="719"/>
    <w:uiPriority w:val="39"/>
    <w:unhideWhenUsed/>
    <w:pPr>
      <w:pBdr/>
      <w:spacing w:after="57"/>
      <w:ind w:left="1984"/>
    </w:pPr>
  </w:style>
  <w:style w:type="paragraph" w:styleId="923">
    <w:name w:val="toc 9"/>
    <w:basedOn w:val="719"/>
    <w:next w:val="719"/>
    <w:uiPriority w:val="39"/>
    <w:unhideWhenUsed/>
    <w:pPr>
      <w:pBdr/>
      <w:spacing w:after="57"/>
      <w:ind w:left="2268"/>
    </w:pPr>
  </w:style>
  <w:style w:type="paragraph" w:styleId="924">
    <w:name w:val="TOC Heading"/>
    <w:uiPriority w:val="39"/>
    <w:unhideWhenUsed/>
    <w:pPr>
      <w:pBdr/>
      <w:spacing/>
      <w:ind/>
    </w:pPr>
  </w:style>
  <w:style w:type="paragraph" w:styleId="925">
    <w:name w:val="table of figures"/>
    <w:basedOn w:val="719"/>
    <w:next w:val="719"/>
    <w:uiPriority w:val="99"/>
    <w:unhideWhenUsed/>
    <w:pPr>
      <w:pBdr/>
      <w:spacing w:after="0"/>
      <w:ind/>
    </w:pPr>
  </w:style>
  <w:style w:type="table" w:styleId="926" w:customStyle="1">
    <w:name w:val="StGen0"/>
    <w:basedOn w:val="756"/>
    <w:pPr>
      <w:pBdr/>
      <w:spacing w:after="0" w:line="240" w:lineRule="auto"/>
      <w:ind/>
    </w:pPr>
    <w:rPr>
      <w:rFonts w:ascii="Arial" w:hAnsi="Arial" w:eastAsia="Arial" w:cs="Arial"/>
      <w:color w:val="404040"/>
    </w:r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СТАРОДУБ Людмила Олександрівна</cp:lastModifiedBy>
  <cp:revision>7</cp:revision>
  <dcterms:created xsi:type="dcterms:W3CDTF">2024-11-11T14:23:00Z</dcterms:created>
  <dcterms:modified xsi:type="dcterms:W3CDTF">2024-12-02T12:45:24Z</dcterms:modified>
</cp:coreProperties>
</file>