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632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56"/>
        <w:pBdr/>
        <w:spacing/>
        <w:ind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внесення змін до рішень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756"/>
        <w:pBdr/>
        <w:spacing/>
        <w:ind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756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Розглянувши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клопотання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служби відновлення та розвитку інфраструктури у Чернігівській області</w:t>
      </w:r>
      <w:r>
        <w:rPr>
          <w:rFonts w:ascii="Times New Roman" w:hAnsi="Times New Roman"/>
          <w:sz w:val="28"/>
          <w:szCs w:val="28"/>
        </w:rPr>
        <w:t xml:space="preserve">, про внесення змін</w:t>
      </w:r>
      <w:r>
        <w:rPr>
          <w:rFonts w:ascii="Times New Roman" w:hAnsi="Times New Roman"/>
          <w:sz w:val="28"/>
          <w:szCs w:val="28"/>
        </w:rPr>
        <w:t xml:space="preserve">  до ріш</w:t>
      </w:r>
      <w:r>
        <w:rPr>
          <w:rFonts w:ascii="Times New Roman" w:hAnsi="Times New Roman"/>
          <w:sz w:val="28"/>
          <w:szCs w:val="28"/>
        </w:rPr>
        <w:t xml:space="preserve">е</w:t>
      </w:r>
      <w:r>
        <w:rPr>
          <w:rFonts w:ascii="Times New Roman" w:hAnsi="Times New Roman"/>
          <w:sz w:val="28"/>
          <w:szCs w:val="28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/>
          <w:sz w:val="28"/>
          <w:szCs w:val="28"/>
        </w:rPr>
        <w:t xml:space="preserve"> Менської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sz w:val="28"/>
          <w:szCs w:val="28"/>
        </w:rPr>
        <w:t xml:space="preserve"> сесії 8 скликання від 2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10</w:t>
      </w:r>
      <w:r>
        <w:rPr>
          <w:rFonts w:ascii="Times New Roman" w:hAnsi="Times New Roman"/>
          <w:sz w:val="28"/>
          <w:szCs w:val="28"/>
        </w:rPr>
        <w:t xml:space="preserve">.2024. за № </w:t>
      </w:r>
      <w:r>
        <w:rPr>
          <w:rFonts w:ascii="Times New Roman" w:hAnsi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/>
          <w:sz w:val="28"/>
          <w:szCs w:val="28"/>
          <w:lang w:val="uk-UA"/>
        </w:rPr>
        <w:t xml:space="preserve">66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 xml:space="preserve">Про затвердження проектів землеустрою та передачу земельних ділянок в постійне користування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/>
          <w:sz w:val="28"/>
          <w:szCs w:val="28"/>
          <w:lang w:val="uk-UA"/>
        </w:rPr>
        <w:t xml:space="preserve">лужбі відновлення та розвитку інфраструктури</w:t>
      </w:r>
      <w:r>
        <w:rPr>
          <w:rFonts w:ascii="Times New Roman" w:hAnsi="Times New Roman"/>
          <w:sz w:val="28"/>
          <w:szCs w:val="28"/>
        </w:rPr>
        <w:t xml:space="preserve">» замінивши слова «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4,3630 га кадастровий номер 7423081801:01:001:0430, в с. Величківка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 на слова «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4,3630 га кадастровий номер 7423081801:01:001:0480, в с. Величківка</w:t>
      </w:r>
      <w:r>
        <w:rPr>
          <w:rFonts w:ascii="Times New Roman" w:hAnsi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ст.12 Земельного кодексу України, ст. 26 Закону України «Про місцеве самоврядування  в Україні»,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ВИРІШИЛА: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1. Внести зміни  до рішення 54 сесії Менської міської ради </w:t>
      </w:r>
      <w:r>
        <w:rPr>
          <w:rFonts w:ascii="Times New Roman" w:hAnsi="Times New Roman"/>
          <w:sz w:val="28"/>
          <w:szCs w:val="28"/>
        </w:rPr>
        <w:t xml:space="preserve">8 скликання від 2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10</w:t>
      </w:r>
      <w:r>
        <w:rPr>
          <w:rFonts w:ascii="Times New Roman" w:hAnsi="Times New Roman"/>
          <w:sz w:val="28"/>
          <w:szCs w:val="28"/>
        </w:rPr>
        <w:t xml:space="preserve">.2024 за № </w:t>
      </w:r>
      <w:r>
        <w:rPr>
          <w:rFonts w:ascii="Times New Roman" w:hAnsi="Times New Roman"/>
          <w:sz w:val="28"/>
          <w:szCs w:val="28"/>
          <w:lang w:val="uk-UA"/>
        </w:rPr>
        <w:t xml:space="preserve">566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 xml:space="preserve">затвердження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проектів землеустрою та передачу земельних ділянок в постійне користування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/>
          <w:sz w:val="28"/>
          <w:szCs w:val="28"/>
          <w:lang w:val="uk-UA"/>
        </w:rPr>
        <w:t xml:space="preserve">лужбі відновлення та розвитку інфраструктури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замінивши слова: «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4,3630 га кадастровий номер 7423081801:01:001:0430, в с. Величківка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, на слова: «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4,3630 га кадастровий номер 7423081801:01:001:0480, в с. Величківка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6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63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3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9</cp:revision>
  <dcterms:created xsi:type="dcterms:W3CDTF">2024-10-15T06:54:00Z</dcterms:created>
  <dcterms:modified xsi:type="dcterms:W3CDTF">2024-11-23T10:37:23Z</dcterms:modified>
  <cp:version>730895</cp:version>
</cp:coreProperties>
</file>