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6" w:afterAutospacing="0" w:before="0" w:beforeAutospacing="0" w:line="240" w:lineRule="auto"/>
        <w:ind w:right="0" w:firstLine="5669" w:left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Додаток 2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0" w:firstLine="5669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 розпорядження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міського голови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6" w:afterAutospacing="0" w:before="0" w:beforeAutospacing="0" w:line="240" w:lineRule="auto"/>
        <w:ind w:right="0" w:firstLine="5669" w:left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07 листопада 2024 року № 349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1907" w:firstLine="0" w:left="192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План</w:t>
      </w:r>
      <w:r>
        <w:rPr>
          <w:rFonts w:ascii="Times New Roman" w:hAnsi="Times New Roman" w:eastAsia="Times New Roman" w:cs="Times New Roman"/>
          <w:color w:val="000000"/>
          <w:spacing w:val="1"/>
          <w:sz w:val="3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6"/>
        </w:rPr>
        <w:t xml:space="preserve">роботи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1907" w:firstLine="0" w:left="2006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робочої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групи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розробки Програми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інформатизації Менської міської територіальної громади на 2025-2027 роки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1907" w:firstLine="0" w:left="2006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tbl>
      <w:tblPr>
        <w:tblStyle w:val="66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343438" w:sz="6" w:space="0"/>
          <w:insideV w:val="single" w:color="343438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18"/>
        <w:gridCol w:w="2551"/>
        <w:gridCol w:w="4535"/>
        <w:gridCol w:w="1843"/>
      </w:tblGrid>
      <w:tr>
        <w:trPr>
          <w:trHeight w:val="647"/>
        </w:trPr>
        <w:tc>
          <w:tcPr>
            <w:tcBorders>
              <w:top w:val="single" w:color="343438" w:sz="8" w:space="0"/>
              <w:left w:val="single" w:color="343438" w:sz="8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67" w:firstLine="4" w:left="13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п/п</w:t>
            </w:r>
            <w:r/>
          </w:p>
        </w:tc>
        <w:tc>
          <w:tcPr>
            <w:tcBorders>
              <w:top w:val="single" w:color="343438" w:sz="8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Опис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завдань</w:t>
            </w:r>
            <w:r/>
          </w:p>
        </w:tc>
        <w:tc>
          <w:tcPr>
            <w:tcBorders>
              <w:top w:val="single" w:color="343438" w:sz="8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1561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Обсяги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робіт</w:t>
            </w:r>
            <w:r/>
          </w:p>
        </w:tc>
        <w:tc>
          <w:tcPr>
            <w:tcBorders>
              <w:top w:val="single" w:color="343438" w:sz="8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6" w:afterAutospacing="0" w:before="0" w:beforeAutospacing="0" w:line="240" w:lineRule="auto"/>
              <w:ind w:right="0" w:firstLine="17" w:left="22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Термін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виконання</w:t>
            </w:r>
            <w:r/>
          </w:p>
        </w:tc>
      </w:tr>
      <w:tr>
        <w:trPr>
          <w:trHeight w:val="3541"/>
        </w:trPr>
        <w:tc>
          <w:tcPr>
            <w:tcBorders>
              <w:top w:val="none" w:color="000000" w:sz="4" w:space="0"/>
              <w:left w:val="single" w:color="343438" w:sz="8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122" w:firstLine="0" w:left="178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400"/>
              </w:tabs>
              <w:spacing w:after="6" w:afterAutospacing="0" w:before="0" w:beforeAutospacing="0" w:line="240" w:lineRule="auto"/>
              <w:ind w:right="0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Ознайомлення 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640"/>
              </w:tabs>
              <w:spacing w:after="6" w:afterAutospacing="0" w:before="0" w:beforeAutospacing="0" w:line="240" w:lineRule="auto"/>
              <w:ind w:right="-20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необхідністю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розроблення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Програми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8"/>
              </w:rPr>
              <w:t xml:space="preserve">інформатизації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084"/>
                <w:tab w:val="left" w:leader="none" w:pos="1674"/>
                <w:tab w:val="left" w:leader="none" w:pos="1739"/>
              </w:tabs>
              <w:spacing w:after="6" w:afterAutospacing="0" w:before="0" w:beforeAutospacing="0" w:line="240" w:lineRule="auto"/>
              <w:ind w:right="87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2025-2027 </w:t>
            </w:r>
            <w:r>
              <w:rPr>
                <w:rFonts w:ascii="Times New Roman" w:hAnsi="Times New Roman" w:eastAsia="Times New Roman" w:cs="Times New Roman"/>
                <w:color w:val="000000"/>
                <w:spacing w:val="-67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роки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084"/>
                <w:tab w:val="left" w:leader="none" w:pos="1674"/>
                <w:tab w:val="left" w:leader="none" w:pos="1739"/>
              </w:tabs>
              <w:spacing w:after="6" w:afterAutospacing="0" w:before="0" w:beforeAutospacing="0" w:line="240" w:lineRule="auto"/>
              <w:ind w:right="87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як складової</w:t>
            </w:r>
            <w:r>
              <w:rPr>
                <w:rFonts w:ascii="Times New Roman" w:hAnsi="Times New Roman" w:eastAsia="Times New Roman" w:cs="Times New Roman"/>
                <w:color w:val="000000"/>
                <w:spacing w:val="-64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Національної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програми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інформатизації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121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76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першого</w:t>
            </w:r>
            <w:r>
              <w:rPr>
                <w:rFonts w:ascii="Times New Roman" w:hAnsi="Times New Roman" w:eastAsia="Times New Roman" w:cs="Times New Roman"/>
                <w:color w:val="000000"/>
                <w:spacing w:val="139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засідання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16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Робочої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групи. Ознайомлення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членів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робочої</w:t>
            </w:r>
            <w:r>
              <w:rPr>
                <w:rFonts w:ascii="Times New Roman" w:hAnsi="Times New Roman" w:eastAsia="Times New Roman" w:cs="Times New Roman"/>
                <w:color w:val="000000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групи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 пріоритетними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напрямами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інформатизації громади.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80" w:firstLine="0" w:left="158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Визначення попереднього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переліку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проблемних напрямків та задач для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вирішення. Забезпечення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ублічності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прозорості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процесу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розроблення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Програми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інформатизації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через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комунікацію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громадою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допомогою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засобів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масової інформації.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6" w:afterAutospacing="0" w:before="0" w:beforeAutospacing="0" w:line="240" w:lineRule="auto"/>
              <w:ind w:right="195" w:firstLine="16" w:left="22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15 листопада 2024 року</w:t>
            </w:r>
            <w:r/>
          </w:p>
        </w:tc>
      </w:tr>
      <w:tr>
        <w:trPr>
          <w:trHeight w:val="3932"/>
        </w:trPr>
        <w:tc>
          <w:tcPr>
            <w:tcBorders>
              <w:top w:val="none" w:color="000000" w:sz="4" w:space="0"/>
              <w:left w:val="single" w:color="343438" w:sz="8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135" w:firstLine="0" w:left="178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IT-аудиту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579"/>
              </w:tabs>
              <w:spacing w:after="6" w:afterAutospacing="0" w:before="0" w:beforeAutospacing="0" w:line="240" w:lineRule="auto"/>
              <w:ind w:right="86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</w:rPr>
              <w:t xml:space="preserve"> опитування мешканців громади,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579"/>
              </w:tabs>
              <w:spacing w:after="6" w:afterAutospacing="0" w:before="0" w:beforeAutospacing="0" w:line="240" w:lineRule="auto"/>
              <w:ind w:right="86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</w:rPr>
              <w:t xml:space="preserve">аналіз отриманих даних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96" w:firstLine="1" w:left="114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Аналіз кількості, якості та динаміки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зміни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інформаційних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ресурсів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громади. Формування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висновків</w:t>
            </w:r>
            <w:r>
              <w:rPr>
                <w:rFonts w:ascii="Times New Roman" w:hAnsi="Times New Roman" w:eastAsia="Times New Roman" w:cs="Times New Roman"/>
                <w:color w:val="000000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щодо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сильних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сторін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наявних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проблем інформатизації та процесів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цифровізації </w:t>
            </w:r>
            <w:r>
              <w:rPr>
                <w:rFonts w:ascii="Times New Roman" w:hAnsi="Times New Roman" w:eastAsia="Times New Roman" w:cs="Times New Roman"/>
                <w:color w:val="000000"/>
                <w:spacing w:val="35"/>
                <w:sz w:val="28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громаді. Визначення переліку питань та проведення опитування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65"/>
                <w:sz w:val="28"/>
              </w:rPr>
              <w:t xml:space="preserve">          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громадськості, визначення пріоритетних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напрямів, переліку завдань на три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роки,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визначення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джерел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обсягів фінансування,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відповідальних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виконання,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терміни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виконання,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очікувані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результати.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6" w:afterAutospacing="0" w:before="0" w:beforeAutospacing="0" w:line="240" w:lineRule="auto"/>
              <w:ind w:right="206" w:firstLine="17" w:left="22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15-22 листопада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6" w:afterAutospacing="0" w:before="0" w:beforeAutospacing="0" w:line="240" w:lineRule="auto"/>
              <w:ind w:right="206" w:firstLine="17" w:left="22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2024 року</w:t>
            </w:r>
            <w:r/>
          </w:p>
        </w:tc>
      </w:tr>
      <w:tr>
        <w:trPr>
          <w:trHeight w:val="90"/>
        </w:trPr>
        <w:tc>
          <w:tcPr>
            <w:tcBorders>
              <w:top w:val="none" w:color="000000" w:sz="4" w:space="0"/>
              <w:left w:val="single" w:color="343438" w:sz="8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139" w:firstLine="0" w:left="16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640"/>
              </w:tabs>
              <w:spacing w:after="6" w:afterAutospacing="0" w:before="0" w:beforeAutospacing="0" w:line="240" w:lineRule="auto"/>
              <w:ind w:right="0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Підготовка  Робочою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640"/>
              </w:tabs>
              <w:spacing w:after="6" w:afterAutospacing="0" w:before="0" w:beforeAutospacing="0" w:line="240" w:lineRule="auto"/>
              <w:ind w:right="0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групою проєкту Програми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640"/>
              </w:tabs>
              <w:spacing w:after="6" w:afterAutospacing="0" w:before="0" w:beforeAutospacing="0" w:line="240" w:lineRule="auto"/>
              <w:ind w:right="0" w:hanging="9" w:left="9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 переліку заходів і завдань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75" w:firstLine="0" w:left="128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Робота</w:t>
            </w:r>
            <w:r>
              <w:rPr>
                <w:rFonts w:ascii="Times New Roman" w:hAnsi="Times New Roman" w:eastAsia="Times New Roman" w:cs="Times New Roman"/>
                <w:color w:val="000000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над</w:t>
            </w:r>
            <w:r>
              <w:rPr>
                <w:rFonts w:ascii="Times New Roman" w:hAnsi="Times New Roman" w:eastAsia="Times New Roman" w:cs="Times New Roman"/>
                <w:color w:val="000000"/>
                <w:spacing w:val="9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зведенням</w:t>
            </w:r>
            <w:r>
              <w:rPr>
                <w:rFonts w:ascii="Times New Roman" w:hAnsi="Times New Roman" w:eastAsia="Times New Roman" w:cs="Times New Roman"/>
                <w:color w:val="000000"/>
                <w:spacing w:val="32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матеріалів проєкту</w:t>
              <w:tab/>
              <w:t xml:space="preserve">Програми інформатизації</w:t>
            </w:r>
            <w:r>
              <w:rPr>
                <w:rFonts w:ascii="Times New Roman" w:hAnsi="Times New Roman" w:eastAsia="Times New Roman" w:cs="Times New Roman"/>
                <w:color w:val="000000"/>
                <w:spacing w:val="6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16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2025-2027</w:t>
            </w:r>
            <w:r>
              <w:rPr>
                <w:rFonts w:ascii="Times New Roman" w:hAnsi="Times New Roman" w:eastAsia="Times New Roman" w:cs="Times New Roman"/>
                <w:color w:val="000000"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роки; доопрацювання проєкту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14"/>
                <w:sz w:val="28"/>
              </w:rPr>
              <w:t xml:space="preserve">у відповідності до </w:t>
            </w:r>
            <w:r>
              <w:rPr>
                <w:rFonts w:ascii="Times New Roman" w:hAnsi="Times New Roman" w:eastAsia="Times New Roman" w:cs="Times New Roman"/>
                <w:color w:val="000000"/>
                <w:spacing w:val="-67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зауважень</w:t>
            </w:r>
            <w:r>
              <w:rPr>
                <w:rFonts w:ascii="Times New Roman" w:hAnsi="Times New Roman" w:eastAsia="Times New Roman" w:cs="Times New Roman"/>
                <w:color w:val="000000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 пропозицій.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6" w:afterAutospacing="0" w:before="0" w:beforeAutospacing="0" w:line="240" w:lineRule="auto"/>
              <w:ind w:right="206" w:firstLine="17" w:left="22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22-29 листопада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  <w:t xml:space="preserve">року</w:t>
            </w:r>
            <w:r/>
          </w:p>
        </w:tc>
      </w:tr>
      <w:tr>
        <w:trPr>
          <w:trHeight w:val="90"/>
        </w:trPr>
        <w:tc>
          <w:tcPr>
            <w:tcBorders>
              <w:top w:val="none" w:color="000000" w:sz="4" w:space="0"/>
              <w:left w:val="single" w:color="343438" w:sz="8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124" w:firstLine="0" w:left="18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126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Представления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594"/>
              </w:tabs>
              <w:spacing w:after="6" w:afterAutospacing="0" w:before="0" w:beforeAutospacing="0" w:line="240" w:lineRule="auto"/>
              <w:ind w:right="75" w:firstLine="1" w:left="126"/>
              <w:jc w:val="center"/>
              <w:rPr>
                <w:rFonts w:ascii="Times New Roman" w:hAnsi="Times New Roman" w:eastAsia="Times New Roman" w:cs="Times New Roman"/>
                <w:color w:val="000000"/>
                <w:spacing w:val="-6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узагальненого варіанту програми членам робочої групи</w:t>
            </w:r>
            <w:r>
              <w:rPr>
                <w:rFonts w:ascii="Times New Roman" w:hAnsi="Times New Roman" w:eastAsia="Times New Roman" w:cs="Times New Roman"/>
                <w:color w:val="000000"/>
                <w:spacing w:val="-6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4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78"/>
              </w:tabs>
              <w:spacing w:after="6" w:afterAutospacing="0" w:before="0" w:beforeAutospacing="0" w:line="240" w:lineRule="auto"/>
              <w:ind w:right="74" w:hanging="1" w:left="126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Остаточне узгодження проєкту Програми інформатизації  </w:t>
            </w:r>
            <w:r>
              <w:rPr>
                <w:rFonts w:ascii="Times New Roman" w:hAnsi="Times New Roman" w:eastAsia="Times New Roman" w:cs="Times New Roman"/>
                <w:color w:val="000000"/>
                <w:spacing w:val="6"/>
                <w:sz w:val="28"/>
              </w:rPr>
              <w:t xml:space="preserve"> з </w:t>
            </w:r>
            <w:r>
              <w:rPr>
                <w:rFonts w:ascii="Times New Roman" w:hAnsi="Times New Roman" w:eastAsia="Times New Roman" w:cs="Times New Roman"/>
                <w:color w:val="000000"/>
                <w:spacing w:val="6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структурними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підрозділами (виконавцями),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установами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організаціями</w:t>
            </w:r>
            <w:r>
              <w:rPr>
                <w:rFonts w:ascii="Times New Roman" w:hAnsi="Times New Roman" w:eastAsia="Times New Roman" w:cs="Times New Roman"/>
                <w:color w:val="000000"/>
                <w:spacing w:val="33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громади</w:t>
            </w:r>
            <w:r>
              <w:rPr>
                <w:rFonts w:ascii="Times New Roman" w:hAnsi="Times New Roman" w:eastAsia="Times New Roman" w:cs="Times New Roman"/>
                <w:color w:val="000000"/>
                <w:spacing w:val="12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тощо). Надання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проєкту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рограми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ознайомлення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депутатам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ради. Направлення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погодження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Міністерству Цифрової </w:t>
            </w:r>
            <w:r>
              <w:rPr>
                <w:rFonts w:ascii="Times New Roman" w:hAnsi="Times New Roman" w:eastAsia="Times New Roman" w:cs="Times New Roman"/>
                <w:color w:val="000000"/>
                <w:spacing w:val="-61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трансфор-мації</w:t>
            </w:r>
            <w:r>
              <w:rPr>
                <w:rFonts w:ascii="Times New Roman" w:hAnsi="Times New Roman" w:eastAsia="Times New Roman" w:cs="Times New Roman"/>
                <w:color w:val="000000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України.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hanging="50" w:left="5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01-05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hanging="50" w:left="5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грудня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hanging="50" w:left="5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2024 року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rPr>
          <w:trHeight w:val="90"/>
        </w:trPr>
        <w:tc>
          <w:tcPr>
            <w:tcBorders>
              <w:top w:val="none" w:color="000000" w:sz="4" w:space="0"/>
              <w:left w:val="single" w:color="343438" w:sz="8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133" w:firstLine="0" w:left="181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126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інформатизації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70"/>
                <w:tab w:val="left" w:leader="none" w:pos="1739"/>
                <w:tab w:val="left" w:leader="none" w:pos="2185"/>
              </w:tabs>
              <w:spacing w:after="6" w:afterAutospacing="0" w:before="0" w:beforeAutospacing="0" w:line="240" w:lineRule="auto"/>
              <w:ind w:right="89" w:firstLine="0" w:left="123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Менською міської територіальної громади на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</w:rPr>
              <w:t xml:space="preserve">2025-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121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2027 роки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121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Прийняття     </w:t>
            </w:r>
            <w:r>
              <w:rPr>
                <w:rFonts w:ascii="Times New Roman" w:hAnsi="Times New Roman" w:eastAsia="Times New Roman" w:cs="Times New Roman"/>
                <w:color w:val="000000"/>
                <w:spacing w:val="42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міською   </w:t>
            </w:r>
            <w:r>
              <w:rPr>
                <w:rFonts w:ascii="Times New Roman" w:hAnsi="Times New Roman" w:eastAsia="Times New Roman" w:cs="Times New Roman"/>
                <w:color w:val="000000"/>
                <w:spacing w:val="21"/>
                <w:sz w:val="28"/>
              </w:rPr>
              <w:t xml:space="preserve">  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радою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570"/>
                <w:tab w:val="left" w:leader="none" w:pos="1739"/>
                <w:tab w:val="left" w:leader="none" w:pos="2185"/>
              </w:tabs>
              <w:spacing w:after="6" w:afterAutospacing="0" w:before="0" w:beforeAutospacing="0" w:line="240" w:lineRule="auto"/>
              <w:ind w:right="89" w:firstLine="0" w:left="123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рішення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«Про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затвердження</w:t>
            </w:r>
            <w:r>
              <w:rPr>
                <w:rFonts w:ascii="Times New Roman" w:hAnsi="Times New Roman" w:eastAsia="Times New Roman" w:cs="Times New Roman"/>
                <w:color w:val="000000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Програми інформатизації Менської  міської територіальної громади на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</w:rPr>
              <w:t xml:space="preserve">2025-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2027 роки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43438" w:sz="8" w:space="0"/>
              <w:right w:val="single" w:color="343438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27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грудень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" w:afterAutospacing="0" w:before="0" w:beforeAutospacing="0" w:line="240" w:lineRule="auto"/>
              <w:ind w:right="0" w:firstLine="0" w:left="252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pacing w:val="38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року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Начальник відділу цифрових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трансформацій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</w:t>
        <w:tab/>
        <w:tab/>
        <w:tab/>
        <w:tab/>
        <w:tab/>
        <w:tab/>
        <w:t xml:space="preserve">Володимир КОРДАШ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2"/>
    <w:next w:val="84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2"/>
    <w:next w:val="84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2"/>
    <w:next w:val="84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2"/>
    <w:next w:val="84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2"/>
    <w:next w:val="84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2"/>
    <w:next w:val="84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2"/>
    <w:next w:val="84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4</cp:revision>
  <dcterms:created xsi:type="dcterms:W3CDTF">2019-03-29T20:09:00Z</dcterms:created>
  <dcterms:modified xsi:type="dcterms:W3CDTF">2024-11-08T13:54:20Z</dcterms:modified>
</cp:coreProperties>
</file>