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  <w:lang w:val="uk-UA"/>
        </w:rPr>
      </w:pPr>
      <w:r>
        <w:rPr>
          <w:rFonts w:cs="Times New Roman"/>
          <w:lang w:val="uk-UA"/>
        </w:rPr>
      </w:r>
      <w:r>
        <w:rPr>
          <w:rFonts w:cs="Times New Roman"/>
          <w:lang w:val="uk-UA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вересня</w:t>
      </w:r>
      <w:r>
        <w:rPr>
          <w:szCs w:val="28"/>
          <w:lang w:eastAsia="hi-IN" w:bidi="hi-IN"/>
        </w:rPr>
        <w:t xml:space="preserve"> 2024 року             </w:t>
      </w:r>
      <w:r>
        <w:rPr>
          <w:szCs w:val="28"/>
          <w:lang w:eastAsia="hi-IN" w:bidi="hi-IN"/>
        </w:rPr>
        <w:t xml:space="preserve">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 № 211</w:t>
      </w:r>
      <w:r>
        <w:rPr>
          <w:szCs w:val="28"/>
        </w:rPr>
      </w:r>
    </w:p>
    <w:p>
      <w:pPr>
        <w:pBdr/>
        <w:spacing/>
        <w:ind w:right="5953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Bdr/>
        <w:spacing/>
        <w:ind w:right="5953" w:firstLine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Про надання малолітньому статусу дитини-сироти</w:t>
      </w:r>
      <w:r>
        <w:rPr>
          <w:b/>
          <w:szCs w:val="28"/>
          <w:lang w:eastAsia="ru-RU"/>
        </w:rPr>
      </w:r>
    </w:p>
    <w:p>
      <w:pPr>
        <w:pBdr/>
        <w:tabs>
          <w:tab w:val="left" w:leader="none" w:pos="4140"/>
        </w:tabs>
        <w:spacing/>
        <w:ind w:right="5498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Bdr/>
        <w:spacing/>
        <w:ind w:firstLine="703"/>
        <w:rPr/>
      </w:pPr>
      <w:r>
        <w:rPr>
          <w:szCs w:val="28"/>
          <w:lang w:eastAsia="ru-RU"/>
        </w:rPr>
        <w:tab/>
      </w:r>
      <w:r>
        <w:rPr>
          <w:szCs w:val="28"/>
        </w:rPr>
        <w:t xml:space="preserve">Відповідно до Сімейного кодексу Україн</w:t>
      </w:r>
      <w:r>
        <w:rPr>
          <w:szCs w:val="28"/>
        </w:rPr>
        <w:t xml:space="preserve">и, Цивільного кодексу України, з</w:t>
      </w:r>
      <w:r>
        <w:rPr>
          <w:szCs w:val="28"/>
        </w:rPr>
        <w:t xml:space="preserve">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Cs w:val="28"/>
          <w:lang w:eastAsia="hi-IN" w:bidi="hi-IN"/>
        </w:rPr>
        <w:t xml:space="preserve">«Про місцеве самовр</w:t>
      </w:r>
      <w:r>
        <w:rPr>
          <w:szCs w:val="28"/>
          <w:lang w:eastAsia="hi-IN" w:bidi="hi-IN"/>
        </w:rPr>
        <w:t xml:space="preserve">ядування в Україні», </w:t>
      </w:r>
      <w:r>
        <w:rPr>
          <w:szCs w:val="28"/>
        </w:rPr>
        <w:t xml:space="preserve">П</w:t>
      </w:r>
      <w:r>
        <w:rPr>
          <w:szCs w:val="28"/>
        </w:rPr>
        <w:t xml:space="preserve">останови Кабінету Міністрів України від 24 вересня 2008 року № 866 «Питання діяльності органів опіки та піклування, пов’язаної із захистом прав дитини», беручи до уваги </w:t>
      </w:r>
      <w:r>
        <w:rPr>
          <w:rFonts w:eastAsia="Lucida Sans Unicode"/>
          <w:szCs w:val="28"/>
          <w:lang w:eastAsia="hi-IN" w:bidi="hi-IN"/>
        </w:rPr>
        <w:t xml:space="preserve"> смерть батьків дитини (свідоцтво про смерть матері   І-ЕЛ № 4541</w:t>
      </w:r>
      <w:r>
        <w:rPr>
          <w:rFonts w:eastAsia="Lucida Sans Unicode"/>
          <w:szCs w:val="28"/>
          <w:lang w:eastAsia="hi-IN" w:bidi="hi-IN"/>
        </w:rPr>
        <w:t xml:space="preserve">65, видане відділом державної реєстрації актів цивільного стану у місті Чернігові Східного міжрегіонального управління Міністерства юстиції від 14 серпня 2024 року, свідоцтво про смерть батька серія І-ЕЛ № 453213, видане </w:t>
      </w:r>
      <w:r>
        <w:rPr>
          <w:rFonts w:eastAsia="Lucida Sans Unicode"/>
          <w:szCs w:val="28"/>
          <w:lang w:eastAsia="hi-IN" w:bidi="hi-IN"/>
        </w:rPr>
        <w:t xml:space="preserve">Киселівською</w:t>
      </w:r>
      <w:r>
        <w:rPr>
          <w:rFonts w:eastAsia="Lucida Sans Unicode"/>
          <w:szCs w:val="28"/>
          <w:lang w:eastAsia="hi-IN" w:bidi="hi-IN"/>
        </w:rPr>
        <w:t xml:space="preserve"> сільською радою Черніг</w:t>
      </w:r>
      <w:r>
        <w:rPr>
          <w:rFonts w:eastAsia="Lucida Sans Unicode"/>
          <w:szCs w:val="28"/>
          <w:lang w:eastAsia="hi-IN" w:bidi="hi-IN"/>
        </w:rPr>
        <w:t xml:space="preserve">івського району Чернігівської області від 04 червня 2024 року)</w:t>
      </w:r>
      <w:r>
        <w:rPr>
          <w:szCs w:val="28"/>
        </w:rPr>
        <w:t xml:space="preserve">, </w:t>
      </w:r>
      <w:r>
        <w:rPr>
          <w:szCs w:val="28"/>
          <w:lang w:eastAsia="hi-IN" w:bidi="hi-IN"/>
        </w:rPr>
        <w:t xml:space="preserve">виконавчий комітет Менської міської ради</w:t>
      </w:r>
      <w:r/>
    </w:p>
    <w:p>
      <w:pPr>
        <w:pBdr/>
        <w:spacing/>
        <w:ind w:firstLine="0"/>
        <w:rPr>
          <w:szCs w:val="28"/>
        </w:rPr>
      </w:pPr>
      <w:r>
        <w:rPr>
          <w:szCs w:val="28"/>
          <w:lang w:eastAsia="ru-RU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  <w:lang w:eastAsia="ru-RU"/>
        </w:rPr>
        <w:t xml:space="preserve">1.</w:t>
      </w:r>
      <w:r>
        <w:rPr>
          <w:szCs w:val="28"/>
        </w:rPr>
        <w:t xml:space="preserve"> Надати статус дитини-сироти малолітньому </w:t>
      </w:r>
      <w:r>
        <w:rPr>
          <w:szCs w:val="28"/>
        </w:rPr>
        <w:t xml:space="preserve">......</w:t>
      </w:r>
      <w:r>
        <w:rPr>
          <w:szCs w:val="28"/>
        </w:rPr>
        <w:t xml:space="preserve"> року народження, жителю .....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</w:t>
      </w:r>
      <w:r>
        <w:rPr>
          <w:szCs w:val="28"/>
        </w:rPr>
        <w:t xml:space="preserve">ернігівської області.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rStyle w:val="923"/>
          <w:szCs w:val="28"/>
        </w:rPr>
        <w:t xml:space="preserve">2. Рішення набирає чинності стосовно .....</w:t>
      </w:r>
      <w:r>
        <w:rPr>
          <w:szCs w:val="28"/>
        </w:rPr>
        <w:t xml:space="preserve">, в сім</w:t>
      </w:r>
      <w:r>
        <w:rPr>
          <w:szCs w:val="28"/>
          <w:lang w:val="ru-RU"/>
        </w:rPr>
        <w:t xml:space="preserve">’</w:t>
      </w:r>
      <w:r>
        <w:rPr>
          <w:szCs w:val="28"/>
        </w:rPr>
        <w:t xml:space="preserve">ю як</w:t>
      </w:r>
      <w:r>
        <w:rPr>
          <w:szCs w:val="28"/>
        </w:rPr>
        <w:t xml:space="preserve">ого тимчасово влаштовано дитину,</w:t>
      </w:r>
      <w:r>
        <w:rPr>
          <w:rStyle w:val="923"/>
          <w:szCs w:val="28"/>
        </w:rPr>
        <w:t xml:space="preserve"> з </w:t>
      </w:r>
      <w:r>
        <w:rPr>
          <w:szCs w:val="28"/>
        </w:rPr>
        <w:t xml:space="preserve">дня доведення його в установленому порядку до відо</w:t>
      </w:r>
      <w:r>
        <w:rPr>
          <w:szCs w:val="28"/>
        </w:rPr>
        <w:t xml:space="preserve">ма </w:t>
      </w:r>
      <w:r>
        <w:rPr>
          <w:szCs w:val="28"/>
        </w:rPr>
        <w:t xml:space="preserve">.....</w:t>
      </w:r>
      <w:r>
        <w:rPr>
          <w:szCs w:val="28"/>
        </w:rPr>
      </w:r>
    </w:p>
    <w:p>
      <w:pPr>
        <w:pBdr/>
        <w:spacing/>
        <w:ind w:firstLine="0"/>
        <w:rPr>
          <w:rFonts w:ascii="Calibri" w:hAnsi="Calibri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3</w:t>
      </w:r>
      <w:r>
        <w:rPr>
          <w:szCs w:val="28"/>
        </w:rPr>
        <w:t xml:space="preserve">. Контроль за виконанням даного рішення п</w:t>
      </w:r>
      <w:r>
        <w:rPr>
          <w:szCs w:val="28"/>
        </w:rPr>
        <w:t xml:space="preserve">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bookmarkStart w:id="0" w:name="_GoBack"/>
      <w:r/>
      <w:bookmarkEnd w:id="0"/>
      <w:r>
        <w:rPr>
          <w:szCs w:val="28"/>
        </w:rPr>
        <w:t xml:space="preserve">Прищепу</w:t>
      </w:r>
      <w:r>
        <w:rPr>
          <w:szCs w:val="28"/>
        </w:rPr>
        <w:t xml:space="preserve">. </w:t>
      </w:r>
      <w:r>
        <w:rPr>
          <w:rFonts w:ascii="Calibri" w:hAnsi="Calibri"/>
          <w:szCs w:val="28"/>
          <w:lang w:val="ru-RU"/>
        </w:rPr>
      </w:r>
    </w:p>
    <w:p>
      <w:pPr>
        <w:pBdr/>
        <w:spacing/>
        <w:ind w:firstLine="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 w:firstLine="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Bdr/>
        <w:spacing/>
        <w:ind w:firstLine="0"/>
        <w:rPr>
          <w:szCs w:val="28"/>
        </w:rPr>
      </w:pPr>
      <w:r>
        <w:t xml:space="preserve">Секретар ради                                                        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200" w:left="190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8"/>
    <w:link w:val="7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8"/>
    <w:link w:val="78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9">
    <w:name w:val="Heading 1"/>
    <w:basedOn w:val="718"/>
    <w:next w:val="718"/>
    <w:link w:val="765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20">
    <w:name w:val="Heading 2"/>
    <w:basedOn w:val="718"/>
    <w:next w:val="718"/>
    <w:link w:val="766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21">
    <w:name w:val="Heading 3"/>
    <w:basedOn w:val="718"/>
    <w:next w:val="718"/>
    <w:link w:val="767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2">
    <w:name w:val="Heading 4"/>
    <w:basedOn w:val="718"/>
    <w:next w:val="718"/>
    <w:link w:val="768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3">
    <w:name w:val="Heading 5"/>
    <w:basedOn w:val="718"/>
    <w:next w:val="718"/>
    <w:link w:val="769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4">
    <w:name w:val="Heading 6"/>
    <w:basedOn w:val="718"/>
    <w:next w:val="718"/>
    <w:link w:val="770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5">
    <w:name w:val="Heading 7"/>
    <w:basedOn w:val="718"/>
    <w:next w:val="718"/>
    <w:link w:val="771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6">
    <w:name w:val="Heading 8"/>
    <w:basedOn w:val="718"/>
    <w:next w:val="718"/>
    <w:link w:val="772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7">
    <w:name w:val="Heading 9"/>
    <w:basedOn w:val="718"/>
    <w:next w:val="718"/>
    <w:link w:val="773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table" w:styleId="731">
    <w:name w:val="Table Grid"/>
    <w:basedOn w:val="729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2" w:customStyle="1">
    <w:name w:val="Heading 1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3" w:customStyle="1">
    <w:name w:val="Heading 2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4" w:customStyle="1">
    <w:name w:val="Heading 3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5" w:customStyle="1">
    <w:name w:val="Heading 4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6" w:customStyle="1">
    <w:name w:val="Heading 5 Char"/>
    <w:basedOn w:val="72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7" w:customStyle="1">
    <w:name w:val="Heading 6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8" w:customStyle="1">
    <w:name w:val="Heading 7 Char"/>
    <w:basedOn w:val="7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9" w:customStyle="1">
    <w:name w:val="Heading 8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0" w:customStyle="1">
    <w:name w:val="Heading 9 Char"/>
    <w:basedOn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41">
    <w:name w:val="Title"/>
    <w:basedOn w:val="718"/>
    <w:next w:val="718"/>
    <w:link w:val="776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2" w:customStyle="1">
    <w:name w:val="Title Char"/>
    <w:basedOn w:val="7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3">
    <w:name w:val="Subtitle"/>
    <w:basedOn w:val="718"/>
    <w:next w:val="718"/>
    <w:link w:val="777"/>
    <w:qFormat/>
    <w:pPr>
      <w:pBdr/>
      <w:spacing w:after="200" w:before="200"/>
      <w:ind/>
    </w:pPr>
    <w:rPr>
      <w:sz w:val="24"/>
      <w:szCs w:val="24"/>
    </w:rPr>
  </w:style>
  <w:style w:type="character" w:styleId="744" w:customStyle="1">
    <w:name w:val="Subtitle Char"/>
    <w:basedOn w:val="72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5">
    <w:name w:val="Intense Emphasis"/>
    <w:basedOn w:val="72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6">
    <w:name w:val="Intense Reference"/>
    <w:basedOn w:val="72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7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8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749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750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1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2">
    <w:name w:val="Header"/>
    <w:basedOn w:val="718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3" w:customStyle="1">
    <w:name w:val="Header Char"/>
    <w:basedOn w:val="728"/>
    <w:uiPriority w:val="99"/>
    <w:pPr>
      <w:pBdr/>
      <w:spacing/>
      <w:ind/>
    </w:pPr>
  </w:style>
  <w:style w:type="paragraph" w:styleId="754">
    <w:name w:val="Footer"/>
    <w:basedOn w:val="718"/>
    <w:link w:val="784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5">
    <w:name w:val="Caption"/>
    <w:basedOn w:val="718"/>
    <w:next w:val="718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6">
    <w:name w:val="footnote text"/>
    <w:basedOn w:val="718"/>
    <w:link w:val="910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7" w:customStyle="1">
    <w:name w:val="Footnote Text Char"/>
    <w:basedOn w:val="728"/>
    <w:uiPriority w:val="99"/>
    <w:semiHidden/>
    <w:pPr>
      <w:pBdr/>
      <w:spacing/>
      <w:ind/>
    </w:pPr>
    <w:rPr>
      <w:sz w:val="20"/>
      <w:szCs w:val="20"/>
    </w:rPr>
  </w:style>
  <w:style w:type="character" w:styleId="758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9">
    <w:name w:val="endnote text"/>
    <w:basedOn w:val="718"/>
    <w:link w:val="911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60" w:customStyle="1">
    <w:name w:val="Endnote Text Char"/>
    <w:basedOn w:val="728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2">
    <w:name w:val="Hyperlink"/>
    <w:pPr>
      <w:pBdr/>
      <w:spacing/>
      <w:ind/>
    </w:pPr>
    <w:rPr>
      <w:color w:val="0000ff"/>
      <w:u w:val="single"/>
    </w:rPr>
  </w:style>
  <w:style w:type="character" w:styleId="763">
    <w:name w:val="FollowedHyperlink"/>
    <w:basedOn w:val="72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4">
    <w:name w:val="table of figures"/>
    <w:basedOn w:val="718"/>
    <w:next w:val="718"/>
    <w:pPr>
      <w:pBdr/>
      <w:spacing/>
      <w:ind/>
    </w:pPr>
  </w:style>
  <w:style w:type="character" w:styleId="765" w:customStyle="1">
    <w:name w:val="Заголовок 1 Знак"/>
    <w:link w:val="719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6" w:customStyle="1">
    <w:name w:val="Заголовок 2 Знак"/>
    <w:link w:val="720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7" w:customStyle="1">
    <w:name w:val="Заголовок 3 Знак"/>
    <w:link w:val="721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8" w:customStyle="1">
    <w:name w:val="Заголовок 4 Знак"/>
    <w:link w:val="722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9" w:customStyle="1">
    <w:name w:val="Заголовок 5 Знак"/>
    <w:link w:val="723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70" w:customStyle="1">
    <w:name w:val="Заголовок 6 Знак"/>
    <w:link w:val="724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71" w:customStyle="1">
    <w:name w:val="Заголовок 7 Знак"/>
    <w:link w:val="725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26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3" w:customStyle="1">
    <w:name w:val="Заголовок 9 Знак"/>
    <w:link w:val="727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4">
    <w:name w:val="List Paragraph"/>
    <w:basedOn w:val="718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60" w:line="256" w:lineRule="auto"/>
      <w:ind w:firstLine="0" w:left="720"/>
      <w:contextualSpacing w:val="true"/>
      <w:jc w:val="left"/>
    </w:pPr>
    <w:rPr>
      <w:rFonts w:ascii="Calibri" w:hAnsi="Calibri"/>
      <w:sz w:val="22"/>
    </w:rPr>
  </w:style>
  <w:style w:type="paragraph" w:styleId="775">
    <w:name w:val="No Spacing"/>
    <w:basedOn w:val="718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6" w:customStyle="1">
    <w:name w:val="Название Знак"/>
    <w:link w:val="741"/>
    <w:pPr>
      <w:pBdr/>
      <w:spacing/>
      <w:ind/>
    </w:pPr>
    <w:rPr>
      <w:rFonts w:cs="Times New Roman"/>
      <w:sz w:val="48"/>
      <w:szCs w:val="48"/>
    </w:rPr>
  </w:style>
  <w:style w:type="character" w:styleId="777" w:customStyle="1">
    <w:name w:val="Подзаголовок Знак"/>
    <w:link w:val="743"/>
    <w:pPr>
      <w:pBdr/>
      <w:spacing/>
      <w:ind/>
    </w:pPr>
    <w:rPr>
      <w:rFonts w:cs="Times New Roman"/>
      <w:sz w:val="24"/>
      <w:szCs w:val="24"/>
    </w:rPr>
  </w:style>
  <w:style w:type="paragraph" w:styleId="778">
    <w:name w:val="Quote"/>
    <w:basedOn w:val="718"/>
    <w:next w:val="718"/>
    <w:link w:val="779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Цитата 2 Знак"/>
    <w:link w:val="778"/>
    <w:pPr>
      <w:pBdr/>
      <w:spacing/>
      <w:ind/>
    </w:pPr>
    <w:rPr>
      <w:i/>
    </w:rPr>
  </w:style>
  <w:style w:type="paragraph" w:styleId="780">
    <w:name w:val="Intense Quote"/>
    <w:basedOn w:val="718"/>
    <w:next w:val="718"/>
    <w:link w:val="78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81" w:customStyle="1">
    <w:name w:val="Выделенная цитата Знак"/>
    <w:link w:val="780"/>
    <w:pPr>
      <w:pBdr/>
      <w:spacing/>
      <w:ind/>
    </w:pPr>
    <w:rPr>
      <w:i/>
    </w:rPr>
  </w:style>
  <w:style w:type="character" w:styleId="782" w:customStyle="1">
    <w:name w:val="Верхний колонтитул Знак"/>
    <w:link w:val="752"/>
    <w:pPr>
      <w:pBdr/>
      <w:spacing/>
      <w:ind/>
    </w:pPr>
    <w:rPr>
      <w:rFonts w:cs="Times New Roman"/>
    </w:rPr>
  </w:style>
  <w:style w:type="character" w:styleId="783" w:customStyle="1">
    <w:name w:val="Footer Char"/>
    <w:pPr>
      <w:pBdr/>
      <w:spacing/>
      <w:ind/>
    </w:pPr>
    <w:rPr>
      <w:rFonts w:cs="Times New Roman"/>
    </w:rPr>
  </w:style>
  <w:style w:type="character" w:styleId="784" w:customStyle="1">
    <w:name w:val="Нижний колонтитул Знак"/>
    <w:link w:val="754"/>
    <w:pPr>
      <w:pBdr/>
      <w:spacing/>
      <w:ind/>
    </w:pPr>
  </w:style>
  <w:style w:type="table" w:styleId="785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Текст сноски Знак"/>
    <w:link w:val="756"/>
    <w:pPr>
      <w:pBdr/>
      <w:spacing/>
      <w:ind/>
    </w:pPr>
    <w:rPr>
      <w:sz w:val="18"/>
    </w:rPr>
  </w:style>
  <w:style w:type="character" w:styleId="911" w:customStyle="1">
    <w:name w:val="Текст концевой сноски Знак"/>
    <w:link w:val="759"/>
    <w:pPr>
      <w:pBdr/>
      <w:spacing/>
      <w:ind/>
    </w:pPr>
    <w:rPr>
      <w:sz w:val="20"/>
    </w:rPr>
  </w:style>
  <w:style w:type="paragraph" w:styleId="912">
    <w:name w:val="toc 1"/>
    <w:basedOn w:val="718"/>
    <w:next w:val="718"/>
    <w:pPr>
      <w:pBdr/>
      <w:spacing w:after="57"/>
      <w:ind w:firstLine="0"/>
    </w:pPr>
  </w:style>
  <w:style w:type="paragraph" w:styleId="913">
    <w:name w:val="toc 2"/>
    <w:basedOn w:val="718"/>
    <w:next w:val="718"/>
    <w:pPr>
      <w:pBdr/>
      <w:spacing w:after="57"/>
      <w:ind w:firstLine="0" w:left="283"/>
    </w:pPr>
  </w:style>
  <w:style w:type="paragraph" w:styleId="914">
    <w:name w:val="toc 3"/>
    <w:basedOn w:val="718"/>
    <w:next w:val="718"/>
    <w:pPr>
      <w:pBdr/>
      <w:spacing w:after="57"/>
      <w:ind w:firstLine="0" w:left="567"/>
    </w:pPr>
  </w:style>
  <w:style w:type="paragraph" w:styleId="915">
    <w:name w:val="toc 4"/>
    <w:basedOn w:val="718"/>
    <w:next w:val="718"/>
    <w:pPr>
      <w:pBdr/>
      <w:spacing w:after="57"/>
      <w:ind w:firstLine="0" w:left="850"/>
    </w:pPr>
  </w:style>
  <w:style w:type="paragraph" w:styleId="916">
    <w:name w:val="toc 5"/>
    <w:basedOn w:val="718"/>
    <w:next w:val="718"/>
    <w:pPr>
      <w:pBdr/>
      <w:spacing w:after="57"/>
      <w:ind w:firstLine="0" w:left="1134"/>
    </w:pPr>
  </w:style>
  <w:style w:type="paragraph" w:styleId="917">
    <w:name w:val="toc 6"/>
    <w:basedOn w:val="718"/>
    <w:next w:val="718"/>
    <w:pPr>
      <w:pBdr/>
      <w:spacing w:after="57"/>
      <w:ind w:firstLine="0" w:left="1417"/>
    </w:pPr>
  </w:style>
  <w:style w:type="paragraph" w:styleId="918">
    <w:name w:val="toc 7"/>
    <w:basedOn w:val="718"/>
    <w:next w:val="718"/>
    <w:pPr>
      <w:pBdr/>
      <w:spacing w:after="57"/>
      <w:ind w:firstLine="0" w:left="1701"/>
    </w:pPr>
  </w:style>
  <w:style w:type="paragraph" w:styleId="919">
    <w:name w:val="toc 8"/>
    <w:basedOn w:val="718"/>
    <w:next w:val="718"/>
    <w:pPr>
      <w:pBdr/>
      <w:spacing w:after="57"/>
      <w:ind w:firstLine="0" w:left="1984"/>
    </w:pPr>
  </w:style>
  <w:style w:type="paragraph" w:styleId="920">
    <w:name w:val="toc 9"/>
    <w:basedOn w:val="718"/>
    <w:next w:val="718"/>
    <w:pPr>
      <w:pBdr/>
      <w:spacing w:after="57"/>
      <w:ind w:firstLine="0" w:left="2268"/>
    </w:pPr>
  </w:style>
  <w:style w:type="paragraph" w:styleId="921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2" w:customStyle="1">
    <w:name w:val="rvts23"/>
    <w:basedOn w:val="728"/>
    <w:pPr>
      <w:pBdr/>
      <w:spacing/>
      <w:ind/>
    </w:pPr>
  </w:style>
  <w:style w:type="character" w:styleId="923" w:customStyle="1">
    <w:name w:val="docdata;docy;v5;2362;bqiaagaaeyqcaaagiaiaaamwbaaabsq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4">
    <w:name w:val="Balloon Text"/>
    <w:basedOn w:val="718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728"/>
    <w:link w:val="924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2024-10-02T16:29:00Z</dcterms:created>
  <dcterms:modified xsi:type="dcterms:W3CDTF">2024-10-04T16:50:32Z</dcterms:modified>
  <cp:version>917504</cp:version>
</cp:coreProperties>
</file>