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widowControl w:val="false"/>
        <w:pBdr/>
        <w:spacing/>
        <w:ind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spacing/>
        <w:ind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spacing/>
        <w:ind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spacing/>
        <w:ind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/>
        </w:rPr>
        <w:t xml:space="preserve">30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вересня</w:t>
      </w:r>
      <w:r>
        <w:rPr>
          <w:szCs w:val="28"/>
          <w:lang w:eastAsia="hi-IN" w:bidi="hi-IN"/>
        </w:rPr>
        <w:t xml:space="preserve"> 2024 року                       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  <w:t xml:space="preserve">  № 208</w:t>
      </w:r>
      <w:bookmarkStart w:id="0" w:name="_GoBack"/>
      <w:r/>
      <w:bookmarkEnd w:id="0"/>
      <w:r/>
      <w:r>
        <w:rPr>
          <w:szCs w:val="28"/>
        </w:rPr>
      </w:r>
    </w:p>
    <w:p>
      <w:pPr>
        <w:widowControl w:val="false"/>
        <w:pBdr/>
        <w:spacing/>
        <w:ind/>
        <w:rPr>
          <w:rFonts w:eastAsia="Lucida Sans Unicode"/>
          <w:b/>
          <w:lang w:eastAsia="hi-IN" w:bidi="hi-IN"/>
        </w:rPr>
      </w:pPr>
      <w:r>
        <w:rPr>
          <w:rFonts w:eastAsia="Lucida Sans Unicode"/>
          <w:b/>
          <w:lang w:eastAsia="hi-IN" w:bidi="hi-IN"/>
        </w:rPr>
      </w:r>
      <w:r>
        <w:rPr>
          <w:rFonts w:eastAsia="Lucida Sans Unicode"/>
          <w:b/>
          <w:lang w:eastAsia="hi-IN" w:bidi="hi-IN"/>
        </w:rPr>
      </w:r>
    </w:p>
    <w:p>
      <w:pPr>
        <w:pBdr/>
        <w:spacing/>
        <w:ind w:right="5215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Про внесення змін до рішення виконавчого комітету Менської міської ради від 24 листопада 2023 року № 329</w:t>
      </w:r>
      <w:r>
        <w:rPr>
          <w:b/>
          <w:bCs/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З метою приведення даних у відповідність до поданих документів, керуючись ст.ст. 34, 40 Закону України </w:t>
      </w:r>
      <w:r>
        <w:rPr>
          <w:rFonts w:eastAsia="Lucida Sans Unicode"/>
          <w:szCs w:val="28"/>
          <w:lang w:eastAsia="hi-IN" w:bidi="hi-IN"/>
        </w:rPr>
        <w:t xml:space="preserve">«Про місцеве самоврядування в Україні», </w:t>
      </w:r>
      <w:r>
        <w:rPr>
          <w:color w:val="202020"/>
          <w:szCs w:val="28"/>
          <w:shd w:val="clear" w:color="auto" w:fill="ffffff"/>
        </w:rPr>
        <w:t xml:space="preserve">постановою Кабінету Міністрів України від 5 квітня 2017 року № 268 «Про затвердження Порядку надання статусу дити</w:t>
      </w:r>
      <w:r>
        <w:rPr>
          <w:color w:val="202020"/>
          <w:szCs w:val="28"/>
          <w:shd w:val="clear" w:color="auto" w:fill="ffffff"/>
        </w:rPr>
        <w:t xml:space="preserve">ни, яка постраждала внаслідок воєнних дій та збройних конфліктів»</w:t>
      </w:r>
      <w:r>
        <w:rPr>
          <w:rFonts w:eastAsia="Lucida Sans Unicode"/>
          <w:szCs w:val="28"/>
          <w:lang w:eastAsia="hi-IN" w:bidi="hi-IN"/>
        </w:rPr>
        <w:t xml:space="preserve">, виконавчий комітет Менської міської ради </w:t>
      </w:r>
      <w:r>
        <w:rPr>
          <w:szCs w:val="28"/>
        </w:rPr>
      </w:r>
    </w:p>
    <w:p>
      <w:pPr>
        <w:widowControl w:val="false"/>
        <w:pBdr/>
        <w:spacing/>
        <w:ind w:firstLine="0"/>
        <w:rPr>
          <w:szCs w:val="28"/>
        </w:rPr>
      </w:pPr>
      <w:r>
        <w:rPr>
          <w:rFonts w:eastAsia="Lucida Sans Unicode"/>
          <w:szCs w:val="28"/>
          <w:lang w:eastAsia="hi-IN" w:bidi="hi-IN"/>
        </w:rPr>
        <w:t xml:space="preserve">ВИРІШИВ: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ab/>
        <w:t xml:space="preserve">1. Внести зміни до рішення виконавчого комітету Менської міської ради від 24 листопада 2023 року № 329 «Про н</w:t>
      </w:r>
      <w:r>
        <w:rPr>
          <w:color w:val="202020"/>
          <w:szCs w:val="28"/>
          <w:shd w:val="clear" w:color="auto" w:fill="ffffff"/>
        </w:rPr>
        <w:t xml:space="preserve">адання статусу дитини, яка п</w:t>
      </w:r>
      <w:r>
        <w:rPr>
          <w:color w:val="202020"/>
          <w:szCs w:val="28"/>
          <w:shd w:val="clear" w:color="auto" w:fill="ffffff"/>
        </w:rPr>
        <w:t xml:space="preserve">остраждала внаслідок воєнних дій та збройних конфліктів</w:t>
      </w:r>
      <w:r>
        <w:rPr>
          <w:szCs w:val="28"/>
        </w:rPr>
        <w:t xml:space="preserve">», виклавши пункт 187 у такій редакції: «Надати статус дитини, яка постраждала внаслідок воєнних дій та збройних конфліктів, малолітньому .......</w:t>
      </w:r>
      <w:r>
        <w:rPr>
          <w:szCs w:val="28"/>
        </w:rPr>
        <w:t xml:space="preserve"> року народження (</w:t>
      </w:r>
      <w:r>
        <w:rPr>
          <w:szCs w:val="28"/>
        </w:rPr>
        <w:t xml:space="preserve">свідоцтво про народження: серія І-ЕЛ № 202885, актовий запис № 136 від 13 жовтня 2017 року, м. </w:t>
      </w:r>
      <w:r>
        <w:rPr>
          <w:szCs w:val="28"/>
        </w:rPr>
        <w:t xml:space="preserve">Мена</w:t>
      </w:r>
      <w:r>
        <w:rPr>
          <w:szCs w:val="28"/>
        </w:rPr>
        <w:t xml:space="preserve"> Чернігівська область).</w:t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  <w:t xml:space="preserve">Дитина зареєстрована та фактично проживає за адресою:......</w:t>
      </w:r>
      <w:r>
        <w:rPr>
          <w:szCs w:val="28"/>
        </w:rPr>
        <w:t xml:space="preserve">, Чернігівська область.</w:t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  <w:tab/>
        <w:t xml:space="preserve">Малолітній .......</w:t>
      </w:r>
      <w:r>
        <w:rPr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26 жовтня 2023 року)».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ab/>
        <w:t xml:space="preserve">2. Рішення набирає чинності з дня доведення його до</w:t>
      </w:r>
      <w:r>
        <w:rPr>
          <w:szCs w:val="28"/>
        </w:rPr>
        <w:t xml:space="preserve"> відома заявника – </w:t>
      </w:r>
      <w:r>
        <w:rPr>
          <w:szCs w:val="28"/>
        </w:rPr>
        <w:t xml:space="preserve">Головченка</w:t>
      </w:r>
      <w:r>
        <w:rPr>
          <w:szCs w:val="28"/>
        </w:rPr>
        <w:t xml:space="preserve"> Сергія Анатолійовича.</w:t>
      </w:r>
      <w:r>
        <w:rPr>
          <w:szCs w:val="28"/>
        </w:rPr>
      </w:r>
    </w:p>
    <w:p>
      <w:pPr>
        <w:pBdr/>
        <w:spacing/>
        <w:ind w:firstLine="708"/>
        <w:rPr>
          <w:rFonts w:ascii="Calibri" w:hAnsi="Calibri"/>
          <w:szCs w:val="28"/>
        </w:rPr>
      </w:pPr>
      <w:r>
        <w:rPr>
          <w:szCs w:val="28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В.В.</w:t>
      </w:r>
      <w:r>
        <w:rPr>
          <w:szCs w:val="28"/>
        </w:rPr>
        <w:t xml:space="preserve">Прищепу</w:t>
      </w:r>
      <w:r>
        <w:rPr>
          <w:szCs w:val="28"/>
        </w:rPr>
        <w:t xml:space="preserve">.</w:t>
      </w:r>
      <w:r>
        <w:rPr>
          <w:rFonts w:ascii="Calibri" w:hAnsi="Calibri"/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Секретар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  <w:t xml:space="preserve">     Юрій СТАЛЬНИЧЕНКО</w:t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26"/>
    <w:link w:val="77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26"/>
    <w:link w:val="778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17">
    <w:name w:val="Heading 1"/>
    <w:basedOn w:val="716"/>
    <w:next w:val="716"/>
    <w:link w:val="763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18">
    <w:name w:val="Heading 2"/>
    <w:basedOn w:val="716"/>
    <w:next w:val="716"/>
    <w:link w:val="764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19">
    <w:name w:val="Heading 3"/>
    <w:basedOn w:val="716"/>
    <w:next w:val="716"/>
    <w:link w:val="765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20">
    <w:name w:val="Heading 4"/>
    <w:basedOn w:val="716"/>
    <w:next w:val="716"/>
    <w:link w:val="766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21">
    <w:name w:val="Heading 5"/>
    <w:basedOn w:val="716"/>
    <w:next w:val="716"/>
    <w:link w:val="767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22">
    <w:name w:val="Heading 6"/>
    <w:basedOn w:val="716"/>
    <w:next w:val="716"/>
    <w:link w:val="768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23">
    <w:name w:val="Heading 7"/>
    <w:basedOn w:val="716"/>
    <w:next w:val="716"/>
    <w:link w:val="769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24">
    <w:name w:val="Heading 8"/>
    <w:basedOn w:val="716"/>
    <w:next w:val="716"/>
    <w:link w:val="770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25">
    <w:name w:val="Heading 9"/>
    <w:basedOn w:val="716"/>
    <w:next w:val="716"/>
    <w:link w:val="771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table" w:styleId="729">
    <w:name w:val="Table Grid"/>
    <w:basedOn w:val="727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0" w:customStyle="1">
    <w:name w:val="Heading 1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31" w:customStyle="1">
    <w:name w:val="Heading 2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32" w:customStyle="1">
    <w:name w:val="Heading 3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33" w:customStyle="1">
    <w:name w:val="Heading 4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34" w:customStyle="1">
    <w:name w:val="Heading 5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35" w:customStyle="1">
    <w:name w:val="Heading 6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6" w:customStyle="1">
    <w:name w:val="Heading 7 Char"/>
    <w:basedOn w:val="72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7" w:customStyle="1">
    <w:name w:val="Heading 8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8" w:customStyle="1">
    <w:name w:val="Heading 9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39">
    <w:name w:val="Title"/>
    <w:basedOn w:val="716"/>
    <w:next w:val="716"/>
    <w:link w:val="774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0" w:customStyle="1">
    <w:name w:val="Title Char"/>
    <w:basedOn w:val="72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41">
    <w:name w:val="Subtitle"/>
    <w:basedOn w:val="716"/>
    <w:next w:val="716"/>
    <w:link w:val="775"/>
    <w:qFormat/>
    <w:pPr>
      <w:pBdr/>
      <w:spacing w:after="200" w:before="200"/>
      <w:ind/>
    </w:pPr>
    <w:rPr>
      <w:sz w:val="24"/>
      <w:szCs w:val="24"/>
    </w:rPr>
  </w:style>
  <w:style w:type="character" w:styleId="742" w:customStyle="1">
    <w:name w:val="Subtitle Char"/>
    <w:basedOn w:val="7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3">
    <w:name w:val="Intense Emphasis"/>
    <w:basedOn w:val="72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44">
    <w:name w:val="Intense Reference"/>
    <w:basedOn w:val="72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45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6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47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48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9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50">
    <w:name w:val="Header"/>
    <w:basedOn w:val="716"/>
    <w:link w:val="780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1" w:customStyle="1">
    <w:name w:val="Header Char"/>
    <w:basedOn w:val="726"/>
    <w:uiPriority w:val="99"/>
    <w:pPr>
      <w:pBdr/>
      <w:spacing/>
      <w:ind/>
    </w:pPr>
  </w:style>
  <w:style w:type="paragraph" w:styleId="752">
    <w:name w:val="Footer"/>
    <w:basedOn w:val="716"/>
    <w:link w:val="782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53">
    <w:name w:val="Caption"/>
    <w:basedOn w:val="716"/>
    <w:next w:val="716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54">
    <w:name w:val="footnote text"/>
    <w:basedOn w:val="716"/>
    <w:link w:val="908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55" w:customStyle="1">
    <w:name w:val="Foot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57">
    <w:name w:val="endnote text"/>
    <w:basedOn w:val="716"/>
    <w:link w:val="909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58" w:customStyle="1">
    <w:name w:val="End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9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60">
    <w:name w:val="Hyperlink"/>
    <w:pPr>
      <w:pBdr/>
      <w:spacing/>
      <w:ind/>
    </w:pPr>
    <w:rPr>
      <w:color w:val="0000ff"/>
      <w:u w:val="single"/>
    </w:rPr>
  </w:style>
  <w:style w:type="character" w:styleId="761">
    <w:name w:val="FollowedHyperlink"/>
    <w:basedOn w:val="72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62">
    <w:name w:val="table of figures"/>
    <w:basedOn w:val="716"/>
    <w:next w:val="716"/>
    <w:pPr>
      <w:pBdr/>
      <w:spacing/>
      <w:ind/>
    </w:pPr>
  </w:style>
  <w:style w:type="character" w:styleId="763" w:customStyle="1">
    <w:name w:val="Заголовок 1 Знак"/>
    <w:link w:val="717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64" w:customStyle="1">
    <w:name w:val="Заголовок 2 Знак"/>
    <w:link w:val="718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65" w:customStyle="1">
    <w:name w:val="Заголовок 3 Знак"/>
    <w:link w:val="719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66" w:customStyle="1">
    <w:name w:val="Заголовок 4 Знак"/>
    <w:link w:val="720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67" w:customStyle="1">
    <w:name w:val="Заголовок 5 Знак"/>
    <w:link w:val="721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68" w:customStyle="1">
    <w:name w:val="Заголовок 6 Знак"/>
    <w:link w:val="722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69" w:customStyle="1">
    <w:name w:val="Заголовок 7 Знак"/>
    <w:link w:val="723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70" w:customStyle="1">
    <w:name w:val="Заголовок 8 Знак"/>
    <w:link w:val="724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71" w:customStyle="1">
    <w:name w:val="Заголовок 9 Знак"/>
    <w:link w:val="725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72">
    <w:name w:val="List Paragraph"/>
    <w:basedOn w:val="716"/>
    <w:pPr>
      <w:pBdr/>
      <w:spacing/>
      <w:ind w:left="720"/>
      <w:contextualSpacing w:val="true"/>
    </w:pPr>
  </w:style>
  <w:style w:type="paragraph" w:styleId="773">
    <w:name w:val="No Spacing"/>
    <w:basedOn w:val="716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74" w:customStyle="1">
    <w:name w:val="Название Знак"/>
    <w:link w:val="739"/>
    <w:pPr>
      <w:pBdr/>
      <w:spacing/>
      <w:ind/>
    </w:pPr>
    <w:rPr>
      <w:rFonts w:cs="Times New Roman"/>
      <w:sz w:val="48"/>
      <w:szCs w:val="48"/>
    </w:rPr>
  </w:style>
  <w:style w:type="character" w:styleId="775" w:customStyle="1">
    <w:name w:val="Подзаголовок Знак"/>
    <w:link w:val="741"/>
    <w:pPr>
      <w:pBdr/>
      <w:spacing/>
      <w:ind/>
    </w:pPr>
    <w:rPr>
      <w:rFonts w:cs="Times New Roman"/>
      <w:sz w:val="24"/>
      <w:szCs w:val="24"/>
    </w:rPr>
  </w:style>
  <w:style w:type="paragraph" w:styleId="776">
    <w:name w:val="Quote"/>
    <w:basedOn w:val="716"/>
    <w:next w:val="716"/>
    <w:link w:val="777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7" w:customStyle="1">
    <w:name w:val="Цитата 2 Знак"/>
    <w:link w:val="776"/>
    <w:pPr>
      <w:pBdr/>
      <w:spacing/>
      <w:ind/>
    </w:pPr>
    <w:rPr>
      <w:i/>
    </w:rPr>
  </w:style>
  <w:style w:type="paragraph" w:styleId="778">
    <w:name w:val="Intense Quote"/>
    <w:basedOn w:val="716"/>
    <w:next w:val="716"/>
    <w:link w:val="779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9" w:customStyle="1">
    <w:name w:val="Выделенная цитата Знак"/>
    <w:link w:val="778"/>
    <w:pPr>
      <w:pBdr/>
      <w:spacing/>
      <w:ind/>
    </w:pPr>
    <w:rPr>
      <w:i/>
    </w:rPr>
  </w:style>
  <w:style w:type="character" w:styleId="780" w:customStyle="1">
    <w:name w:val="Верхний колонтитул Знак"/>
    <w:link w:val="750"/>
    <w:pPr>
      <w:pBdr/>
      <w:spacing/>
      <w:ind/>
    </w:pPr>
    <w:rPr>
      <w:rFonts w:cs="Times New Roman"/>
    </w:rPr>
  </w:style>
  <w:style w:type="character" w:styleId="781" w:customStyle="1">
    <w:name w:val="Footer Char"/>
    <w:pPr>
      <w:pBdr/>
      <w:spacing/>
      <w:ind/>
    </w:pPr>
    <w:rPr>
      <w:rFonts w:cs="Times New Roman"/>
    </w:rPr>
  </w:style>
  <w:style w:type="character" w:styleId="782" w:customStyle="1">
    <w:name w:val="Нижний колонтитул Знак"/>
    <w:link w:val="752"/>
    <w:pPr>
      <w:pBdr/>
      <w:spacing/>
      <w:ind/>
    </w:pPr>
  </w:style>
  <w:style w:type="table" w:styleId="783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 w:customStyle="1">
    <w:name w:val="Текст сноски Знак"/>
    <w:link w:val="754"/>
    <w:pPr>
      <w:pBdr/>
      <w:spacing/>
      <w:ind/>
    </w:pPr>
    <w:rPr>
      <w:sz w:val="18"/>
    </w:rPr>
  </w:style>
  <w:style w:type="character" w:styleId="909" w:customStyle="1">
    <w:name w:val="Текст концевой сноски Знак"/>
    <w:link w:val="757"/>
    <w:pPr>
      <w:pBdr/>
      <w:spacing/>
      <w:ind/>
    </w:pPr>
    <w:rPr>
      <w:sz w:val="20"/>
    </w:rPr>
  </w:style>
  <w:style w:type="paragraph" w:styleId="910">
    <w:name w:val="toc 1"/>
    <w:basedOn w:val="716"/>
    <w:next w:val="716"/>
    <w:pPr>
      <w:pBdr/>
      <w:spacing w:after="57"/>
      <w:ind w:firstLine="0"/>
    </w:pPr>
  </w:style>
  <w:style w:type="paragraph" w:styleId="911">
    <w:name w:val="toc 2"/>
    <w:basedOn w:val="716"/>
    <w:next w:val="716"/>
    <w:pPr>
      <w:pBdr/>
      <w:spacing w:after="57"/>
      <w:ind w:firstLine="0" w:left="283"/>
    </w:pPr>
  </w:style>
  <w:style w:type="paragraph" w:styleId="912">
    <w:name w:val="toc 3"/>
    <w:basedOn w:val="716"/>
    <w:next w:val="716"/>
    <w:pPr>
      <w:pBdr/>
      <w:spacing w:after="57"/>
      <w:ind w:firstLine="0" w:left="567"/>
    </w:pPr>
  </w:style>
  <w:style w:type="paragraph" w:styleId="913">
    <w:name w:val="toc 4"/>
    <w:basedOn w:val="716"/>
    <w:next w:val="716"/>
    <w:pPr>
      <w:pBdr/>
      <w:spacing w:after="57"/>
      <w:ind w:firstLine="0" w:left="850"/>
    </w:pPr>
  </w:style>
  <w:style w:type="paragraph" w:styleId="914">
    <w:name w:val="toc 5"/>
    <w:basedOn w:val="716"/>
    <w:next w:val="716"/>
    <w:pPr>
      <w:pBdr/>
      <w:spacing w:after="57"/>
      <w:ind w:firstLine="0" w:left="1134"/>
    </w:pPr>
  </w:style>
  <w:style w:type="paragraph" w:styleId="915">
    <w:name w:val="toc 6"/>
    <w:basedOn w:val="716"/>
    <w:next w:val="716"/>
    <w:pPr>
      <w:pBdr/>
      <w:spacing w:after="57"/>
      <w:ind w:firstLine="0" w:left="1417"/>
    </w:pPr>
  </w:style>
  <w:style w:type="paragraph" w:styleId="916">
    <w:name w:val="toc 7"/>
    <w:basedOn w:val="716"/>
    <w:next w:val="716"/>
    <w:pPr>
      <w:pBdr/>
      <w:spacing w:after="57"/>
      <w:ind w:firstLine="0" w:left="1701"/>
    </w:pPr>
  </w:style>
  <w:style w:type="paragraph" w:styleId="917">
    <w:name w:val="toc 8"/>
    <w:basedOn w:val="716"/>
    <w:next w:val="716"/>
    <w:pPr>
      <w:pBdr/>
      <w:spacing w:after="57"/>
      <w:ind w:firstLine="0" w:left="1984"/>
    </w:pPr>
  </w:style>
  <w:style w:type="paragraph" w:styleId="918">
    <w:name w:val="toc 9"/>
    <w:basedOn w:val="716"/>
    <w:next w:val="716"/>
    <w:pPr>
      <w:pBdr/>
      <w:spacing w:after="57"/>
      <w:ind w:firstLine="0" w:left="2268"/>
    </w:pPr>
  </w:style>
  <w:style w:type="paragraph" w:styleId="919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20" w:customStyle="1">
    <w:name w:val="rvts23"/>
    <w:basedOn w:val="726"/>
    <w:pPr>
      <w:pBdr/>
      <w:spacing/>
      <w:ind/>
    </w:pPr>
  </w:style>
  <w:style w:type="paragraph" w:styleId="921">
    <w:name w:val="Normal (Web)"/>
    <w:basedOn w:val="716"/>
    <w:uiPriority w:val="99"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709"/>
      </w:tabs>
      <w:spacing w:after="100" w:afterAutospacing="1" w:before="100" w:before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922">
    <w:name w:val="Balloon Text"/>
    <w:basedOn w:val="716"/>
    <w:link w:val="92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3" w:customStyle="1">
    <w:name w:val="Текст выноски Знак"/>
    <w:basedOn w:val="726"/>
    <w:link w:val="922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3</cp:revision>
  <dcterms:created xsi:type="dcterms:W3CDTF">2024-10-02T17:17:00Z</dcterms:created>
  <dcterms:modified xsi:type="dcterms:W3CDTF">2024-10-04T16:25:01Z</dcterms:modified>
  <cp:version>917504</cp:version>
</cp:coreProperties>
</file>