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0D" w:rsidRDefault="006E77F4" w:rsidP="00980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66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Додаток</w:t>
      </w:r>
    </w:p>
    <w:p w:rsidR="0042070D" w:rsidRDefault="006E7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66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до рішення виконавчого комітету Менської міської ради</w:t>
      </w:r>
    </w:p>
    <w:p w:rsidR="0042070D" w:rsidRDefault="006E7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66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30 вересня 2024 року № </w:t>
      </w:r>
      <w:r w:rsidR="00C06C18">
        <w:rPr>
          <w:rFonts w:ascii="Times New Roman" w:eastAsia="Times New Roman" w:hAnsi="Times New Roman"/>
          <w:sz w:val="28"/>
          <w:szCs w:val="28"/>
          <w:lang w:eastAsia="uk-UA"/>
        </w:rPr>
        <w:t>201</w:t>
      </w:r>
    </w:p>
    <w:p w:rsidR="0042070D" w:rsidRDefault="0042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42070D" w:rsidRDefault="006E7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Орієнтовний план роботи</w:t>
      </w:r>
    </w:p>
    <w:p w:rsidR="0042070D" w:rsidRDefault="006E7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виконавчого комітету Менської міської ради</w:t>
      </w:r>
    </w:p>
    <w:p w:rsidR="0042070D" w:rsidRDefault="006E7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на 4 квартал 2024 року</w:t>
      </w:r>
    </w:p>
    <w:p w:rsidR="0042070D" w:rsidRDefault="006E77F4">
      <w:pPr>
        <w:tabs>
          <w:tab w:val="left" w:pos="709"/>
          <w:tab w:val="left" w:pos="6946"/>
        </w:tabs>
        <w:rPr>
          <w:rFonts w:ascii="Times New Roman" w:eastAsia="Times New Roman" w:hAnsi="Times New Roman"/>
          <w:sz w:val="24"/>
          <w:szCs w:val="24"/>
          <w:lang w:eastAsia="hi-IN" w:bidi="hi-IN"/>
        </w:rPr>
      </w:pPr>
      <w:r>
        <w:t xml:space="preserve"> </w:t>
      </w:r>
    </w:p>
    <w:p w:rsidR="0042070D" w:rsidRDefault="006E77F4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Календар засідань виконавчого комітету та основні питання для розгляду на засіданнях виконавчого комітету.</w:t>
      </w:r>
    </w:p>
    <w:p w:rsidR="0042070D" w:rsidRDefault="006E77F4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(орієнтовно)</w:t>
      </w:r>
    </w:p>
    <w:p w:rsidR="0042070D" w:rsidRDefault="0042070D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42070D" w:rsidRDefault="006E77F4">
      <w:pPr>
        <w:widowControl w:val="0"/>
        <w:tabs>
          <w:tab w:val="left" w:pos="567"/>
        </w:tabs>
        <w:spacing w:before="120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                                                  25 жовтня 2024 року</w:t>
      </w:r>
    </w:p>
    <w:p w:rsidR="0042070D" w:rsidRDefault="006E77F4">
      <w:pPr>
        <w:widowControl w:val="0"/>
        <w:tabs>
          <w:tab w:val="left" w:pos="567"/>
        </w:tabs>
        <w:ind w:left="15" w:hanging="15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       </w:t>
      </w:r>
      <w:bookmarkStart w:id="1" w:name="_Hlk51343720"/>
    </w:p>
    <w:p w:rsidR="0042070D" w:rsidRDefault="006E77F4">
      <w:pPr>
        <w:widowControl w:val="0"/>
        <w:ind w:left="15" w:hanging="15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tab/>
      </w:r>
      <w:bookmarkEnd w:id="1"/>
      <w: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1. Про виконання бюджету Менської міської  територіальної громади за 9 місяців 2024 року.</w:t>
      </w:r>
    </w:p>
    <w:p w:rsidR="0042070D" w:rsidRDefault="006E7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Доповідає та готує рішення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Нерослик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А.П., начальник Фінансового управління Менської міської ради.</w:t>
      </w:r>
    </w:p>
    <w:p w:rsidR="0042070D" w:rsidRDefault="006E77F4">
      <w:pPr>
        <w:widowControl w:val="0"/>
        <w:ind w:left="15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      2. Про підготовку вулично-дорожньої мережі населених пунктів Менської  територіальної громади до роботи в зимовий період.</w:t>
      </w:r>
    </w:p>
    <w:p w:rsidR="0042070D" w:rsidRDefault="006E77F4">
      <w:pPr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Доповідає та готує рішення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hi-IN" w:bidi="hi-IN"/>
        </w:rPr>
        <w:t>Єкименко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І.В.,  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  <w:lang w:val="ru-RU" w:eastAsia="en-US"/>
        </w:rPr>
        <w:t>відділу</w:t>
      </w:r>
      <w:proofErr w:type="spellEnd"/>
      <w:r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en-US"/>
        </w:rPr>
        <w:t>житлово-комунального</w:t>
      </w:r>
      <w:proofErr w:type="spellEnd"/>
      <w:r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en-US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 w:eastAsia="en-US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en-US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ru-RU" w:eastAsia="en-US"/>
        </w:rPr>
        <w:t xml:space="preserve"> майна </w:t>
      </w:r>
      <w:proofErr w:type="spellStart"/>
      <w:r>
        <w:rPr>
          <w:rFonts w:ascii="Times New Roman" w:hAnsi="Times New Roman"/>
          <w:sz w:val="28"/>
          <w:szCs w:val="28"/>
          <w:lang w:val="ru-RU" w:eastAsia="en-US"/>
        </w:rPr>
        <w:t>Менської</w:t>
      </w:r>
      <w:proofErr w:type="spellEnd"/>
      <w:r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en-US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en-US"/>
        </w:rPr>
        <w:t xml:space="preserve"> ради.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</w:p>
    <w:p w:rsidR="0042070D" w:rsidRDefault="006E7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jc w:val="both"/>
        <w:rPr>
          <w:sz w:val="22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      3. </w:t>
      </w:r>
      <w:r>
        <w:rPr>
          <w:rFonts w:ascii="Times New Roman" w:eastAsia="Times New Roman" w:hAnsi="Times New Roman"/>
          <w:color w:val="000000"/>
          <w:sz w:val="28"/>
        </w:rPr>
        <w:t>Про надання статусу дитини, яка постраждала внаслідок воєнних дій та збройних конфліктів.</w:t>
      </w:r>
    </w:p>
    <w:p w:rsidR="0042070D" w:rsidRDefault="006E7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Доповідає та готує рішення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Васильчук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О.М., начальник Служби у справах дітей Менської міської ради.</w:t>
      </w:r>
    </w:p>
    <w:p w:rsidR="0042070D" w:rsidRDefault="006E77F4">
      <w:pPr>
        <w:widowControl w:val="0"/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      4. Розгляд звернень юридичних та фізичних осіб.</w:t>
      </w:r>
    </w:p>
    <w:p w:rsidR="0042070D" w:rsidRDefault="006E77F4">
      <w:pPr>
        <w:widowControl w:val="0"/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Доповідають спеціалісти апарату Менської міської ради.</w:t>
      </w:r>
    </w:p>
    <w:p w:rsidR="0042070D" w:rsidRDefault="0042070D">
      <w:pPr>
        <w:widowControl w:val="0"/>
        <w:tabs>
          <w:tab w:val="left" w:pos="567"/>
        </w:tabs>
        <w:jc w:val="both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</w:p>
    <w:p w:rsidR="0042070D" w:rsidRDefault="0042070D">
      <w:pPr>
        <w:widowControl w:val="0"/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42070D" w:rsidRDefault="006E77F4">
      <w:pPr>
        <w:widowControl w:val="0"/>
        <w:tabs>
          <w:tab w:val="left" w:pos="567"/>
        </w:tabs>
        <w:spacing w:before="120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                                                    27 листопада 2024 року</w:t>
      </w:r>
    </w:p>
    <w:p w:rsidR="0042070D" w:rsidRDefault="006E77F4">
      <w:pPr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      1.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Про </w:t>
      </w:r>
      <w:r w:rsidR="00C06C18">
        <w:rPr>
          <w:rFonts w:ascii="Times New Roman" w:eastAsia="Times New Roman" w:hAnsi="Times New Roman"/>
          <w:sz w:val="28"/>
          <w:szCs w:val="28"/>
          <w:lang w:eastAsia="uk-UA"/>
        </w:rPr>
        <w:t xml:space="preserve">проект </w:t>
      </w:r>
      <w:r w:rsidR="00C06C18">
        <w:rPr>
          <w:rFonts w:ascii="Times New Roman" w:eastAsia="Times New Roman" w:hAnsi="Times New Roman"/>
          <w:sz w:val="28"/>
          <w:szCs w:val="28"/>
          <w:lang w:eastAsia="hi-IN" w:bidi="hi-IN"/>
        </w:rPr>
        <w:t>Програми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 економічного і соціального розвитку  Менської міської  територіальної громади на 2025рік.</w:t>
      </w:r>
    </w:p>
    <w:p w:rsidR="0042070D" w:rsidRDefault="006E77F4">
      <w:pPr>
        <w:widowControl w:val="0"/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Доповідає та готує рішення Скороход С.В., начальник відділу  міжнародного співробітництва та економічного розвитку Менської міської ради.</w:t>
      </w:r>
    </w:p>
    <w:p w:rsidR="0042070D" w:rsidRDefault="006E7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jc w:val="both"/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       2. </w:t>
      </w:r>
      <w:r>
        <w:rPr>
          <w:rFonts w:ascii="Times New Roman" w:eastAsia="Times New Roman" w:hAnsi="Times New Roman"/>
          <w:color w:val="000000"/>
          <w:sz w:val="28"/>
        </w:rPr>
        <w:t>Про надання статусу дитини, яка постраждала внаслідок воєнних дій та збройних конфліктів.</w:t>
      </w:r>
    </w:p>
    <w:p w:rsidR="0042070D" w:rsidRDefault="006E7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Доповідає та готує рішення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Васильчук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О.М., начальник Служби у справах дітей Менської міської ради.</w:t>
      </w:r>
    </w:p>
    <w:p w:rsidR="0042070D" w:rsidRDefault="006E77F4">
      <w:pPr>
        <w:widowControl w:val="0"/>
        <w:tabs>
          <w:tab w:val="left" w:pos="567"/>
        </w:tabs>
        <w:jc w:val="both"/>
        <w:rPr>
          <w:rFonts w:ascii="Times New Roman" w:eastAsia="Times New Roman" w:hAnsi="Times New Roman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      3. Розгляд звернень юридичних та фізичних осіб.</w:t>
      </w:r>
    </w:p>
    <w:p w:rsidR="0042070D" w:rsidRDefault="006E77F4">
      <w:pPr>
        <w:widowControl w:val="0"/>
        <w:tabs>
          <w:tab w:val="left" w:pos="567"/>
        </w:tabs>
        <w:jc w:val="both"/>
        <w:rPr>
          <w:rFonts w:ascii="Times New Roman" w:eastAsia="Times New Roman" w:hAnsi="Times New Roman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Доповідають спеціалісти апарату Менської міської ради.</w:t>
      </w:r>
    </w:p>
    <w:p w:rsidR="0042070D" w:rsidRDefault="0042070D">
      <w:pPr>
        <w:widowControl w:val="0"/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42070D" w:rsidRDefault="006E7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</w:t>
      </w:r>
    </w:p>
    <w:p w:rsidR="0042070D" w:rsidRDefault="006E77F4">
      <w:pPr>
        <w:widowControl w:val="0"/>
        <w:tabs>
          <w:tab w:val="left" w:pos="567"/>
        </w:tabs>
        <w:spacing w:before="120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lastRenderedPageBreak/>
        <w:t xml:space="preserve">                                                     20 грудня 2024 року</w:t>
      </w:r>
    </w:p>
    <w:p w:rsidR="0042070D" w:rsidRDefault="006E77F4">
      <w:pPr>
        <w:widowControl w:val="0"/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      1. Про проект бюджету Менської міської територіальної громади на 2025 рік.</w:t>
      </w:r>
    </w:p>
    <w:p w:rsidR="0042070D" w:rsidRDefault="006E77F4">
      <w:pPr>
        <w:widowControl w:val="0"/>
        <w:tabs>
          <w:tab w:val="left" w:pos="567"/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Доповідає та готує рішення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hi-IN" w:bidi="hi-IN"/>
        </w:rPr>
        <w:t>Нерослик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А.П., начальник Фінансового управління Менської міської ради.</w:t>
      </w:r>
    </w:p>
    <w:p w:rsidR="0042070D" w:rsidRDefault="006E77F4">
      <w:pPr>
        <w:widowControl w:val="0"/>
        <w:tabs>
          <w:tab w:val="left" w:pos="567"/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      2. Орієнтовний план роботи виконавчого комітету Менської міської ради на 1 квартал 2025 року</w:t>
      </w:r>
    </w:p>
    <w:p w:rsidR="0042070D" w:rsidRDefault="006E77F4">
      <w:pPr>
        <w:widowControl w:val="0"/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Доповідає та готує рішення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hi-IN" w:bidi="hi-IN"/>
        </w:rPr>
        <w:t>Стародуб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Л.О., керуючий справами виконавчого комітету Менської міської ради.</w:t>
      </w:r>
    </w:p>
    <w:p w:rsidR="0042070D" w:rsidRDefault="006E7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jc w:val="both"/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      3. </w:t>
      </w:r>
      <w:r>
        <w:rPr>
          <w:rFonts w:ascii="Times New Roman" w:eastAsia="Times New Roman" w:hAnsi="Times New Roman"/>
          <w:color w:val="000000"/>
          <w:sz w:val="28"/>
        </w:rPr>
        <w:t>Про надання статусу дитини, яка постраждала внаслідок воєнних дій та збройних конфліктів.</w:t>
      </w:r>
    </w:p>
    <w:p w:rsidR="0042070D" w:rsidRDefault="006E7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Доповідає та готує рішення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Васильчук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О.М., начальник Служби у справах дітей Менської міської ради.</w:t>
      </w:r>
    </w:p>
    <w:p w:rsidR="0042070D" w:rsidRDefault="006E77F4">
      <w:pPr>
        <w:widowControl w:val="0"/>
        <w:tabs>
          <w:tab w:val="left" w:pos="567"/>
        </w:tabs>
        <w:jc w:val="both"/>
        <w:rPr>
          <w:rFonts w:ascii="Times New Roman" w:eastAsia="Times New Roman" w:hAnsi="Times New Roman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      4. Розгляд звернень юридичних та фізичних осіб.</w:t>
      </w:r>
    </w:p>
    <w:p w:rsidR="0042070D" w:rsidRDefault="006E77F4">
      <w:pPr>
        <w:widowControl w:val="0"/>
        <w:tabs>
          <w:tab w:val="left" w:pos="567"/>
        </w:tabs>
        <w:jc w:val="both"/>
        <w:rPr>
          <w:rFonts w:ascii="Times New Roman" w:eastAsia="Times New Roman" w:hAnsi="Times New Roman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Доповідають спеціалісти апарату Менської міської ради.</w:t>
      </w:r>
    </w:p>
    <w:p w:rsidR="0042070D" w:rsidRDefault="0042070D">
      <w:pPr>
        <w:widowControl w:val="0"/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42070D" w:rsidRDefault="006E77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</w:t>
      </w:r>
    </w:p>
    <w:p w:rsidR="0042070D" w:rsidRDefault="006E77F4">
      <w:pPr>
        <w:widowControl w:val="0"/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Керуючий справами виконавчого </w:t>
      </w:r>
    </w:p>
    <w:p w:rsidR="0042070D" w:rsidRDefault="006E77F4">
      <w:pPr>
        <w:widowControl w:val="0"/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комітету Менської міської ради                                           Людмила СТАРОДУБ</w:t>
      </w:r>
    </w:p>
    <w:p w:rsidR="0042070D" w:rsidRDefault="0042070D">
      <w:pPr>
        <w:widowControl w:val="0"/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42070D" w:rsidRDefault="0042070D"/>
    <w:sectPr w:rsidR="0042070D">
      <w:headerReference w:type="default" r:id="rId9"/>
      <w:pgSz w:w="11906" w:h="16838"/>
      <w:pgMar w:top="1134" w:right="567" w:bottom="1134" w:left="1701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F4" w:rsidRDefault="006E77F4">
      <w:r>
        <w:separator/>
      </w:r>
    </w:p>
  </w:endnote>
  <w:endnote w:type="continuationSeparator" w:id="0">
    <w:p w:rsidR="006E77F4" w:rsidRDefault="006E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F4" w:rsidRDefault="006E77F4">
      <w:r>
        <w:separator/>
      </w:r>
    </w:p>
  </w:footnote>
  <w:footnote w:type="continuationSeparator" w:id="0">
    <w:p w:rsidR="006E77F4" w:rsidRDefault="006E7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911245"/>
      <w:docPartObj>
        <w:docPartGallery w:val="Page Numbers (Top of Page)"/>
        <w:docPartUnique/>
      </w:docPartObj>
    </w:sdtPr>
    <w:sdtEndPr/>
    <w:sdtContent>
      <w:p w:rsidR="0042070D" w:rsidRDefault="006E77F4">
        <w:pPr>
          <w:pStyle w:val="afe"/>
          <w:jc w:val="right"/>
          <w:rPr>
            <w:rFonts w:ascii="Times New Roman" w:eastAsia="Times New Roman" w:hAnsi="Times New Roman"/>
            <w:sz w:val="24"/>
          </w:rPr>
        </w:pPr>
        <w:r>
          <w:rPr>
            <w:rFonts w:ascii="Times New Roman" w:eastAsia="Times New Roman" w:hAnsi="Times New Roman"/>
            <w:sz w:val="24"/>
          </w:rPr>
          <w:fldChar w:fldCharType="begin"/>
        </w:r>
        <w:r>
          <w:rPr>
            <w:rFonts w:ascii="Times New Roman" w:eastAsia="Times New Roman" w:hAnsi="Times New Roman"/>
            <w:sz w:val="24"/>
          </w:rPr>
          <w:instrText>PAGE   \* MERGEFORMAT</w:instrText>
        </w:r>
        <w:r>
          <w:rPr>
            <w:rFonts w:ascii="Times New Roman" w:eastAsia="Times New Roman" w:hAnsi="Times New Roman"/>
            <w:sz w:val="24"/>
          </w:rPr>
          <w:fldChar w:fldCharType="separate"/>
        </w:r>
        <w:r w:rsidR="00980F14">
          <w:rPr>
            <w:rFonts w:ascii="Times New Roman" w:eastAsia="Times New Roman" w:hAnsi="Times New Roman"/>
            <w:noProof/>
            <w:sz w:val="24"/>
          </w:rPr>
          <w:t>2</w:t>
        </w:r>
        <w:r>
          <w:rPr>
            <w:rFonts w:ascii="Times New Roman" w:eastAsia="Times New Roman" w:hAnsi="Times New Roman"/>
            <w:sz w:val="24"/>
          </w:rPr>
          <w:fldChar w:fldCharType="end"/>
        </w:r>
        <w:r>
          <w:rPr>
            <w:rFonts w:ascii="Times New Roman" w:eastAsia="Times New Roman" w:hAnsi="Times New Roman"/>
            <w:sz w:val="24"/>
          </w:rPr>
          <w:t xml:space="preserve">                                                   продовження додатка</w:t>
        </w:r>
      </w:p>
    </w:sdtContent>
  </w:sdt>
  <w:p w:rsidR="0042070D" w:rsidRDefault="0042070D">
    <w:pPr>
      <w:pStyle w:val="a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0D"/>
    <w:rsid w:val="0042070D"/>
    <w:rsid w:val="006E77F4"/>
    <w:rsid w:val="00770FD3"/>
    <w:rsid w:val="00980F14"/>
    <w:rsid w:val="00C0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2F5496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5">
    <w:name w:val="Hyperlink"/>
    <w:uiPriority w:val="99"/>
    <w:unhideWhenUsed/>
    <w:rPr>
      <w:color w:val="0563C1" w:themeColor="hyperlink"/>
      <w:u w:val="single"/>
    </w:rPr>
  </w:style>
  <w:style w:type="paragraph" w:styleId="af6">
    <w:name w:val="footnote text"/>
    <w:basedOn w:val="a"/>
    <w:link w:val="af7"/>
    <w:uiPriority w:val="99"/>
    <w:semiHidden/>
    <w:unhideWhenUsed/>
    <w:pPr>
      <w:spacing w:after="40"/>
    </w:pPr>
    <w:rPr>
      <w:sz w:val="18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basedOn w:val="a0"/>
    <w:uiPriority w:val="99"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</w:style>
  <w:style w:type="character" w:customStyle="1" w:styleId="afa">
    <w:name w:val="Текст концевой сноски Знак"/>
    <w:link w:val="af9"/>
    <w:uiPriority w:val="99"/>
    <w:rPr>
      <w:sz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</w:style>
  <w:style w:type="paragraph" w:styleId="afe">
    <w:name w:val="header"/>
    <w:link w:val="aff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f">
    <w:name w:val="Верхний колонтитул Знак"/>
    <w:basedOn w:val="a0"/>
    <w:link w:val="afe"/>
    <w:uiPriority w:val="99"/>
    <w:rPr>
      <w:rFonts w:ascii="Calibri" w:eastAsia="Calibri" w:hAnsi="Calibri" w:cs="Times New Roman"/>
      <w:sz w:val="20"/>
      <w:szCs w:val="20"/>
      <w:lang w:eastAsia="zh-CN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819"/>
        <w:tab w:val="right" w:pos="9639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Calibri" w:eastAsia="Calibri" w:hAnsi="Calibri" w:cs="Times New Roman"/>
      <w:sz w:val="20"/>
      <w:szCs w:val="20"/>
      <w:lang w:eastAsia="zh-CN"/>
    </w:rPr>
  </w:style>
  <w:style w:type="paragraph" w:styleId="aff2">
    <w:name w:val="Balloon Text"/>
    <w:basedOn w:val="a"/>
    <w:link w:val="aff3"/>
    <w:uiPriority w:val="99"/>
    <w:semiHidden/>
    <w:unhideWhenUsed/>
    <w:rsid w:val="00980F14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980F14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2F5496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5">
    <w:name w:val="Hyperlink"/>
    <w:uiPriority w:val="99"/>
    <w:unhideWhenUsed/>
    <w:rPr>
      <w:color w:val="0563C1" w:themeColor="hyperlink"/>
      <w:u w:val="single"/>
    </w:rPr>
  </w:style>
  <w:style w:type="paragraph" w:styleId="af6">
    <w:name w:val="footnote text"/>
    <w:basedOn w:val="a"/>
    <w:link w:val="af7"/>
    <w:uiPriority w:val="99"/>
    <w:semiHidden/>
    <w:unhideWhenUsed/>
    <w:pPr>
      <w:spacing w:after="40"/>
    </w:pPr>
    <w:rPr>
      <w:sz w:val="18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basedOn w:val="a0"/>
    <w:uiPriority w:val="99"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</w:style>
  <w:style w:type="character" w:customStyle="1" w:styleId="afa">
    <w:name w:val="Текст концевой сноски Знак"/>
    <w:link w:val="af9"/>
    <w:uiPriority w:val="99"/>
    <w:rPr>
      <w:sz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</w:style>
  <w:style w:type="paragraph" w:styleId="afe">
    <w:name w:val="header"/>
    <w:link w:val="aff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f">
    <w:name w:val="Верхний колонтитул Знак"/>
    <w:basedOn w:val="a0"/>
    <w:link w:val="afe"/>
    <w:uiPriority w:val="99"/>
    <w:rPr>
      <w:rFonts w:ascii="Calibri" w:eastAsia="Calibri" w:hAnsi="Calibri" w:cs="Times New Roman"/>
      <w:sz w:val="20"/>
      <w:szCs w:val="20"/>
      <w:lang w:eastAsia="zh-CN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819"/>
        <w:tab w:val="right" w:pos="9639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Calibri" w:eastAsia="Calibri" w:hAnsi="Calibri" w:cs="Times New Roman"/>
      <w:sz w:val="20"/>
      <w:szCs w:val="20"/>
      <w:lang w:eastAsia="zh-CN"/>
    </w:rPr>
  </w:style>
  <w:style w:type="paragraph" w:styleId="aff2">
    <w:name w:val="Balloon Text"/>
    <w:basedOn w:val="a"/>
    <w:link w:val="aff3"/>
    <w:uiPriority w:val="99"/>
    <w:semiHidden/>
    <w:unhideWhenUsed/>
    <w:rsid w:val="00980F14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980F14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766BCE03-436D-47B4-9BCF-BD39FC0C68A7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LOStarodub</cp:lastModifiedBy>
  <cp:revision>2</cp:revision>
  <cp:lastPrinted>2024-10-02T17:12:00Z</cp:lastPrinted>
  <dcterms:created xsi:type="dcterms:W3CDTF">2024-10-02T17:12:00Z</dcterms:created>
  <dcterms:modified xsi:type="dcterms:W3CDTF">2024-10-02T17:12:00Z</dcterms:modified>
</cp:coreProperties>
</file>