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друга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27 вересня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515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проекту землеустрою щодо відведення земельної ділянки з метою передачі в оренду гр. Ніколаєнку Ю.В.</w:t>
      </w:r>
      <w:r>
        <w:rPr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Березинської Світлани Вікторівни, що представляє інтереси гр. Ніколаєнка Юрія Володимировича відповідно довіреності від 09.10.2023 року, зареєстрованої в реєстрі за №7473 щодо надання дозволу на виготовлення проекту землеустрою що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до відведення земельної ділянки з метою отримання в оренду з цільовим призначенням «для будівництва та обслуговування інших будівель громадської забудови» (код КВЦПЗ 03.15) орієнтовною площею 0,2000 га на території Менської міської територіальної громади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м. Мена, враховуючи, що на даній земельній ділянці розташований об’єкт нерухомого майна (вул. Привокзальна, 2Б), що перебуває на праві власності, керуючись ст.12, 120, 122 Земельного кодексу України, ст. 26 Закону України «Про місцеве самоврядування в Укр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 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адати дозвіл Ніколаєнку Юрію Володимировичу на виготовлення проекту землеустрою щодо відведення земельної ділянки  з цільовим призначенням «для будівництва та обслуговування інших будівель громадської забудови» (код КВЦПЗ -  03.15) з метою передачі в оренд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орієнтовною площею 0,2000 га на території Менської міської територіальної громади за місцем розташування об’єкту нерухомого майна, що перебуває на праві власності згідно доданих графічних матеріалів (додаток).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Розроблений проєкт землеустрою щодо відведення земельної ділянки підлягає затвердженню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абуває чинності з дня доведення до відома гр. Ніколаєнка Ю.В. в установленому законом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 за виконанням рішення покласти на заступника міського голови з питань діяльності виконавчих органів ради С.М.Гаєвого</w:t>
      </w:r>
      <w:r>
        <w:rPr>
          <w:rFonts w:ascii="Calibri" w:hAnsi="Calibri" w:eastAsia="Calibri" w:cs="Calibri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2" w:left="9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2024-10-02T16:27:10Z</dcterms:modified>
</cp:coreProperties>
</file>