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6"/>
        <w:tabs>
          <w:tab w:val="left" w:pos="3510" w:leader="none"/>
          <w:tab w:val="center" w:pos="4819" w:leader="none"/>
        </w:tabs>
        <w:rPr>
          <w:lang w:eastAsia="uk-U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lang w:val="ru-RU" w:eastAsia="ru-RU"/>
        </w:rPr>
        <w:tab/>
      </w:r>
      <w:r>
        <w:rPr>
          <w:lang w:eastAsia="uk-UA"/>
        </w:rPr>
      </w:r>
      <w:r/>
    </w:p>
    <w:p>
      <w:pPr>
        <w:pStyle w:val="706"/>
        <w:jc w:val="center"/>
        <w:rPr>
          <w:rFonts w:ascii="Times New Roman" w:hAnsi="Times New Roman"/>
          <w:b/>
          <w:sz w:val="28"/>
          <w:szCs w:val="28"/>
          <w:lang w:bidi="hi-IN" w:eastAsia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МЕНСЬКА МІСЬКА РАДА</w:t>
      </w:r>
      <w:r>
        <w:rPr>
          <w:rFonts w:ascii="Times New Roman" w:hAnsi="Times New Roman"/>
          <w:b/>
          <w:sz w:val="28"/>
          <w:szCs w:val="28"/>
          <w:lang w:bidi="hi-IN" w:eastAsia="hi-IN"/>
        </w:rPr>
      </w:r>
      <w:r/>
    </w:p>
    <w:p>
      <w:pPr>
        <w:pStyle w:val="706"/>
        <w:jc w:val="center"/>
        <w:rPr>
          <w:rFonts w:ascii="Times New Roman" w:hAnsi="Times New Roman"/>
          <w:b/>
          <w:sz w:val="16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sz w:val="16"/>
          <w:szCs w:val="28"/>
        </w:rPr>
      </w:r>
      <w:r>
        <w:rPr>
          <w:rFonts w:ascii="Times New Roman" w:hAnsi="Times New Roman"/>
          <w:b/>
          <w:sz w:val="16"/>
          <w:szCs w:val="28"/>
        </w:rPr>
      </w:r>
      <w:r/>
    </w:p>
    <w:p>
      <w:pPr>
        <w:pStyle w:val="698"/>
        <w:jc w:val="center"/>
        <w:widowControl w:val="off"/>
        <w:rPr>
          <w:rFonts w:ascii="Times New Roman" w:hAnsi="Times New Roman"/>
          <w:sz w:val="28"/>
          <w:szCs w:val="28"/>
          <w:lang w:bidi="hi-IN" w:eastAsia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sz w:val="28"/>
          <w:szCs w:val="28"/>
          <w:lang w:bidi="hi-IN" w:eastAsia="hi-IN"/>
        </w:rPr>
        <w:t xml:space="preserve">РОЗПОРЯДЖЕННЯ</w:t>
      </w:r>
      <w:r>
        <w:rPr>
          <w:rFonts w:ascii="Times New Roman" w:hAnsi="Times New Roman"/>
          <w:sz w:val="28"/>
          <w:szCs w:val="28"/>
          <w:lang w:bidi="hi-IN" w:eastAsia="hi-IN"/>
        </w:rPr>
      </w:r>
      <w:r/>
    </w:p>
    <w:p>
      <w:pPr>
        <w:pStyle w:val="698"/>
        <w:widowControl w:val="off"/>
        <w:rPr>
          <w:rFonts w:ascii="Times New Roman" w:hAnsi="Times New Roman"/>
          <w:sz w:val="28"/>
          <w:szCs w:val="28"/>
          <w:lang w:bidi="hi-IN" w:eastAsia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  <w:lang w:bidi="hi-IN" w:eastAsia="hi-IN"/>
        </w:rPr>
      </w:r>
      <w:r>
        <w:rPr>
          <w:rFonts w:ascii="Times New Roman" w:hAnsi="Times New Roman"/>
          <w:sz w:val="28"/>
          <w:szCs w:val="28"/>
          <w:lang w:bidi="hi-IN" w:eastAsia="hi-IN"/>
        </w:rPr>
      </w:r>
      <w:r/>
    </w:p>
    <w:p>
      <w:pPr>
        <w:pStyle w:val="698"/>
        <w:widowControl w:val="off"/>
        <w:tabs>
          <w:tab w:val="left" w:pos="4394" w:leader="none"/>
          <w:tab w:val="left" w:pos="7371" w:leader="none"/>
          <w:tab w:val="left" w:pos="7513" w:leader="none"/>
        </w:tabs>
        <w:rPr>
          <w:rFonts w:ascii="Times New Roman" w:hAnsi="Times New Roman"/>
          <w:sz w:val="28"/>
          <w:szCs w:val="28"/>
          <w:lang w:val="ru-RU" w:bidi="hi-IN" w:eastAsia="hi-I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8"/>
          <w:szCs w:val="28"/>
          <w:lang w:val="ru-RU" w:bidi="hi-IN" w:eastAsia="hi-IN"/>
        </w:rPr>
        <w:t xml:space="preserve">02 вересня 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202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4</w:t>
      </w:r>
      <w:r>
        <w:rPr>
          <w:rFonts w:ascii="Times New Roman" w:hAnsi="Times New Roman"/>
          <w:sz w:val="28"/>
          <w:szCs w:val="28"/>
          <w:lang w:val="ru-RU" w:bidi="hi-IN" w:eastAsia="hi-IN"/>
        </w:rPr>
        <w:t xml:space="preserve"> </w:t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року                         м. Мена</w:t>
        <w:tab/>
      </w:r>
      <w:r>
        <w:rPr>
          <w:rFonts w:ascii="Times New Roman" w:hAnsi="Times New Roman"/>
          <w:sz w:val="28"/>
          <w:szCs w:val="28"/>
          <w:lang w:bidi="hi-IN" w:eastAsia="hi-IN"/>
        </w:rPr>
        <w:tab/>
      </w:r>
      <w:r>
        <w:rPr>
          <w:rFonts w:ascii="Times New Roman" w:hAnsi="Times New Roman"/>
          <w:sz w:val="28"/>
          <w:szCs w:val="28"/>
          <w:lang w:bidi="hi-IN" w:eastAsia="hi-IN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 xml:space="preserve">267</w:t>
      </w:r>
      <w:r>
        <w:rPr>
          <w:rFonts w:ascii="Times New Roman" w:hAnsi="Times New Roman"/>
          <w:sz w:val="28"/>
          <w:szCs w:val="28"/>
          <w:lang w:val="ru-RU" w:bidi="hi-IN" w:eastAsia="hi-IN"/>
        </w:rPr>
      </w:r>
      <w:r/>
    </w:p>
    <w:p>
      <w:pPr>
        <w:pStyle w:val="698"/>
        <w:rPr>
          <w:rFonts w:ascii="timesnewromanps-boldmt" w:hAnsi="timesnewromanps-boldmt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newromanps-boldmt" w:hAnsi="timesnewromanps-boldmt"/>
          <w:b/>
          <w:bCs/>
          <w:sz w:val="28"/>
          <w:szCs w:val="28"/>
        </w:rPr>
      </w:r>
      <w:r>
        <w:rPr>
          <w:rFonts w:ascii="timesnewromanps-boldmt" w:hAnsi="timesnewromanps-boldmt"/>
          <w:b/>
          <w:bCs/>
          <w:sz w:val="28"/>
          <w:szCs w:val="28"/>
        </w:rPr>
      </w:r>
      <w:r/>
    </w:p>
    <w:p>
      <w:pPr>
        <w:pStyle w:val="698"/>
        <w:ind w:right="5528"/>
        <w:jc w:val="both"/>
        <w:tabs>
          <w:tab w:val="left" w:pos="3402" w:leader="none"/>
        </w:tabs>
        <w:rPr>
          <w:rFonts w:ascii="Times New Roman" w:hAnsi="Times New Roman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Hlk98487761"/>
      <w:r>
        <w:rPr>
          <w:rFonts w:ascii="Times New Roman" w:hAnsi="Times New Roman"/>
          <w:b/>
          <w:bCs/>
          <w:sz w:val="28"/>
          <w:szCs w:val="28"/>
        </w:rPr>
        <w:t xml:space="preserve">Про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проведення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Всесвітнього дня прибирання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/>
          <w:b/>
          <w:bCs/>
          <w:sz w:val="28"/>
          <w:szCs w:val="28"/>
        </w:rPr>
        <w:t xml:space="preserve">території населених пунктів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Менської міської територіальної громади</w:t>
      </w:r>
      <w:bookmarkEnd w:id="0"/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98"/>
        <w:jc w:val="both"/>
        <w:rPr>
          <w:rFonts w:ascii="Times New Roman" w:hAnsi="Times New Roman"/>
          <w:b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928"/>
        <w:ind w:firstLine="567"/>
        <w:jc w:val="both"/>
        <w:tabs>
          <w:tab w:val="left" w:pos="709" w:leader="none"/>
        </w:tabs>
        <w:rPr>
          <w:color w:val="000000"/>
          <w:sz w:val="28"/>
        </w:rPr>
      </w:pPr>
      <w:r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 до ли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та громадської організації «Всеукраїнський молодіжний рух «ЛЕЦ ДУ ІТ ЮКПЕЙН» від 20.08.2024 №2024/0097 щодо проведення Всеукраїнського дня прибирання «</w:t>
      </w:r>
      <w:r>
        <w:rPr>
          <w:sz w:val="28"/>
          <w:szCs w:val="28"/>
          <w:lang w:val="en-US"/>
        </w:rPr>
        <w:t xml:space="preserve">Word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CIeanup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Day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Україні</w:t>
      </w:r>
      <w:r>
        <w:rPr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враховуючи діючий воєнний стан в країні та введену комендантську годину, відповідно до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благоустрою територій населених пунктів Менської міської територіальної громади, керуючись Законом України «Про благоустрій населених пунктів», </w:t>
      </w:r>
      <w:r>
        <w:rPr>
          <w:sz w:val="28"/>
          <w:szCs w:val="28"/>
          <w:lang w:eastAsia="ru-RU"/>
        </w:rPr>
        <w:t xml:space="preserve">Законом України «</w:t>
      </w:r>
      <w:r>
        <w:rPr>
          <w:bCs/>
          <w:sz w:val="28"/>
          <w:szCs w:val="28"/>
          <w:shd w:val="clear" w:color="auto" w:fill="ffffff"/>
        </w:rPr>
        <w:t xml:space="preserve">Про правовий режим воєнного стану» та </w:t>
      </w:r>
      <w:r>
        <w:rPr>
          <w:sz w:val="28"/>
          <w:szCs w:val="28"/>
        </w:rPr>
        <w:t xml:space="preserve">ст. 42, 50 Закону України «Про місцеве самоврядування в Україні»:</w:t>
      </w:r>
      <w:r>
        <w:rPr>
          <w:color w:val="000000"/>
          <w:sz w:val="28"/>
        </w:rPr>
      </w:r>
      <w:r/>
    </w:p>
    <w:p>
      <w:pPr>
        <w:pStyle w:val="705"/>
        <w:numPr>
          <w:ilvl w:val="0"/>
          <w:numId w:val="8"/>
        </w:numPr>
        <w:ind w:left="0" w:firstLine="568"/>
        <w:jc w:val="both"/>
        <w:tabs>
          <w:tab w:val="left" w:pos="992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Провести в Менській міській територіальній громаді </w:t>
      </w:r>
      <w:r>
        <w:rPr>
          <w:rFonts w:ascii="Times New Roman" w:hAnsi="Times New Roman" w:eastAsia="Times New Roman"/>
          <w:sz w:val="28"/>
          <w:szCs w:val="28"/>
        </w:rPr>
        <w:t xml:space="preserve">Всесвітн</w:t>
      </w:r>
      <w:r>
        <w:rPr>
          <w:rFonts w:ascii="Times New Roman" w:hAnsi="Times New Roman" w:eastAsia="Times New Roman"/>
          <w:sz w:val="28"/>
          <w:szCs w:val="28"/>
        </w:rPr>
        <w:t xml:space="preserve">ій день прибирання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вересня </w:t>
      </w:r>
      <w:r>
        <w:rPr>
          <w:rFonts w:ascii="Times New Roman" w:hAnsi="Times New Roman" w:eastAsia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sz w:val="28"/>
          <w:szCs w:val="28"/>
        </w:rPr>
        <w:t xml:space="preserve"> року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під гаслом </w:t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Зробимо Україну чистою разом</w:t>
      </w:r>
      <w:r>
        <w:rPr>
          <w:rFonts w:ascii="Times New Roman" w:hAnsi="Times New Roman" w:eastAsia="Times New Roman"/>
          <w:sz w:val="28"/>
          <w:szCs w:val="28"/>
        </w:rPr>
        <w:t xml:space="preserve">» з дотриманням заходів безпеки в умовах воєнного стану та комендантської години.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705"/>
        <w:numPr>
          <w:ilvl w:val="0"/>
          <w:numId w:val="8"/>
        </w:numPr>
        <w:ind w:left="0" w:firstLine="568"/>
        <w:jc w:val="both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Доручити керівнику Комунального підприємства «Менакомунпослуга» Менської міської ради, старостам старостинських округів територіальної громади та рекомендувати керівникам підприємств, установ та організацій всіх форм власності, що здійснюють свою діяльність на </w:t>
      </w:r>
      <w:r>
        <w:rPr>
          <w:rFonts w:ascii="Times New Roman" w:hAnsi="Times New Roman" w:eastAsia="Times New Roman"/>
          <w:sz w:val="28"/>
          <w:szCs w:val="28"/>
        </w:rPr>
        <w:t xml:space="preserve">території населених пунктів Менської міської територіальної громади, директорам навчальних закладів, фізичним особам-підприємцям, об’єднанням співвласників багатоквартирних будинків, будинковим та вуличним комітетам, релігійним громадам та жителям громади </w:t>
      </w:r>
      <w:r>
        <w:rPr>
          <w:rFonts w:ascii="Times New Roman" w:hAnsi="Times New Roman" w:eastAsia="Times New Roman"/>
          <w:sz w:val="28"/>
          <w:szCs w:val="24"/>
        </w:rPr>
        <w:t xml:space="preserve">прийняти участь у проведенні </w:t>
      </w:r>
      <w:r>
        <w:rPr>
          <w:rFonts w:ascii="Times New Roman" w:hAnsi="Times New Roman" w:eastAsia="Times New Roman"/>
          <w:sz w:val="28"/>
          <w:szCs w:val="28"/>
        </w:rPr>
        <w:t xml:space="preserve">5, 6</w:t>
      </w:r>
      <w:r>
        <w:rPr>
          <w:rFonts w:ascii="Times New Roman" w:hAnsi="Times New Roman" w:eastAsia="Times New Roman"/>
          <w:sz w:val="28"/>
          <w:szCs w:val="28"/>
        </w:rPr>
        <w:t xml:space="preserve"> вересня </w:t>
      </w:r>
      <w:r>
        <w:rPr>
          <w:rFonts w:ascii="Times New Roman" w:hAnsi="Times New Roman" w:eastAsia="Times New Roman"/>
          <w:sz w:val="28"/>
          <w:szCs w:val="28"/>
        </w:rPr>
        <w:t xml:space="preserve">2024</w:t>
      </w:r>
      <w:r>
        <w:rPr>
          <w:rFonts w:ascii="Times New Roman" w:hAnsi="Times New Roman" w:eastAsia="Times New Roman"/>
          <w:sz w:val="28"/>
          <w:szCs w:val="28"/>
        </w:rPr>
        <w:t xml:space="preserve"> року </w:t>
      </w:r>
      <w:r>
        <w:rPr>
          <w:rFonts w:ascii="Times New Roman" w:hAnsi="Times New Roman" w:eastAsia="Times New Roman"/>
          <w:sz w:val="28"/>
          <w:szCs w:val="28"/>
        </w:rPr>
        <w:t xml:space="preserve">Всесвітнього дня прибирання.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705"/>
        <w:numPr>
          <w:ilvl w:val="0"/>
          <w:numId w:val="8"/>
        </w:numPr>
        <w:ind w:left="0" w:firstLine="568"/>
        <w:jc w:val="both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Оператору комп’ютерного набору Менської міської ради        Дем’яновій К.М.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забезпечити висвітлення інформації про дати та результати проведення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Всесвітнього дня прибирання.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705"/>
        <w:numPr>
          <w:ilvl w:val="0"/>
          <w:numId w:val="8"/>
        </w:numPr>
        <w:ind w:left="0" w:firstLine="568"/>
        <w:jc w:val="both"/>
        <w:tabs>
          <w:tab w:val="left" w:pos="992" w:leader="none"/>
        </w:tabs>
        <w:rPr>
          <w:rFonts w:ascii="Times New Roman" w:hAnsi="Times New Roman" w:eastAsia="Times New Roman"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/>
          <w:sz w:val="28"/>
          <w:szCs w:val="28"/>
        </w:rPr>
        <w:t xml:space="preserve">Контроль за виконанням р</w:t>
      </w:r>
      <w:r>
        <w:rPr>
          <w:rFonts w:ascii="Times New Roman" w:hAnsi="Times New Roman" w:eastAsia="Times New Roman"/>
          <w:sz w:val="28"/>
          <w:szCs w:val="28"/>
        </w:rPr>
        <w:t xml:space="preserve">озпорядження покласти на </w:t>
      </w:r>
      <w:r>
        <w:rPr>
          <w:rFonts w:ascii="Times New Roman" w:hAnsi="Times New Roman" w:eastAsia="Times New Roman"/>
          <w:sz w:val="28"/>
          <w:szCs w:val="28"/>
        </w:rPr>
        <w:t xml:space="preserve"> заступника міського голови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з питань діяльності виконавчих органів ради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С. М. Гаєвого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  <w:r/>
    </w:p>
    <w:p>
      <w:pPr>
        <w:pStyle w:val="698"/>
        <w:jc w:val="both"/>
        <w:tabs>
          <w:tab w:val="left" w:pos="709" w:leader="none"/>
        </w:tabs>
        <w:rPr>
          <w:rFonts w:ascii="Times New Roman" w:hAnsi="Times New Roman"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98"/>
        <w:jc w:val="both"/>
        <w:tabs>
          <w:tab w:val="left" w:pos="709" w:leader="none"/>
        </w:tabs>
        <w:rPr>
          <w:rFonts w:ascii="Times New Roman" w:hAnsi="Times New Roman"/>
          <w:bCs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98"/>
        <w:jc w:val="both"/>
        <w:tabs>
          <w:tab w:val="left" w:pos="6520" w:leader="none"/>
          <w:tab w:val="left" w:pos="7087" w:leader="none"/>
        </w:tabs>
        <w:rPr>
          <w:rFonts w:ascii="Times New Roman" w:hAnsi="Times New Roman"/>
          <w:bCs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/>
          <w:bCs/>
          <w:sz w:val="28"/>
          <w:szCs w:val="28"/>
          <w:lang w:val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426" w:right="567" w:bottom="1134" w:left="1701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206030504050203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</w:pPr>
    <w:r>
      <w:rPr>
        <w:lang w:eastAsia="ru-RU"/>
      </w:rPr>
    </w: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58114" cy="581558"/>
              <wp:effectExtent l="0" t="0" r="0" b="0"/>
              <wp:docPr id="1" name="_x0000_i205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58114" cy="581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6.1pt;height:45.8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-"/>
      <w:lvlJc w:val="left"/>
      <w:pPr>
        <w:ind w:left="106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18" w:hanging="20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left" w:pos="0" w:leader="none"/>
        </w:tabs>
      </w:pPr>
      <w:rPr>
        <w:rFonts w:ascii="Times New Roman" w:hAnsi="Times New Roman"/>
        <w:sz w:val="28"/>
        <w:szCs w:val="28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List Paragraph"/>
    <w:basedOn w:val="698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698"/>
    <w:next w:val="698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5">
    <w:name w:val="Subtitle"/>
    <w:basedOn w:val="698"/>
    <w:next w:val="698"/>
    <w:link w:val="739"/>
    <w:uiPriority w:val="11"/>
    <w:qFormat/>
    <w:pPr>
      <w:spacing w:before="200" w:after="200"/>
    </w:pPr>
    <w:rPr>
      <w:sz w:val="24"/>
      <w:szCs w:val="24"/>
    </w:rPr>
  </w:style>
  <w:style w:type="paragraph" w:styleId="676">
    <w:name w:val="Quote"/>
    <w:basedOn w:val="698"/>
    <w:next w:val="698"/>
    <w:link w:val="740"/>
    <w:uiPriority w:val="29"/>
    <w:qFormat/>
    <w:pPr>
      <w:ind w:left="720" w:right="720"/>
    </w:pPr>
    <w:rPr>
      <w:i/>
    </w:rPr>
  </w:style>
  <w:style w:type="paragraph" w:styleId="677">
    <w:name w:val="Intense Quote"/>
    <w:basedOn w:val="698"/>
    <w:next w:val="698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8">
    <w:name w:val="Header"/>
    <w:basedOn w:val="698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9">
    <w:name w:val="Footer"/>
    <w:basedOn w:val="698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8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2">
    <w:name w:val="Hyperlink"/>
    <w:uiPriority w:val="99"/>
    <w:unhideWhenUsed/>
    <w:rPr>
      <w:color w:val="0000FF" w:themeColor="hyperlink"/>
      <w:u w:val="single"/>
    </w:rPr>
  </w:style>
  <w:style w:type="paragraph" w:styleId="683">
    <w:name w:val="footnote text"/>
    <w:basedOn w:val="698"/>
    <w:link w:val="765"/>
    <w:uiPriority w:val="99"/>
    <w:semiHidden/>
    <w:unhideWhenUsed/>
    <w:pPr>
      <w:spacing w:after="40" w:line="240" w:lineRule="auto"/>
    </w:pPr>
    <w:rPr>
      <w:sz w:val="18"/>
    </w:rPr>
  </w:style>
  <w:style w:type="character" w:styleId="684">
    <w:name w:val="footnote reference"/>
    <w:uiPriority w:val="99"/>
    <w:unhideWhenUsed/>
    <w:rPr>
      <w:vertAlign w:val="superscript"/>
    </w:rPr>
  </w:style>
  <w:style w:type="paragraph" w:styleId="685">
    <w:name w:val="endnote text"/>
    <w:basedOn w:val="698"/>
    <w:link w:val="716"/>
    <w:uiPriority w:val="99"/>
    <w:semiHidden/>
    <w:unhideWhenUsed/>
    <w:pPr>
      <w:spacing w:after="0" w:line="240" w:lineRule="auto"/>
    </w:pPr>
    <w:rPr>
      <w:sz w:val="20"/>
    </w:rPr>
  </w:style>
  <w:style w:type="character" w:styleId="686">
    <w:name w:val="endnote reference"/>
    <w:uiPriority w:val="99"/>
    <w:semiHidden/>
    <w:unhideWhenUsed/>
    <w:rPr>
      <w:vertAlign w:val="superscript"/>
    </w:rPr>
  </w:style>
  <w:style w:type="paragraph" w:styleId="687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688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689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690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691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692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693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694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695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696">
    <w:name w:val="TOC Heading"/>
    <w:uiPriority w:val="39"/>
    <w:unhideWhenUsed/>
  </w:style>
  <w:style w:type="paragraph" w:styleId="697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next w:val="698"/>
    <w:link w:val="698"/>
    <w:qFormat/>
    <w:rPr>
      <w:lang w:val="uk-UA" w:bidi="ar-SA" w:eastAsia="zh-CN"/>
    </w:rPr>
  </w:style>
  <w:style w:type="paragraph" w:styleId="699">
    <w:name w:val="Заголовок 1"/>
    <w:basedOn w:val="698"/>
    <w:next w:val="698"/>
    <w:link w:val="919"/>
    <w:pPr>
      <w:keepNext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700">
    <w:name w:val="Заголовок 2"/>
    <w:basedOn w:val="698"/>
    <w:next w:val="698"/>
    <w:link w:val="920"/>
    <w:pPr>
      <w:keepNext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701">
    <w:name w:val="Заголовок 3"/>
    <w:basedOn w:val="698"/>
    <w:next w:val="698"/>
    <w:link w:val="921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eastAsia="ru-RU"/>
    </w:rPr>
  </w:style>
  <w:style w:type="character" w:styleId="702">
    <w:name w:val="Основной шрифт абзаца"/>
    <w:next w:val="702"/>
    <w:link w:val="698"/>
    <w:uiPriority w:val="1"/>
    <w:semiHidden/>
    <w:unhideWhenUsed/>
  </w:style>
  <w:style w:type="table" w:styleId="703">
    <w:name w:val="Обычная таблица"/>
    <w:next w:val="703"/>
    <w:link w:val="698"/>
    <w:uiPriority w:val="99"/>
    <w:semiHidden/>
    <w:unhideWhenUsed/>
    <w:qFormat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>
    <w:name w:val="Нет списка"/>
    <w:next w:val="704"/>
    <w:link w:val="698"/>
    <w:uiPriority w:val="99"/>
    <w:semiHidden/>
    <w:unhideWhenUsed/>
  </w:style>
  <w:style w:type="paragraph" w:styleId="705">
    <w:name w:val="Абзац списка"/>
    <w:basedOn w:val="698"/>
    <w:next w:val="705"/>
    <w:link w:val="698"/>
    <w:pPr>
      <w:contextualSpacing/>
      <w:ind w:left="720"/>
    </w:pPr>
  </w:style>
  <w:style w:type="paragraph" w:styleId="706">
    <w:name w:val="Без интервала"/>
    <w:next w:val="70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</w:style>
  <w:style w:type="paragraph" w:styleId="707">
    <w:name w:val="Название"/>
    <w:basedOn w:val="698"/>
    <w:next w:val="707"/>
    <w:link w:val="785"/>
    <w:pPr>
      <w:contextualSpacing/>
      <w:spacing w:before="300" w:after="200"/>
    </w:pPr>
    <w:rPr>
      <w:sz w:val="48"/>
      <w:szCs w:val="48"/>
      <w:lang w:val="en-US" w:eastAsia="en-US"/>
    </w:rPr>
  </w:style>
  <w:style w:type="paragraph" w:styleId="708">
    <w:name w:val="Подзаголовок"/>
    <w:basedOn w:val="698"/>
    <w:next w:val="708"/>
    <w:link w:val="786"/>
    <w:pPr>
      <w:spacing w:before="200" w:after="200"/>
    </w:pPr>
    <w:rPr>
      <w:sz w:val="24"/>
      <w:szCs w:val="24"/>
      <w:lang w:val="en-US" w:eastAsia="en-US"/>
    </w:rPr>
  </w:style>
  <w:style w:type="paragraph" w:styleId="709">
    <w:name w:val="Цитата 2"/>
    <w:basedOn w:val="698"/>
    <w:next w:val="709"/>
    <w:link w:val="787"/>
    <w:pPr>
      <w:ind w:left="720" w:right="720"/>
    </w:pPr>
    <w:rPr>
      <w:i/>
      <w:lang w:val="en-US" w:eastAsia="en-US"/>
    </w:rPr>
  </w:style>
  <w:style w:type="paragraph" w:styleId="710">
    <w:name w:val="Выделенная цитата"/>
    <w:basedOn w:val="698"/>
    <w:next w:val="710"/>
    <w:link w:val="788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</w:pPr>
    <w:rPr>
      <w:i/>
      <w:lang w:val="en-US" w:eastAsia="en-US"/>
    </w:rPr>
  </w:style>
  <w:style w:type="table" w:styleId="711">
    <w:name w:val="Сетка таблицы"/>
    <w:basedOn w:val="703"/>
    <w:next w:val="71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0"/>
      <w:szCs w:val="20"/>
      <w:lang w:val="uk-UA" w:eastAsia="en-US"/>
    </w:rPr>
    <w:tblPr/>
  </w:style>
  <w:style w:type="character" w:styleId="712">
    <w:name w:val="Гиперссылка"/>
    <w:basedOn w:val="702"/>
    <w:next w:val="712"/>
    <w:link w:val="698"/>
    <w:rPr>
      <w:color w:val="0000FF"/>
      <w:u w:val="single"/>
    </w:rPr>
  </w:style>
  <w:style w:type="paragraph" w:styleId="713">
    <w:name w:val="Текст сноски"/>
    <w:basedOn w:val="698"/>
    <w:next w:val="713"/>
    <w:link w:val="918"/>
    <w:semiHidden/>
    <w:pPr>
      <w:spacing w:after="40"/>
    </w:pPr>
    <w:rPr>
      <w:sz w:val="18"/>
      <w:lang w:val="en-US" w:eastAsia="en-US"/>
    </w:rPr>
  </w:style>
  <w:style w:type="character" w:styleId="714">
    <w:name w:val="Знак сноски"/>
    <w:basedOn w:val="702"/>
    <w:next w:val="714"/>
    <w:link w:val="698"/>
    <w:rPr>
      <w:vertAlign w:val="superscript"/>
    </w:rPr>
  </w:style>
  <w:style w:type="paragraph" w:styleId="715">
    <w:name w:val="Текст концевой сноски"/>
    <w:next w:val="715"/>
    <w:link w:val="766"/>
    <w:uiPriority w:val="99"/>
    <w:semiHidden/>
    <w:rPr>
      <w:lang w:val="uk-UA" w:bidi="ar-SA" w:eastAsia="zh-CN"/>
    </w:rPr>
  </w:style>
  <w:style w:type="character" w:styleId="716">
    <w:name w:val="Endnote Text Char"/>
    <w:next w:val="716"/>
    <w:link w:val="698"/>
    <w:uiPriority w:val="99"/>
    <w:rPr>
      <w:sz w:val="20"/>
    </w:rPr>
  </w:style>
  <w:style w:type="character" w:styleId="717">
    <w:name w:val="Знак концевой сноски"/>
    <w:next w:val="717"/>
    <w:link w:val="698"/>
    <w:semiHidden/>
    <w:rPr>
      <w:vertAlign w:val="superscript"/>
    </w:rPr>
  </w:style>
  <w:style w:type="paragraph" w:styleId="718">
    <w:name w:val="Оглавление 1"/>
    <w:basedOn w:val="698"/>
    <w:next w:val="718"/>
    <w:link w:val="698"/>
    <w:pPr>
      <w:spacing w:after="57"/>
    </w:pPr>
  </w:style>
  <w:style w:type="paragraph" w:styleId="719">
    <w:name w:val="Оглавление 2"/>
    <w:basedOn w:val="698"/>
    <w:next w:val="719"/>
    <w:link w:val="698"/>
    <w:pPr>
      <w:ind w:left="283"/>
      <w:spacing w:after="57"/>
    </w:pPr>
  </w:style>
  <w:style w:type="paragraph" w:styleId="720">
    <w:name w:val="Оглавление 3"/>
    <w:basedOn w:val="698"/>
    <w:next w:val="720"/>
    <w:link w:val="698"/>
    <w:pPr>
      <w:ind w:left="567"/>
      <w:spacing w:after="57"/>
    </w:pPr>
  </w:style>
  <w:style w:type="paragraph" w:styleId="721">
    <w:name w:val="Оглавление 4"/>
    <w:basedOn w:val="698"/>
    <w:next w:val="721"/>
    <w:link w:val="698"/>
    <w:pPr>
      <w:ind w:left="850"/>
      <w:spacing w:after="57"/>
    </w:pPr>
  </w:style>
  <w:style w:type="paragraph" w:styleId="722">
    <w:name w:val="Оглавление 5"/>
    <w:basedOn w:val="698"/>
    <w:next w:val="722"/>
    <w:link w:val="698"/>
    <w:pPr>
      <w:ind w:left="1134"/>
      <w:spacing w:after="57"/>
    </w:pPr>
  </w:style>
  <w:style w:type="paragraph" w:styleId="723">
    <w:name w:val="Оглавление 6"/>
    <w:basedOn w:val="698"/>
    <w:next w:val="723"/>
    <w:link w:val="698"/>
    <w:pPr>
      <w:ind w:left="1417"/>
      <w:spacing w:after="57"/>
    </w:pPr>
  </w:style>
  <w:style w:type="paragraph" w:styleId="724">
    <w:name w:val="Оглавление 7"/>
    <w:basedOn w:val="698"/>
    <w:next w:val="724"/>
    <w:link w:val="698"/>
    <w:pPr>
      <w:ind w:left="1701"/>
      <w:spacing w:after="57"/>
    </w:pPr>
  </w:style>
  <w:style w:type="paragraph" w:styleId="725">
    <w:name w:val="Оглавление 8"/>
    <w:basedOn w:val="698"/>
    <w:next w:val="725"/>
    <w:link w:val="698"/>
    <w:pPr>
      <w:ind w:left="1984"/>
      <w:spacing w:after="57"/>
    </w:pPr>
  </w:style>
  <w:style w:type="paragraph" w:styleId="726">
    <w:name w:val="Оглавление 9"/>
    <w:basedOn w:val="698"/>
    <w:next w:val="726"/>
    <w:link w:val="698"/>
    <w:pPr>
      <w:ind w:left="2268"/>
      <w:spacing w:after="57"/>
    </w:pPr>
  </w:style>
  <w:style w:type="paragraph" w:styleId="727">
    <w:name w:val="Заголовок оглавления"/>
    <w:basedOn w:val="699"/>
    <w:next w:val="727"/>
    <w:link w:val="698"/>
    <w:pPr>
      <w:keepNext w:val="0"/>
      <w:outlineLvl w:val="9"/>
    </w:pPr>
    <w:rPr>
      <w:rFonts w:ascii="Calibri" w:hAnsi="Calibri"/>
      <w:sz w:val="20"/>
      <w:szCs w:val="22"/>
      <w:lang w:eastAsia="en-US"/>
    </w:rPr>
  </w:style>
  <w:style w:type="paragraph" w:styleId="728">
    <w:name w:val="Перечень рисунков"/>
    <w:next w:val="728"/>
    <w:link w:val="698"/>
    <w:rPr>
      <w:lang w:val="ru-RU" w:bidi="ar-SA" w:eastAsia="zh-CN"/>
    </w:rPr>
  </w:style>
  <w:style w:type="paragraph" w:styleId="729">
    <w:name w:val="Heading 1"/>
    <w:next w:val="729"/>
    <w:link w:val="698"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ru-RU" w:bidi="ar-SA" w:eastAsia="zh-CN"/>
    </w:rPr>
  </w:style>
  <w:style w:type="paragraph" w:styleId="730">
    <w:name w:val="Heading 2"/>
    <w:next w:val="730"/>
    <w:link w:val="698"/>
    <w:pPr>
      <w:keepLines/>
      <w:keepNext/>
      <w:spacing w:before="360" w:after="200"/>
      <w:outlineLvl w:val="1"/>
    </w:pPr>
    <w:rPr>
      <w:rFonts w:ascii="Arial" w:hAnsi="Arial" w:eastAsia="Arial"/>
      <w:sz w:val="34"/>
      <w:lang w:val="ru-RU" w:bidi="ar-SA" w:eastAsia="zh-CN"/>
    </w:rPr>
  </w:style>
  <w:style w:type="paragraph" w:styleId="731">
    <w:name w:val="Heading 3"/>
    <w:next w:val="731"/>
    <w:link w:val="698"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ru-RU" w:bidi="ar-SA" w:eastAsia="zh-CN"/>
    </w:rPr>
  </w:style>
  <w:style w:type="paragraph" w:styleId="732">
    <w:name w:val="Heading 4"/>
    <w:next w:val="732"/>
    <w:link w:val="698"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ru-RU" w:bidi="ar-SA" w:eastAsia="zh-CN"/>
    </w:rPr>
  </w:style>
  <w:style w:type="paragraph" w:styleId="733">
    <w:name w:val="Heading 5"/>
    <w:next w:val="733"/>
    <w:link w:val="698"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ru-RU" w:bidi="ar-SA" w:eastAsia="zh-CN"/>
    </w:rPr>
  </w:style>
  <w:style w:type="paragraph" w:styleId="734">
    <w:name w:val="Heading 6"/>
    <w:next w:val="734"/>
    <w:link w:val="698"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ru-RU" w:bidi="ar-SA" w:eastAsia="zh-CN"/>
    </w:rPr>
  </w:style>
  <w:style w:type="paragraph" w:styleId="735">
    <w:name w:val="Heading 7"/>
    <w:next w:val="735"/>
    <w:link w:val="698"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ru-RU" w:bidi="ar-SA" w:eastAsia="zh-CN"/>
    </w:rPr>
  </w:style>
  <w:style w:type="paragraph" w:styleId="736">
    <w:name w:val="Heading 8"/>
    <w:next w:val="736"/>
    <w:link w:val="698"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ru-RU" w:bidi="ar-SA" w:eastAsia="zh-CN"/>
    </w:rPr>
  </w:style>
  <w:style w:type="paragraph" w:styleId="737">
    <w:name w:val="Heading 9"/>
    <w:next w:val="737"/>
    <w:link w:val="698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ru-RU" w:bidi="ar-SA" w:eastAsia="zh-CN"/>
    </w:rPr>
  </w:style>
  <w:style w:type="character" w:styleId="738">
    <w:name w:val="Title Char"/>
    <w:next w:val="738"/>
    <w:link w:val="698"/>
    <w:rPr>
      <w:sz w:val="48"/>
      <w:szCs w:val="48"/>
    </w:rPr>
  </w:style>
  <w:style w:type="character" w:styleId="739">
    <w:name w:val="Subtitle Char"/>
    <w:next w:val="739"/>
    <w:link w:val="698"/>
    <w:rPr>
      <w:sz w:val="24"/>
      <w:szCs w:val="24"/>
    </w:rPr>
  </w:style>
  <w:style w:type="character" w:styleId="740">
    <w:name w:val="Quote Char"/>
    <w:next w:val="740"/>
    <w:link w:val="698"/>
    <w:rPr>
      <w:i/>
    </w:rPr>
  </w:style>
  <w:style w:type="character" w:styleId="741">
    <w:name w:val="Intense Quote Char"/>
    <w:next w:val="741"/>
    <w:link w:val="698"/>
    <w:rPr>
      <w:i/>
    </w:rPr>
  </w:style>
  <w:style w:type="paragraph" w:styleId="742">
    <w:name w:val="Header1"/>
    <w:next w:val="742"/>
    <w:link w:val="698"/>
    <w:pPr>
      <w:tabs>
        <w:tab w:val="center" w:pos="7143" w:leader="none"/>
        <w:tab w:val="right" w:pos="14287" w:leader="none"/>
      </w:tabs>
    </w:pPr>
    <w:rPr>
      <w:lang w:val="ru-RU" w:bidi="ar-SA" w:eastAsia="zh-CN"/>
    </w:rPr>
  </w:style>
  <w:style w:type="paragraph" w:styleId="743">
    <w:name w:val="Footer1"/>
    <w:next w:val="743"/>
    <w:link w:val="745"/>
    <w:pPr>
      <w:tabs>
        <w:tab w:val="center" w:pos="7143" w:leader="none"/>
        <w:tab w:val="right" w:pos="14287" w:leader="none"/>
      </w:tabs>
    </w:pPr>
    <w:rPr>
      <w:lang w:val="ru-RU" w:bidi="ar-SA" w:eastAsia="zh-CN"/>
    </w:rPr>
  </w:style>
  <w:style w:type="paragraph" w:styleId="744">
    <w:name w:val="Caption1"/>
    <w:next w:val="744"/>
    <w:link w:val="698"/>
    <w:semiHidden/>
    <w:pPr>
      <w:spacing w:line="276" w:lineRule="auto"/>
    </w:pPr>
    <w:rPr>
      <w:b/>
      <w:bCs/>
      <w:color w:val="4F81BD"/>
      <w:sz w:val="18"/>
      <w:szCs w:val="18"/>
      <w:lang w:val="ru-RU" w:bidi="ar-SA" w:eastAsia="zh-CN"/>
    </w:rPr>
  </w:style>
  <w:style w:type="character" w:styleId="745">
    <w:name w:val="Caption Char"/>
    <w:next w:val="745"/>
    <w:link w:val="743"/>
    <w:rPr>
      <w:lang w:val="ru-RU" w:bidi="ar-SA" w:eastAsia="zh-CN"/>
    </w:rPr>
  </w:style>
  <w:style w:type="table" w:styleId="746">
    <w:name w:val="Plain Table 1"/>
    <w:next w:val="746"/>
    <w:link w:val="698"/>
    <w:rPr>
      <w:lang w:val="ru-RU" w:bidi="ar-SA" w:eastAsia="zh-CN"/>
    </w:rPr>
    <w:tblPr>
      <w:tblW w:w="0" w:type="auto"/>
      <w:tblLayout w:type="fixed"/>
    </w:tblPr>
  </w:style>
  <w:style w:type="table" w:styleId="747">
    <w:name w:val="Plain Table 2"/>
    <w:next w:val="747"/>
    <w:link w:val="698"/>
    <w:rPr>
      <w:lang w:val="ru-RU" w:bidi="ar-SA" w:eastAsia="zh-CN"/>
    </w:rPr>
    <w:tblPr>
      <w:tblW w:w="0" w:type="auto"/>
      <w:tblLayout w:type="fixed"/>
    </w:tblPr>
  </w:style>
  <w:style w:type="table" w:styleId="748">
    <w:name w:val="Plain Table 3"/>
    <w:next w:val="748"/>
    <w:link w:val="698"/>
    <w:rPr>
      <w:lang w:val="ru-RU" w:bidi="ar-SA" w:eastAsia="zh-CN"/>
    </w:rPr>
    <w:tblPr>
      <w:tblW w:w="0" w:type="auto"/>
      <w:tblLayout w:type="fixed"/>
    </w:tblPr>
  </w:style>
  <w:style w:type="table" w:styleId="749">
    <w:name w:val="Plain Table 4"/>
    <w:next w:val="749"/>
    <w:link w:val="698"/>
    <w:rPr>
      <w:lang w:val="ru-RU" w:bidi="ar-SA" w:eastAsia="zh-CN"/>
    </w:rPr>
    <w:tblPr>
      <w:tblW w:w="0" w:type="auto"/>
      <w:tblLayout w:type="fixed"/>
    </w:tblPr>
  </w:style>
  <w:style w:type="table" w:styleId="750">
    <w:name w:val="Plain Table 5"/>
    <w:next w:val="750"/>
    <w:link w:val="698"/>
    <w:rPr>
      <w:lang w:val="ru-RU" w:bidi="ar-SA" w:eastAsia="zh-CN"/>
    </w:rPr>
    <w:tblPr>
      <w:tblW w:w="0" w:type="auto"/>
      <w:tblLayout w:type="fixed"/>
    </w:tblPr>
  </w:style>
  <w:style w:type="table" w:styleId="751">
    <w:name w:val="Grid Table 1 Light"/>
    <w:next w:val="751"/>
    <w:link w:val="698"/>
    <w:rPr>
      <w:lang w:val="ru-RU" w:bidi="ar-SA" w:eastAsia="zh-CN"/>
    </w:rPr>
    <w:tblPr>
      <w:tblW w:w="0" w:type="auto"/>
      <w:tblLayout w:type="fixed"/>
    </w:tblPr>
  </w:style>
  <w:style w:type="table" w:styleId="752">
    <w:name w:val="Grid Table 2"/>
    <w:next w:val="752"/>
    <w:link w:val="698"/>
    <w:rPr>
      <w:lang w:val="ru-RU" w:bidi="ar-SA" w:eastAsia="zh-CN"/>
    </w:rPr>
    <w:tblPr>
      <w:tblW w:w="0" w:type="auto"/>
      <w:tblLayout w:type="fixed"/>
    </w:tblPr>
  </w:style>
  <w:style w:type="table" w:styleId="753">
    <w:name w:val="Grid Table 3"/>
    <w:next w:val="753"/>
    <w:link w:val="698"/>
    <w:rPr>
      <w:lang w:val="ru-RU" w:bidi="ar-SA" w:eastAsia="zh-CN"/>
    </w:rPr>
    <w:tblPr>
      <w:tblW w:w="0" w:type="auto"/>
      <w:tblLayout w:type="fixed"/>
    </w:tblPr>
  </w:style>
  <w:style w:type="table" w:styleId="754">
    <w:name w:val="Grid Table 4"/>
    <w:next w:val="754"/>
    <w:link w:val="698"/>
    <w:rPr>
      <w:lang w:val="ru-RU" w:bidi="ar-SA" w:eastAsia="zh-CN"/>
    </w:rPr>
    <w:tblPr>
      <w:tblW w:w="0" w:type="auto"/>
      <w:tblLayout w:type="fixed"/>
    </w:tblPr>
  </w:style>
  <w:style w:type="table" w:styleId="755">
    <w:name w:val="Grid Table 5 Dark"/>
    <w:next w:val="755"/>
    <w:link w:val="698"/>
    <w:rPr>
      <w:lang w:val="ru-RU" w:bidi="ar-SA" w:eastAsia="zh-CN"/>
    </w:rPr>
    <w:tblPr>
      <w:tblW w:w="0" w:type="auto"/>
      <w:tblLayout w:type="fixed"/>
    </w:tblPr>
  </w:style>
  <w:style w:type="table" w:styleId="756">
    <w:name w:val="Grid Table 6 Colorful"/>
    <w:next w:val="756"/>
    <w:link w:val="698"/>
    <w:rPr>
      <w:lang w:val="ru-RU" w:bidi="ar-SA" w:eastAsia="zh-CN"/>
    </w:rPr>
    <w:tblPr>
      <w:tblW w:w="0" w:type="auto"/>
      <w:tblLayout w:type="fixed"/>
    </w:tblPr>
  </w:style>
  <w:style w:type="table" w:styleId="757">
    <w:name w:val="Grid Table 7 Colorful"/>
    <w:next w:val="757"/>
    <w:link w:val="698"/>
    <w:rPr>
      <w:lang w:val="ru-RU" w:bidi="ar-SA" w:eastAsia="zh-CN"/>
    </w:rPr>
    <w:tblPr>
      <w:tblW w:w="0" w:type="auto"/>
      <w:tblLayout w:type="fixed"/>
    </w:tblPr>
  </w:style>
  <w:style w:type="table" w:styleId="758">
    <w:name w:val="List Table 1 Light"/>
    <w:next w:val="758"/>
    <w:link w:val="698"/>
    <w:rPr>
      <w:lang w:val="ru-RU" w:bidi="ar-SA" w:eastAsia="zh-CN"/>
    </w:rPr>
    <w:tblPr>
      <w:tblW w:w="0" w:type="auto"/>
      <w:tblLayout w:type="fixed"/>
    </w:tblPr>
  </w:style>
  <w:style w:type="table" w:styleId="759">
    <w:name w:val="List Table 2"/>
    <w:next w:val="759"/>
    <w:link w:val="698"/>
    <w:rPr>
      <w:lang w:val="ru-RU" w:bidi="ar-SA" w:eastAsia="zh-CN"/>
    </w:rPr>
    <w:tblPr>
      <w:tblW w:w="0" w:type="auto"/>
      <w:tblLayout w:type="fixed"/>
    </w:tblPr>
  </w:style>
  <w:style w:type="table" w:styleId="760">
    <w:name w:val="List Table 3"/>
    <w:next w:val="760"/>
    <w:link w:val="698"/>
    <w:rPr>
      <w:lang w:val="ru-RU" w:bidi="ar-SA" w:eastAsia="zh-CN"/>
    </w:rPr>
    <w:tblPr>
      <w:tblW w:w="0" w:type="auto"/>
      <w:tblLayout w:type="fixed"/>
    </w:tblPr>
  </w:style>
  <w:style w:type="table" w:styleId="761">
    <w:name w:val="List Table 4"/>
    <w:next w:val="761"/>
    <w:link w:val="698"/>
    <w:rPr>
      <w:lang w:val="ru-RU" w:bidi="ar-SA" w:eastAsia="zh-CN"/>
    </w:rPr>
    <w:tblPr>
      <w:tblW w:w="0" w:type="auto"/>
      <w:tblLayout w:type="fixed"/>
    </w:tblPr>
  </w:style>
  <w:style w:type="table" w:styleId="762">
    <w:name w:val="List Table 5 Dark"/>
    <w:next w:val="762"/>
    <w:link w:val="698"/>
    <w:rPr>
      <w:lang w:val="ru-RU" w:bidi="ar-SA" w:eastAsia="zh-CN"/>
    </w:rPr>
    <w:tblPr>
      <w:tblW w:w="0" w:type="auto"/>
      <w:tblLayout w:type="fixed"/>
    </w:tblPr>
  </w:style>
  <w:style w:type="table" w:styleId="763">
    <w:name w:val="List Table 6 Colorful"/>
    <w:next w:val="763"/>
    <w:link w:val="698"/>
    <w:rPr>
      <w:lang w:val="ru-RU" w:bidi="ar-SA" w:eastAsia="zh-CN"/>
    </w:rPr>
    <w:tblPr>
      <w:tblW w:w="0" w:type="auto"/>
      <w:tblLayout w:type="fixed"/>
    </w:tblPr>
  </w:style>
  <w:style w:type="table" w:styleId="764">
    <w:name w:val="List Table 7 Colorful"/>
    <w:next w:val="764"/>
    <w:link w:val="698"/>
    <w:rPr>
      <w:lang w:val="ru-RU" w:bidi="ar-SA" w:eastAsia="zh-CN"/>
    </w:rPr>
    <w:tblPr>
      <w:tblW w:w="0" w:type="auto"/>
      <w:tblLayout w:type="fixed"/>
    </w:tblPr>
  </w:style>
  <w:style w:type="character" w:styleId="765">
    <w:name w:val="Footnote Text Char"/>
    <w:next w:val="765"/>
    <w:link w:val="698"/>
    <w:rPr>
      <w:sz w:val="18"/>
    </w:rPr>
  </w:style>
  <w:style w:type="character" w:styleId="766">
    <w:name w:val="Текст концевой сноски Знак"/>
    <w:next w:val="766"/>
    <w:link w:val="715"/>
    <w:uiPriority w:val="99"/>
    <w:semiHidden/>
    <w:rPr>
      <w:lang w:val="uk-UA" w:bidi="ar-SA" w:eastAsia="zh-CN"/>
    </w:rPr>
  </w:style>
  <w:style w:type="character" w:styleId="767">
    <w:name w:val="Heading 1 Char"/>
    <w:basedOn w:val="702"/>
    <w:next w:val="767"/>
    <w:link w:val="770"/>
    <w:rPr>
      <w:rFonts w:ascii="Arial" w:hAnsi="Arial"/>
      <w:sz w:val="40"/>
      <w:szCs w:val="40"/>
      <w:lang w:val="ru-RU" w:bidi="ar-SA" w:eastAsia="ru-RU"/>
    </w:rPr>
  </w:style>
  <w:style w:type="character" w:styleId="768">
    <w:name w:val="Heading 2 Char"/>
    <w:basedOn w:val="702"/>
    <w:next w:val="768"/>
    <w:link w:val="771"/>
    <w:rPr>
      <w:rFonts w:ascii="Arial" w:hAnsi="Arial"/>
      <w:sz w:val="34"/>
      <w:szCs w:val="22"/>
      <w:lang w:val="ru-RU" w:bidi="ar-SA" w:eastAsia="ru-RU"/>
    </w:rPr>
  </w:style>
  <w:style w:type="character" w:styleId="769">
    <w:name w:val="Heading 3 Char"/>
    <w:basedOn w:val="702"/>
    <w:next w:val="769"/>
    <w:link w:val="772"/>
    <w:rPr>
      <w:rFonts w:ascii="Arial" w:hAnsi="Arial"/>
      <w:sz w:val="30"/>
      <w:szCs w:val="30"/>
      <w:lang w:val="ru-RU" w:bidi="ar-SA" w:eastAsia="ru-RU"/>
    </w:rPr>
  </w:style>
  <w:style w:type="paragraph" w:styleId="770">
    <w:name w:val="Заголовок 11"/>
    <w:next w:val="770"/>
    <w:link w:val="767"/>
    <w:pPr>
      <w:keepLines/>
      <w:keepNext/>
      <w:spacing w:before="48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/>
      <w:sz w:val="40"/>
      <w:szCs w:val="40"/>
      <w:lang w:val="ru-RU" w:bidi="ar-SA" w:eastAsia="ru-RU"/>
    </w:rPr>
  </w:style>
  <w:style w:type="paragraph" w:styleId="771">
    <w:name w:val="Заголовок 21"/>
    <w:next w:val="771"/>
    <w:link w:val="768"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/>
      <w:sz w:val="34"/>
      <w:szCs w:val="22"/>
      <w:lang w:val="ru-RU" w:bidi="ar-SA" w:eastAsia="ru-RU"/>
    </w:rPr>
  </w:style>
  <w:style w:type="paragraph" w:styleId="772">
    <w:name w:val="Заголовок 31"/>
    <w:next w:val="772"/>
    <w:link w:val="769"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/>
      <w:sz w:val="30"/>
      <w:szCs w:val="30"/>
      <w:lang w:val="ru-RU" w:bidi="ar-SA" w:eastAsia="ru-RU"/>
    </w:rPr>
  </w:style>
  <w:style w:type="paragraph" w:styleId="773">
    <w:name w:val="Заголовок 41"/>
    <w:next w:val="773"/>
    <w:link w:val="774"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/>
      <w:b/>
      <w:bCs/>
      <w:sz w:val="26"/>
      <w:szCs w:val="26"/>
      <w:lang w:val="ru-RU" w:bidi="ar-SA" w:eastAsia="zh-CN"/>
    </w:rPr>
  </w:style>
  <w:style w:type="character" w:styleId="774">
    <w:name w:val="Heading 4 Char"/>
    <w:next w:val="774"/>
    <w:link w:val="773"/>
    <w:rPr>
      <w:rFonts w:ascii="Arial" w:hAnsi="Arial" w:eastAsia="Arial"/>
      <w:b/>
      <w:bCs/>
      <w:sz w:val="26"/>
      <w:szCs w:val="26"/>
      <w:lang w:val="ru-RU" w:bidi="ar-SA" w:eastAsia="zh-CN"/>
    </w:rPr>
  </w:style>
  <w:style w:type="paragraph" w:styleId="775">
    <w:name w:val="Заголовок 51"/>
    <w:next w:val="775"/>
    <w:link w:val="776"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/>
      <w:b/>
      <w:bCs/>
      <w:sz w:val="24"/>
      <w:szCs w:val="24"/>
      <w:lang w:val="ru-RU" w:bidi="ar-SA" w:eastAsia="zh-CN"/>
    </w:rPr>
  </w:style>
  <w:style w:type="character" w:styleId="776">
    <w:name w:val="Heading 5 Char"/>
    <w:next w:val="776"/>
    <w:link w:val="775"/>
    <w:rPr>
      <w:rFonts w:ascii="Arial" w:hAnsi="Arial" w:eastAsia="Arial"/>
      <w:b/>
      <w:bCs/>
      <w:sz w:val="24"/>
      <w:szCs w:val="24"/>
      <w:lang w:val="ru-RU" w:bidi="ar-SA" w:eastAsia="zh-CN"/>
    </w:rPr>
  </w:style>
  <w:style w:type="paragraph" w:styleId="777">
    <w:name w:val="Заголовок 61"/>
    <w:next w:val="777"/>
    <w:link w:val="778"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/>
      <w:b/>
      <w:bCs/>
      <w:sz w:val="22"/>
      <w:szCs w:val="22"/>
      <w:lang w:val="ru-RU" w:bidi="ar-SA" w:eastAsia="zh-CN"/>
    </w:rPr>
  </w:style>
  <w:style w:type="character" w:styleId="778">
    <w:name w:val="Heading 6 Char"/>
    <w:next w:val="778"/>
    <w:link w:val="777"/>
    <w:rPr>
      <w:rFonts w:ascii="Arial" w:hAnsi="Arial" w:eastAsia="Arial"/>
      <w:b/>
      <w:bCs/>
      <w:sz w:val="22"/>
      <w:szCs w:val="22"/>
      <w:lang w:val="ru-RU" w:bidi="ar-SA" w:eastAsia="zh-CN"/>
    </w:rPr>
  </w:style>
  <w:style w:type="paragraph" w:styleId="779">
    <w:name w:val="Заголовок 71"/>
    <w:next w:val="779"/>
    <w:link w:val="780"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/>
      <w:b/>
      <w:bCs/>
      <w:i/>
      <w:iCs/>
      <w:sz w:val="22"/>
      <w:szCs w:val="22"/>
      <w:lang w:val="ru-RU" w:bidi="ar-SA" w:eastAsia="zh-CN"/>
    </w:rPr>
  </w:style>
  <w:style w:type="character" w:styleId="780">
    <w:name w:val="Heading 7 Char"/>
    <w:next w:val="780"/>
    <w:link w:val="779"/>
    <w:rPr>
      <w:rFonts w:ascii="Arial" w:hAnsi="Arial" w:eastAsia="Arial"/>
      <w:b/>
      <w:bCs/>
      <w:i/>
      <w:iCs/>
      <w:sz w:val="22"/>
      <w:szCs w:val="22"/>
      <w:lang w:val="ru-RU" w:bidi="ar-SA" w:eastAsia="zh-CN"/>
    </w:rPr>
  </w:style>
  <w:style w:type="paragraph" w:styleId="781">
    <w:name w:val="Заголовок 81"/>
    <w:next w:val="781"/>
    <w:link w:val="782"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/>
      <w:i/>
      <w:iCs/>
      <w:sz w:val="22"/>
      <w:szCs w:val="22"/>
      <w:lang w:val="ru-RU" w:bidi="ar-SA" w:eastAsia="zh-CN"/>
    </w:rPr>
  </w:style>
  <w:style w:type="character" w:styleId="782">
    <w:name w:val="Heading 8 Char"/>
    <w:next w:val="782"/>
    <w:link w:val="781"/>
    <w:rPr>
      <w:rFonts w:ascii="Arial" w:hAnsi="Arial" w:eastAsia="Arial"/>
      <w:i/>
      <w:iCs/>
      <w:sz w:val="22"/>
      <w:szCs w:val="22"/>
      <w:lang w:val="ru-RU" w:bidi="ar-SA" w:eastAsia="zh-CN"/>
    </w:rPr>
  </w:style>
  <w:style w:type="paragraph" w:styleId="783">
    <w:name w:val="Заголовок 91"/>
    <w:next w:val="783"/>
    <w:link w:val="784"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/>
      <w:i/>
      <w:iCs/>
      <w:sz w:val="21"/>
      <w:szCs w:val="21"/>
      <w:lang w:val="ru-RU" w:bidi="ar-SA" w:eastAsia="zh-CN"/>
    </w:rPr>
  </w:style>
  <w:style w:type="character" w:styleId="784">
    <w:name w:val="Heading 9 Char"/>
    <w:next w:val="784"/>
    <w:link w:val="783"/>
    <w:rPr>
      <w:rFonts w:ascii="Arial" w:hAnsi="Arial" w:eastAsia="Arial"/>
      <w:i/>
      <w:iCs/>
      <w:sz w:val="21"/>
      <w:szCs w:val="21"/>
      <w:lang w:val="ru-RU" w:bidi="ar-SA" w:eastAsia="zh-CN"/>
    </w:rPr>
  </w:style>
  <w:style w:type="character" w:styleId="785">
    <w:name w:val="Название Знак"/>
    <w:basedOn w:val="702"/>
    <w:next w:val="785"/>
    <w:link w:val="707"/>
    <w:rPr>
      <w:sz w:val="48"/>
    </w:rPr>
  </w:style>
  <w:style w:type="character" w:styleId="786">
    <w:name w:val="Подзаголовок Знак"/>
    <w:basedOn w:val="702"/>
    <w:next w:val="786"/>
    <w:link w:val="708"/>
    <w:rPr>
      <w:sz w:val="24"/>
    </w:rPr>
  </w:style>
  <w:style w:type="character" w:styleId="787">
    <w:name w:val="Цитата 2 Знак"/>
    <w:basedOn w:val="702"/>
    <w:next w:val="787"/>
    <w:link w:val="709"/>
    <w:rPr>
      <w:i/>
      <w:sz w:val="22"/>
      <w:lang w:val="uk-UA" w:eastAsia="en-US"/>
    </w:rPr>
  </w:style>
  <w:style w:type="character" w:styleId="788">
    <w:name w:val="Выделенная цитата Знак"/>
    <w:basedOn w:val="702"/>
    <w:next w:val="788"/>
    <w:link w:val="710"/>
    <w:rPr>
      <w:i/>
      <w:sz w:val="22"/>
      <w:shd w:val="clear" w:color="auto" w:fill="f2f2f2"/>
      <w:lang w:val="uk-UA" w:eastAsia="en-US"/>
    </w:rPr>
  </w:style>
  <w:style w:type="paragraph" w:styleId="789">
    <w:name w:val="Верхній колонтитул1"/>
    <w:next w:val="789"/>
    <w:link w:val="790"/>
    <w:pPr>
      <w:tabs>
        <w:tab w:val="center" w:pos="7143" w:leader="none"/>
        <w:tab w:val="right" w:pos="1428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val="ru-RU" w:bidi="ar-SA" w:eastAsia="zh-CN"/>
    </w:rPr>
  </w:style>
  <w:style w:type="character" w:styleId="790">
    <w:name w:val="Header Char"/>
    <w:next w:val="790"/>
    <w:link w:val="789"/>
    <w:rPr>
      <w:lang w:val="ru-RU" w:bidi="ar-SA" w:eastAsia="zh-CN"/>
    </w:rPr>
  </w:style>
  <w:style w:type="paragraph" w:styleId="791">
    <w:name w:val="Нижній колонтитул1"/>
    <w:next w:val="791"/>
    <w:link w:val="792"/>
    <w:pPr>
      <w:tabs>
        <w:tab w:val="center" w:pos="7143" w:leader="none"/>
        <w:tab w:val="right" w:pos="14287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</w:style>
  <w:style w:type="character" w:styleId="792">
    <w:name w:val="Footer Char"/>
    <w:next w:val="792"/>
    <w:link w:val="791"/>
    <w:rPr>
      <w:sz w:val="22"/>
      <w:szCs w:val="22"/>
      <w:lang w:val="uk-UA" w:bidi="ar-SA" w:eastAsia="en-US"/>
    </w:rPr>
  </w:style>
  <w:style w:type="table" w:styleId="793">
    <w:name w:val="Table Grid Light"/>
    <w:next w:val="79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794">
    <w:name w:val="Звичайна таблиця 11"/>
    <w:next w:val="79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795">
    <w:name w:val="Звичайна таблиця 21"/>
    <w:next w:val="79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796">
    <w:name w:val="Звичайна таблиця 31"/>
    <w:next w:val="79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797">
    <w:name w:val="Звичайна таблиця 41"/>
    <w:next w:val="79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798">
    <w:name w:val="Звичайна таблиця 51"/>
    <w:next w:val="79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799">
    <w:name w:val="Таблиця-сітка 1 (світла)1"/>
    <w:next w:val="79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0">
    <w:name w:val="Grid Table 1 Light - Accent 1"/>
    <w:next w:val="80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1">
    <w:name w:val="Grid Table 1 Light - Accent 2"/>
    <w:next w:val="80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2">
    <w:name w:val="Grid Table 1 Light - Accent 3"/>
    <w:next w:val="80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3">
    <w:name w:val="Grid Table 1 Light - Accent 4"/>
    <w:next w:val="80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4">
    <w:name w:val="Grid Table 1 Light - Accent 5"/>
    <w:next w:val="80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5">
    <w:name w:val="Grid Table 1 Light - Accent 6"/>
    <w:next w:val="80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6">
    <w:name w:val="Таблиця-сітка 21"/>
    <w:next w:val="80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7">
    <w:name w:val="Grid Table 2 - Accent 1"/>
    <w:next w:val="80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8">
    <w:name w:val="Grid Table 2 - Accent 2"/>
    <w:next w:val="80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09">
    <w:name w:val="Grid Table 2 - Accent 3"/>
    <w:next w:val="80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0">
    <w:name w:val="Grid Table 2 - Accent 4"/>
    <w:next w:val="81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1">
    <w:name w:val="Grid Table 2 - Accent 5"/>
    <w:next w:val="81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2">
    <w:name w:val="Grid Table 2 - Accent 6"/>
    <w:next w:val="81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3">
    <w:name w:val="Таблиця-сітка 31"/>
    <w:next w:val="81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4">
    <w:name w:val="Grid Table 3 - Accent 1"/>
    <w:next w:val="81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5">
    <w:name w:val="Grid Table 3 - Accent 2"/>
    <w:next w:val="81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6">
    <w:name w:val="Grid Table 3 - Accent 3"/>
    <w:next w:val="81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7">
    <w:name w:val="Grid Table 3 - Accent 4"/>
    <w:next w:val="81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8">
    <w:name w:val="Grid Table 3 - Accent 5"/>
    <w:next w:val="81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19">
    <w:name w:val="Grid Table 3 - Accent 6"/>
    <w:next w:val="81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0">
    <w:name w:val="Таблиця-сітка 41"/>
    <w:next w:val="82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1">
    <w:name w:val="Grid Table 4 - Accent 1"/>
    <w:next w:val="82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2">
    <w:name w:val="Grid Table 4 - Accent 2"/>
    <w:next w:val="82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3">
    <w:name w:val="Grid Table 4 - Accent 3"/>
    <w:next w:val="82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4">
    <w:name w:val="Grid Table 4 - Accent 4"/>
    <w:next w:val="82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5">
    <w:name w:val="Grid Table 4 - Accent 5"/>
    <w:next w:val="82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6">
    <w:name w:val="Grid Table 4 - Accent 6"/>
    <w:next w:val="82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7">
    <w:name w:val="Таблиця-сітка 5 (темна)1"/>
    <w:next w:val="82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8">
    <w:name w:val="Grid Table 5 Dark- Accent 1"/>
    <w:next w:val="82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29">
    <w:name w:val="Grid Table 5 Dark - Accent 2"/>
    <w:next w:val="82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0">
    <w:name w:val="Grid Table 5 Dark - Accent 3"/>
    <w:next w:val="83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1">
    <w:name w:val="Grid Table 5 Dark- Accent 4"/>
    <w:next w:val="83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2">
    <w:name w:val="Grid Table 5 Dark - Accent 5"/>
    <w:next w:val="83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3">
    <w:name w:val="Grid Table 5 Dark - Accent 6"/>
    <w:next w:val="83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4">
    <w:name w:val="Таблиця-сітка 6 (кольорова)1"/>
    <w:next w:val="83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5">
    <w:name w:val="Grid Table 6 Colorful - Accent 1"/>
    <w:next w:val="83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6">
    <w:name w:val="Grid Table 6 Colorful - Accent 2"/>
    <w:next w:val="83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7">
    <w:name w:val="Grid Table 6 Colorful - Accent 3"/>
    <w:next w:val="83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8">
    <w:name w:val="Grid Table 6 Colorful - Accent 4"/>
    <w:next w:val="83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39">
    <w:name w:val="Grid Table 6 Colorful - Accent 5"/>
    <w:next w:val="83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0">
    <w:name w:val="Grid Table 6 Colorful - Accent 6"/>
    <w:next w:val="84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1">
    <w:name w:val="Таблиця-сітка 7 (кольорова)1"/>
    <w:next w:val="84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2">
    <w:name w:val="Grid Table 7 Colorful - Accent 1"/>
    <w:next w:val="84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3">
    <w:name w:val="Grid Table 7 Colorful - Accent 2"/>
    <w:next w:val="84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4">
    <w:name w:val="Grid Table 7 Colorful - Accent 3"/>
    <w:next w:val="84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5">
    <w:name w:val="Grid Table 7 Colorful - Accent 4"/>
    <w:next w:val="84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6">
    <w:name w:val="Grid Table 7 Colorful - Accent 5"/>
    <w:next w:val="84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7">
    <w:name w:val="Grid Table 7 Colorful - Accent 6"/>
    <w:next w:val="84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8">
    <w:name w:val="Таблиця-список 1 (світлий)1"/>
    <w:next w:val="84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49">
    <w:name w:val="List Table 1 Light - Accent 1"/>
    <w:next w:val="84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0">
    <w:name w:val="List Table 1 Light - Accent 2"/>
    <w:next w:val="85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1">
    <w:name w:val="List Table 1 Light - Accent 3"/>
    <w:next w:val="85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2">
    <w:name w:val="List Table 1 Light - Accent 4"/>
    <w:next w:val="85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3">
    <w:name w:val="List Table 1 Light - Accent 5"/>
    <w:next w:val="85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4">
    <w:name w:val="List Table 1 Light - Accent 6"/>
    <w:next w:val="85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5">
    <w:name w:val="Таблиця-список 21"/>
    <w:next w:val="85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6">
    <w:name w:val="List Table 2 - Accent 1"/>
    <w:next w:val="85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7">
    <w:name w:val="List Table 2 - Accent 2"/>
    <w:next w:val="85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8">
    <w:name w:val="List Table 2 - Accent 3"/>
    <w:next w:val="85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59">
    <w:name w:val="List Table 2 - Accent 4"/>
    <w:next w:val="85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0">
    <w:name w:val="List Table 2 - Accent 5"/>
    <w:next w:val="86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1">
    <w:name w:val="List Table 2 - Accent 6"/>
    <w:next w:val="86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2">
    <w:name w:val="Таблиця-список 31"/>
    <w:next w:val="86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3">
    <w:name w:val="List Table 3 - Accent 1"/>
    <w:next w:val="86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4">
    <w:name w:val="List Table 3 - Accent 2"/>
    <w:next w:val="86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5">
    <w:name w:val="List Table 3 - Accent 3"/>
    <w:next w:val="86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6">
    <w:name w:val="List Table 3 - Accent 4"/>
    <w:next w:val="86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7">
    <w:name w:val="List Table 3 - Accent 5"/>
    <w:next w:val="86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8">
    <w:name w:val="List Table 3 - Accent 6"/>
    <w:next w:val="86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69">
    <w:name w:val="Таблиця-список 41"/>
    <w:next w:val="86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0">
    <w:name w:val="List Table 4 - Accent 1"/>
    <w:next w:val="87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1">
    <w:name w:val="List Table 4 - Accent 2"/>
    <w:next w:val="87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2">
    <w:name w:val="List Table 4 - Accent 3"/>
    <w:next w:val="87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3">
    <w:name w:val="List Table 4 - Accent 4"/>
    <w:next w:val="87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4">
    <w:name w:val="List Table 4 - Accent 5"/>
    <w:next w:val="87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5">
    <w:name w:val="List Table 4 - Accent 6"/>
    <w:next w:val="87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6">
    <w:name w:val="Таблиця-список 5 (темний)1"/>
    <w:next w:val="87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7">
    <w:name w:val="List Table 5 Dark - Accent 1"/>
    <w:next w:val="87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8">
    <w:name w:val="List Table 5 Dark - Accent 2"/>
    <w:next w:val="87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79">
    <w:name w:val="List Table 5 Dark - Accent 3"/>
    <w:next w:val="87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0">
    <w:name w:val="List Table 5 Dark - Accent 4"/>
    <w:next w:val="88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1">
    <w:name w:val="List Table 5 Dark - Accent 5"/>
    <w:next w:val="88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2">
    <w:name w:val="List Table 5 Dark - Accent 6"/>
    <w:next w:val="88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3">
    <w:name w:val="Таблиця-список 6 (кольоровий)1"/>
    <w:next w:val="88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4">
    <w:name w:val="List Table 6 Colorful - Accent 1"/>
    <w:next w:val="88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5">
    <w:name w:val="List Table 6 Colorful - Accent 2"/>
    <w:next w:val="88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6">
    <w:name w:val="List Table 6 Colorful - Accent 3"/>
    <w:next w:val="88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7">
    <w:name w:val="List Table 6 Colorful - Accent 4"/>
    <w:next w:val="88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8">
    <w:name w:val="List Table 6 Colorful - Accent 5"/>
    <w:next w:val="88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89">
    <w:name w:val="List Table 6 Colorful - Accent 6"/>
    <w:next w:val="88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0">
    <w:name w:val="Таблиця-список 7 (кольоровий)1"/>
    <w:next w:val="89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1">
    <w:name w:val="List Table 7 Colorful - Accent 1"/>
    <w:next w:val="89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2">
    <w:name w:val="List Table 7 Colorful - Accent 2"/>
    <w:next w:val="89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3">
    <w:name w:val="List Table 7 Colorful - Accent 3"/>
    <w:next w:val="89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4">
    <w:name w:val="List Table 7 Colorful - Accent 4"/>
    <w:next w:val="89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5">
    <w:name w:val="List Table 7 Colorful - Accent 5"/>
    <w:next w:val="89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6">
    <w:name w:val="List Table 7 Colorful - Accent 6"/>
    <w:next w:val="89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897">
    <w:name w:val="Lined - Accent"/>
    <w:next w:val="89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898">
    <w:name w:val="Lined - Accent 1"/>
    <w:next w:val="89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899">
    <w:name w:val="Lined - Accent 2"/>
    <w:next w:val="89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0">
    <w:name w:val="Lined - Accent 3"/>
    <w:next w:val="90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1">
    <w:name w:val="Lined - Accent 4"/>
    <w:next w:val="90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2">
    <w:name w:val="Lined - Accent 5"/>
    <w:next w:val="90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3">
    <w:name w:val="Lined - Accent 6"/>
    <w:next w:val="90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4">
    <w:name w:val="Bordered &amp; Lined - Accent"/>
    <w:next w:val="90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5">
    <w:name w:val="Bordered &amp; Lined - Accent 1"/>
    <w:next w:val="90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6">
    <w:name w:val="Bordered &amp; Lined - Accent 2"/>
    <w:next w:val="90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7">
    <w:name w:val="Bordered &amp; Lined - Accent 3"/>
    <w:next w:val="90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8">
    <w:name w:val="Bordered &amp; Lined - Accent 4"/>
    <w:next w:val="90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09">
    <w:name w:val="Bordered &amp; Lined - Accent 5"/>
    <w:next w:val="909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10">
    <w:name w:val="Bordered &amp; Lined - Accent 6"/>
    <w:next w:val="910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  <w:lang w:val="ru-RU" w:bidi="ar-SA" w:eastAsia="ru-RU"/>
    </w:rPr>
    <w:tblPr>
      <w:tblW w:w="0" w:type="auto"/>
      <w:tblLayout w:type="fixed"/>
    </w:tblPr>
  </w:style>
  <w:style w:type="table" w:styleId="911">
    <w:name w:val="Bordered"/>
    <w:next w:val="911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912">
    <w:name w:val="Bordered - Accent 1"/>
    <w:next w:val="912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913">
    <w:name w:val="Bordered - Accent 2"/>
    <w:next w:val="913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914">
    <w:name w:val="Bordered - Accent 3"/>
    <w:next w:val="914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915">
    <w:name w:val="Bordered - Accent 4"/>
    <w:next w:val="915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916">
    <w:name w:val="Bordered - Accent 5"/>
    <w:next w:val="916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table" w:styleId="917">
    <w:name w:val="Bordered - Accent 6"/>
    <w:next w:val="917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val="uk-UA" w:bidi="ar-SA" w:eastAsia="en-US"/>
    </w:rPr>
    <w:tblPr>
      <w:tblW w:w="0" w:type="auto"/>
      <w:tblLayout w:type="fixed"/>
    </w:tblPr>
  </w:style>
  <w:style w:type="character" w:styleId="918">
    <w:name w:val="Текст сноски Знак"/>
    <w:basedOn w:val="702"/>
    <w:next w:val="918"/>
    <w:link w:val="713"/>
    <w:semiHidden/>
    <w:rPr>
      <w:sz w:val="22"/>
    </w:rPr>
  </w:style>
  <w:style w:type="character" w:styleId="919">
    <w:name w:val="Заголовок 1 Знак"/>
    <w:basedOn w:val="702"/>
    <w:next w:val="919"/>
    <w:link w:val="699"/>
    <w:rPr>
      <w:rFonts w:ascii="Times New Roman" w:hAnsi="Times New Roman"/>
      <w:sz w:val="24"/>
      <w:szCs w:val="24"/>
      <w:lang w:eastAsia="ru-RU"/>
    </w:rPr>
  </w:style>
  <w:style w:type="character" w:styleId="920">
    <w:name w:val="Заголовок 2 Знак"/>
    <w:basedOn w:val="702"/>
    <w:next w:val="920"/>
    <w:link w:val="700"/>
    <w:rPr>
      <w:rFonts w:ascii="Times New Roman" w:hAnsi="Times New Roman"/>
      <w:b/>
      <w:bCs/>
      <w:sz w:val="24"/>
      <w:szCs w:val="24"/>
      <w:lang w:eastAsia="ru-RU"/>
    </w:rPr>
  </w:style>
  <w:style w:type="character" w:styleId="921">
    <w:name w:val="Заголовок 3 Знак"/>
    <w:basedOn w:val="702"/>
    <w:next w:val="921"/>
    <w:link w:val="701"/>
    <w:semiHidden/>
    <w:rPr>
      <w:rFonts w:ascii="Cambria" w:hAnsi="Cambria"/>
      <w:b/>
      <w:bCs/>
      <w:sz w:val="26"/>
      <w:szCs w:val="26"/>
      <w:lang w:eastAsia="ru-RU"/>
    </w:rPr>
  </w:style>
  <w:style w:type="paragraph" w:styleId="922">
    <w:name w:val="Обычный (веб)"/>
    <w:basedOn w:val="698"/>
    <w:next w:val="922"/>
    <w:link w:val="698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3">
    <w:name w:val="Текст выноски"/>
    <w:basedOn w:val="698"/>
    <w:next w:val="923"/>
    <w:link w:val="924"/>
    <w:semiHidden/>
    <w:rPr>
      <w:rFonts w:ascii="Tahoma" w:hAnsi="Tahoma"/>
      <w:sz w:val="16"/>
      <w:szCs w:val="16"/>
    </w:rPr>
  </w:style>
  <w:style w:type="character" w:styleId="924">
    <w:name w:val="Текст выноски Знак"/>
    <w:basedOn w:val="702"/>
    <w:next w:val="924"/>
    <w:link w:val="923"/>
    <w:semiHidden/>
    <w:rPr>
      <w:rFonts w:ascii="Tahoma" w:hAnsi="Tahoma"/>
      <w:sz w:val="16"/>
      <w:szCs w:val="16"/>
    </w:rPr>
  </w:style>
  <w:style w:type="paragraph" w:styleId="925">
    <w:name w:val="Основной текст"/>
    <w:basedOn w:val="698"/>
    <w:next w:val="925"/>
    <w:link w:val="926"/>
    <w:pPr>
      <w:jc w:val="both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26">
    <w:name w:val="Основной текст Знак"/>
    <w:basedOn w:val="702"/>
    <w:next w:val="926"/>
    <w:link w:val="925"/>
    <w:rPr>
      <w:rFonts w:ascii="Times New Roman" w:hAnsi="Times New Roman" w:eastAsia="Times New Roman"/>
      <w:sz w:val="28"/>
      <w:szCs w:val="20"/>
      <w:lang w:val="uk-UA"/>
    </w:rPr>
  </w:style>
  <w:style w:type="character" w:styleId="927">
    <w:name w:val="Выделение"/>
    <w:basedOn w:val="702"/>
    <w:next w:val="927"/>
    <w:link w:val="698"/>
    <w:rPr>
      <w:i/>
      <w:iCs/>
    </w:rPr>
  </w:style>
  <w:style w:type="paragraph" w:styleId="928">
    <w:name w:val="Обычный1"/>
    <w:next w:val="928"/>
    <w:link w:val="69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2"/>
      <w:szCs w:val="22"/>
      <w:lang w:val="uk-UA" w:bidi="ar-SA" w:eastAsia="zh-CN"/>
    </w:rPr>
  </w:style>
  <w:style w:type="paragraph" w:styleId="929">
    <w:name w:val="Верхний колонтитул"/>
    <w:basedOn w:val="698"/>
    <w:next w:val="929"/>
    <w:link w:val="930"/>
    <w:semiHidden/>
    <w:pPr>
      <w:tabs>
        <w:tab w:val="center" w:pos="4819" w:leader="none"/>
        <w:tab w:val="right" w:pos="9639" w:leader="none"/>
      </w:tabs>
    </w:pPr>
  </w:style>
  <w:style w:type="character" w:styleId="930">
    <w:name w:val="Верхний колонтитул Знак"/>
    <w:basedOn w:val="702"/>
    <w:next w:val="930"/>
    <w:link w:val="929"/>
    <w:semiHidden/>
    <w:rPr>
      <w:lang w:val="ru-RU" w:eastAsia="zh-CN"/>
    </w:rPr>
  </w:style>
  <w:style w:type="paragraph" w:styleId="931">
    <w:name w:val="Нижний колонтитул"/>
    <w:basedOn w:val="698"/>
    <w:next w:val="931"/>
    <w:link w:val="932"/>
    <w:semiHidden/>
    <w:pPr>
      <w:tabs>
        <w:tab w:val="center" w:pos="4819" w:leader="none"/>
        <w:tab w:val="right" w:pos="9639" w:leader="none"/>
      </w:tabs>
    </w:pPr>
  </w:style>
  <w:style w:type="character" w:styleId="932">
    <w:name w:val="Нижний колонтитул Знак"/>
    <w:basedOn w:val="702"/>
    <w:next w:val="932"/>
    <w:link w:val="931"/>
    <w:semiHidden/>
    <w:rPr>
      <w:lang w:val="ru-RU" w:eastAsia="zh-CN"/>
    </w:rPr>
  </w:style>
  <w:style w:type="character" w:styleId="933" w:default="1">
    <w:name w:val="Default Paragraph Font"/>
    <w:uiPriority w:val="1"/>
    <w:semiHidden/>
    <w:unhideWhenUsed/>
  </w:style>
  <w:style w:type="numbering" w:styleId="934" w:default="1">
    <w:name w:val="No List"/>
    <w:uiPriority w:val="99"/>
    <w:semiHidden/>
    <w:unhideWhenUsed/>
  </w:style>
  <w:style w:type="table" w:styleId="9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Марцева  Тетяна  Іванівна</cp:lastModifiedBy>
  <cp:revision>5</cp:revision>
  <dcterms:created xsi:type="dcterms:W3CDTF">2024-09-02T09:50:00Z</dcterms:created>
  <dcterms:modified xsi:type="dcterms:W3CDTF">2024-09-03T09:30:25Z</dcterms:modified>
  <cp:version>786432</cp:version>
</cp:coreProperties>
</file>