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54"/>
        <w:jc w:val="center"/>
        <w:spacing w:before="0" w:beforeAutospacing="0" w:after="0" w:afterAutospacing="0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</w:rPr>
      </w:r>
      <w:r/>
    </w:p>
    <w:p>
      <w:pPr>
        <w:pStyle w:val="1054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055"/>
        <w:jc w:val="center"/>
        <w:spacing w:before="0" w:beforeAutospacing="0" w:after="0" w:afterAutospacing="0"/>
        <w:widowControl w:val="off"/>
        <w:rPr>
          <w:sz w:val="16"/>
        </w:rPr>
      </w:pPr>
      <w:r>
        <w:rPr>
          <w:sz w:val="16"/>
        </w:rPr>
      </w:r>
      <w:r/>
    </w:p>
    <w:p>
      <w:pPr>
        <w:pStyle w:val="1055"/>
        <w:jc w:val="center"/>
        <w:spacing w:before="0" w:beforeAutospacing="0" w:after="0" w:after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055"/>
        <w:spacing w:before="0" w:beforeAutospacing="0" w:after="0" w:afterAutospacing="0"/>
        <w:widowControl w:val="off"/>
        <w:tabs>
          <w:tab w:val="left" w:pos="4535" w:leader="none"/>
          <w:tab w:val="left" w:pos="7372" w:leader="none"/>
          <w:tab w:val="left" w:pos="7514" w:leader="none"/>
        </w:tabs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/>
    </w:p>
    <w:p>
      <w:pPr>
        <w:pStyle w:val="1055"/>
        <w:spacing w:before="0" w:beforeAutospacing="0" w:after="0" w:after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 серпня  2024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249</w:t>
      </w:r>
      <w:r/>
    </w:p>
    <w:p>
      <w:pPr>
        <w:pStyle w:val="1055"/>
        <w:spacing w:before="0" w:beforeAutospacing="0" w:after="0" w:after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/>
    </w:p>
    <w:p>
      <w:pPr>
        <w:pStyle w:val="1055"/>
        <w:ind w:right="5528"/>
        <w:jc w:val="both"/>
        <w:spacing w:before="0" w:beforeAutospacing="0" w:after="0" w:afterAutospacing="0"/>
        <w:widowControl w:val="off"/>
        <w:tabs>
          <w:tab w:val="left" w:pos="4395" w:leader="none"/>
          <w:tab w:val="left" w:pos="7373" w:leader="none"/>
          <w:tab w:val="left" w:pos="7514" w:leader="none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оголошення Подяки Менської міської ради </w:t>
      </w:r>
      <w:r/>
    </w:p>
    <w:p>
      <w:pPr>
        <w:pStyle w:val="1055"/>
        <w:jc w:val="both"/>
        <w:spacing w:before="0" w:beforeAutospacing="0" w:after="0" w:afterAutospacing="0" w:line="240" w:lineRule="auto"/>
        <w:tabs>
          <w:tab w:val="left" w:pos="142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  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на 2022 - 2024 роки,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затвердженої рішенням 42 сесії Менської міської ради 8 скликання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від 22 листопада 2023 року № 684 «Про затвердження Програми вшанування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громадян Менської міської територіальної громади Почесними відзнаками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Менської міської ради на 2022-2024 роки» в новій редакції,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керуючись п. 20 ч. 4 ст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 42, ст. 50 Закону України «Про місцеве самоврядування в Україні»:</w:t>
      </w:r>
      <w:r/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1. Оголосити Подяку Менської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співпрацю та підтримку Менської громади в реалізації</w:t>
      </w:r>
      <w:r>
        <w:rPr>
          <w:rFonts w:ascii="Arial" w:hAnsi="Arial" w:cs="Arial" w:eastAsia="Arial"/>
          <w:color w:val="292B2C"/>
          <w:sz w:val="24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292B2C"/>
          <w:sz w:val="28"/>
          <w:highlight w:val="white"/>
        </w:rPr>
        <w:t xml:space="preserve">проєктів: «Створення центру безпеки та соціальної згуртованості у Менській громаді» від ІСАР Єднання та «Міцна громада: Захист від всіх небезпек» від СІVIC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>
        <w:rPr>
          <w:rFonts w:ascii="Times New Roman" w:hAnsi="Times New Roman" w:cs="Times New Roman" w:eastAsia="Times New Roman"/>
          <w:color w:val="292B2C"/>
          <w:sz w:val="28"/>
          <w:highlight w:val="white"/>
        </w:rPr>
        <w:t xml:space="preserve">міжнародній організації Сenter for civilians in conflict (СІVIC)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color w:val="292B2C"/>
          <w:sz w:val="28"/>
          <w:highlight w:val="white"/>
        </w:rPr>
        <w:t xml:space="preserve">громадській організації «Добрі Ініціативи Менщини»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color w:val="292B2C"/>
          <w:sz w:val="28"/>
          <w:highlight w:val="white"/>
        </w:rPr>
        <w:t xml:space="preserve">українській неурядовій благодійній організації ІСАР Єднання</w:t>
      </w:r>
      <w:r>
        <w:rPr>
          <w:rFonts w:ascii="Times New Roman" w:hAnsi="Times New Roman" w:cs="Times New Roman" w:eastAsia="Times New Roman"/>
          <w:color w:val="292B2C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r>
    </w:p>
    <w:p>
      <w:pPr>
        <w:pStyle w:val="1055"/>
        <w:ind w:left="0" w:right="0" w:firstLine="567"/>
        <w:jc w:val="both"/>
        <w:spacing w:before="0" w:beforeAutospacing="0" w:after="0" w:afterAutospacing="0"/>
        <w:tabs>
          <w:tab w:val="left" w:pos="992" w:leader="none"/>
        </w:tabs>
        <w:rPr>
          <w:rFonts w:ascii="Times New Roman" w:hAnsi="Times New Roman" w:cs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none"/>
        </w:rPr>
      </w:r>
    </w:p>
    <w:p>
      <w:pPr>
        <w:pStyle w:val="1055"/>
        <w:ind w:left="0" w:right="0" w:firstLine="567"/>
        <w:jc w:val="both"/>
        <w:spacing w:before="0" w:beforeAutospacing="0" w:after="0" w:afterAutospacing="0"/>
        <w:tabs>
          <w:tab w:val="left" w:pos="992" w:leader="none"/>
        </w:tabs>
        <w:rPr>
          <w:rFonts w:ascii="Times New Roman" w:hAnsi="Times New Roman" w:cs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tabs>
          <w:tab w:val="left" w:pos="65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283" w:right="568" w:bottom="850" w:left="1700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</w:pPr>
    <w:fldSimple w:instr="PAGE \* MERGEFORMAT">
      <w:r>
        <w:t xml:space="preserve">1</w:t>
      </w:r>
    </w:fldSimple>
    <w:r/>
    <w:r/>
  </w:p>
  <w:p>
    <w:pPr>
      <w:pStyle w:val="90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1.5pt;height:47.2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Arial" w:hint="default"/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71">
    <w:name w:val="Caption Char"/>
    <w:basedOn w:val="908"/>
    <w:link w:val="906"/>
    <w:uiPriority w:val="99"/>
  </w:style>
  <w:style w:type="paragraph" w:styleId="872" w:default="1">
    <w:name w:val="Normal"/>
    <w:qFormat/>
    <w:pPr>
      <w:spacing w:after="200" w:line="276" w:lineRule="auto"/>
    </w:pPr>
    <w:rPr>
      <w:lang w:val="uk-UA" w:eastAsia="uk-UA"/>
    </w:rPr>
  </w:style>
  <w:style w:type="paragraph" w:styleId="873">
    <w:name w:val="Heading 1"/>
    <w:basedOn w:val="872"/>
    <w:next w:val="872"/>
    <w:link w:val="885"/>
    <w:uiPriority w:val="99"/>
    <w:qFormat/>
    <w:pPr>
      <w:keepLines/>
      <w:keepNext/>
      <w:spacing w:before="480"/>
      <w:outlineLvl w:val="0"/>
    </w:pPr>
    <w:rPr>
      <w:rFonts w:ascii="Arial" w:hAnsi="Arial" w:cs="Arial"/>
      <w:sz w:val="40"/>
      <w:szCs w:val="40"/>
    </w:rPr>
  </w:style>
  <w:style w:type="paragraph" w:styleId="874">
    <w:name w:val="Heading 2"/>
    <w:basedOn w:val="872"/>
    <w:next w:val="872"/>
    <w:link w:val="886"/>
    <w:uiPriority w:val="99"/>
    <w:qFormat/>
    <w:pPr>
      <w:keepLines/>
      <w:keepNext/>
      <w:spacing w:before="360"/>
      <w:outlineLvl w:val="1"/>
    </w:pPr>
    <w:rPr>
      <w:rFonts w:ascii="Arial" w:hAnsi="Arial" w:cs="Arial"/>
      <w:sz w:val="34"/>
    </w:rPr>
  </w:style>
  <w:style w:type="paragraph" w:styleId="875">
    <w:name w:val="Heading 3"/>
    <w:basedOn w:val="872"/>
    <w:next w:val="872"/>
    <w:link w:val="887"/>
    <w:uiPriority w:val="99"/>
    <w:qFormat/>
    <w:pPr>
      <w:keepLines/>
      <w:keepNext/>
      <w:spacing w:before="320"/>
      <w:outlineLvl w:val="2"/>
    </w:pPr>
    <w:rPr>
      <w:rFonts w:ascii="Arial" w:hAnsi="Arial" w:cs="Arial"/>
      <w:sz w:val="30"/>
      <w:szCs w:val="30"/>
    </w:rPr>
  </w:style>
  <w:style w:type="paragraph" w:styleId="876">
    <w:name w:val="Heading 4"/>
    <w:basedOn w:val="872"/>
    <w:next w:val="872"/>
    <w:link w:val="888"/>
    <w:uiPriority w:val="99"/>
    <w:qFormat/>
    <w:pPr>
      <w:keepLines/>
      <w:keepNext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877">
    <w:name w:val="Heading 5"/>
    <w:basedOn w:val="872"/>
    <w:next w:val="872"/>
    <w:link w:val="889"/>
    <w:uiPriority w:val="99"/>
    <w:qFormat/>
    <w:pPr>
      <w:keepLines/>
      <w:keepNext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878">
    <w:name w:val="Heading 6"/>
    <w:basedOn w:val="872"/>
    <w:next w:val="872"/>
    <w:link w:val="890"/>
    <w:uiPriority w:val="99"/>
    <w:qFormat/>
    <w:pPr>
      <w:keepLines/>
      <w:keepNext/>
      <w:spacing w:before="320"/>
      <w:outlineLvl w:val="5"/>
    </w:pPr>
    <w:rPr>
      <w:rFonts w:ascii="Arial" w:hAnsi="Arial" w:cs="Arial"/>
      <w:b/>
      <w:bCs/>
    </w:rPr>
  </w:style>
  <w:style w:type="paragraph" w:styleId="879">
    <w:name w:val="Heading 7"/>
    <w:basedOn w:val="872"/>
    <w:next w:val="872"/>
    <w:link w:val="891"/>
    <w:uiPriority w:val="99"/>
    <w:qFormat/>
    <w:pPr>
      <w:keepLines/>
      <w:keepNext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880">
    <w:name w:val="Heading 8"/>
    <w:basedOn w:val="872"/>
    <w:next w:val="872"/>
    <w:link w:val="892"/>
    <w:uiPriority w:val="99"/>
    <w:qFormat/>
    <w:pPr>
      <w:keepLines/>
      <w:keepNext/>
      <w:spacing w:before="320"/>
      <w:outlineLvl w:val="7"/>
    </w:pPr>
    <w:rPr>
      <w:rFonts w:ascii="Arial" w:hAnsi="Arial" w:cs="Arial"/>
      <w:i/>
      <w:iCs/>
    </w:rPr>
  </w:style>
  <w:style w:type="paragraph" w:styleId="881">
    <w:name w:val="Heading 9"/>
    <w:basedOn w:val="872"/>
    <w:next w:val="872"/>
    <w:link w:val="893"/>
    <w:uiPriority w:val="99"/>
    <w:qFormat/>
    <w:pPr>
      <w:keepLines/>
      <w:keepNext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styleId="882" w:default="1">
    <w:name w:val="Default Paragraph Font"/>
    <w:uiPriority w:val="99"/>
    <w:semiHidden/>
  </w:style>
  <w:style w:type="table" w:styleId="88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uiPriority w:val="99"/>
    <w:semiHidden/>
    <w:unhideWhenUsed/>
  </w:style>
  <w:style w:type="character" w:styleId="885" w:customStyle="1">
    <w:name w:val="Heading 1 Char"/>
    <w:basedOn w:val="882"/>
    <w:link w:val="873"/>
    <w:uiPriority w:val="99"/>
    <w:rPr>
      <w:rFonts w:ascii="Arial" w:hAnsi="Arial" w:cs="Arial" w:eastAsia="Times New Roman"/>
      <w:sz w:val="40"/>
      <w:szCs w:val="40"/>
    </w:rPr>
  </w:style>
  <w:style w:type="character" w:styleId="886" w:customStyle="1">
    <w:name w:val="Heading 2 Char"/>
    <w:basedOn w:val="882"/>
    <w:link w:val="874"/>
    <w:uiPriority w:val="99"/>
    <w:rPr>
      <w:rFonts w:ascii="Arial" w:hAnsi="Arial" w:cs="Arial" w:eastAsia="Times New Roman"/>
      <w:sz w:val="34"/>
    </w:rPr>
  </w:style>
  <w:style w:type="character" w:styleId="887" w:customStyle="1">
    <w:name w:val="Heading 3 Char"/>
    <w:basedOn w:val="882"/>
    <w:link w:val="875"/>
    <w:uiPriority w:val="99"/>
    <w:rPr>
      <w:rFonts w:ascii="Arial" w:hAnsi="Arial" w:cs="Arial" w:eastAsia="Times New Roman"/>
      <w:sz w:val="30"/>
      <w:szCs w:val="30"/>
    </w:rPr>
  </w:style>
  <w:style w:type="character" w:styleId="888" w:customStyle="1">
    <w:name w:val="Heading 4 Char"/>
    <w:basedOn w:val="882"/>
    <w:link w:val="876"/>
    <w:uiPriority w:val="99"/>
    <w:rPr>
      <w:rFonts w:ascii="Arial" w:hAnsi="Arial" w:cs="Arial" w:eastAsia="Times New Roman"/>
      <w:b/>
      <w:bCs/>
      <w:sz w:val="26"/>
      <w:szCs w:val="26"/>
    </w:rPr>
  </w:style>
  <w:style w:type="character" w:styleId="889" w:customStyle="1">
    <w:name w:val="Heading 5 Char"/>
    <w:basedOn w:val="882"/>
    <w:link w:val="877"/>
    <w:uiPriority w:val="99"/>
    <w:rPr>
      <w:rFonts w:ascii="Arial" w:hAnsi="Arial" w:cs="Arial" w:eastAsia="Times New Roman"/>
      <w:b/>
      <w:bCs/>
      <w:sz w:val="24"/>
      <w:szCs w:val="24"/>
    </w:rPr>
  </w:style>
  <w:style w:type="character" w:styleId="890" w:customStyle="1">
    <w:name w:val="Heading 6 Char"/>
    <w:basedOn w:val="882"/>
    <w:link w:val="878"/>
    <w:uiPriority w:val="99"/>
    <w:rPr>
      <w:rFonts w:ascii="Arial" w:hAnsi="Arial" w:cs="Arial" w:eastAsia="Times New Roman"/>
      <w:b/>
      <w:bCs/>
      <w:sz w:val="22"/>
      <w:szCs w:val="22"/>
    </w:rPr>
  </w:style>
  <w:style w:type="character" w:styleId="891" w:customStyle="1">
    <w:name w:val="Heading 7 Char"/>
    <w:basedOn w:val="882"/>
    <w:link w:val="879"/>
    <w:uiPriority w:val="99"/>
    <w:rPr>
      <w:rFonts w:ascii="Arial" w:hAnsi="Arial" w:cs="Arial" w:eastAsia="Times New Roman"/>
      <w:b/>
      <w:bCs/>
      <w:i/>
      <w:iCs/>
      <w:sz w:val="22"/>
      <w:szCs w:val="22"/>
    </w:rPr>
  </w:style>
  <w:style w:type="character" w:styleId="892" w:customStyle="1">
    <w:name w:val="Heading 8 Char"/>
    <w:basedOn w:val="882"/>
    <w:link w:val="880"/>
    <w:uiPriority w:val="99"/>
    <w:rPr>
      <w:rFonts w:ascii="Arial" w:hAnsi="Arial" w:cs="Arial" w:eastAsia="Times New Roman"/>
      <w:i/>
      <w:iCs/>
      <w:sz w:val="22"/>
      <w:szCs w:val="22"/>
    </w:rPr>
  </w:style>
  <w:style w:type="character" w:styleId="893" w:customStyle="1">
    <w:name w:val="Heading 9 Char"/>
    <w:basedOn w:val="882"/>
    <w:link w:val="881"/>
    <w:uiPriority w:val="99"/>
    <w:rPr>
      <w:rFonts w:ascii="Arial" w:hAnsi="Arial" w:cs="Arial" w:eastAsia="Times New Roman"/>
      <w:i/>
      <w:iCs/>
      <w:sz w:val="21"/>
      <w:szCs w:val="21"/>
    </w:rPr>
  </w:style>
  <w:style w:type="paragraph" w:styleId="894">
    <w:name w:val="List Paragraph"/>
    <w:basedOn w:val="872"/>
    <w:uiPriority w:val="99"/>
    <w:qFormat/>
    <w:pPr>
      <w:contextualSpacing/>
      <w:ind w:left="720"/>
    </w:pPr>
  </w:style>
  <w:style w:type="paragraph" w:styleId="895">
    <w:name w:val="No Spacing"/>
    <w:uiPriority w:val="99"/>
    <w:qFormat/>
    <w:rPr>
      <w:lang w:val="uk-UA" w:eastAsia="uk-UA"/>
    </w:rPr>
  </w:style>
  <w:style w:type="paragraph" w:styleId="896">
    <w:name w:val="Title"/>
    <w:basedOn w:val="872"/>
    <w:next w:val="872"/>
    <w:link w:val="897"/>
    <w:uiPriority w:val="99"/>
    <w:qFormat/>
    <w:pPr>
      <w:contextualSpacing/>
      <w:spacing w:before="300"/>
    </w:pPr>
    <w:rPr>
      <w:sz w:val="48"/>
      <w:szCs w:val="48"/>
    </w:rPr>
  </w:style>
  <w:style w:type="character" w:styleId="897" w:customStyle="1">
    <w:name w:val="Title Char"/>
    <w:basedOn w:val="882"/>
    <w:link w:val="896"/>
    <w:uiPriority w:val="99"/>
    <w:rPr>
      <w:rFonts w:cs="Times New Roman"/>
      <w:sz w:val="48"/>
      <w:szCs w:val="48"/>
    </w:rPr>
  </w:style>
  <w:style w:type="paragraph" w:styleId="898">
    <w:name w:val="Subtitle"/>
    <w:basedOn w:val="872"/>
    <w:next w:val="872"/>
    <w:link w:val="899"/>
    <w:uiPriority w:val="99"/>
    <w:qFormat/>
    <w:pPr>
      <w:spacing w:before="200"/>
    </w:pPr>
    <w:rPr>
      <w:sz w:val="24"/>
      <w:szCs w:val="24"/>
    </w:rPr>
  </w:style>
  <w:style w:type="character" w:styleId="899" w:customStyle="1">
    <w:name w:val="Subtitle Char"/>
    <w:basedOn w:val="882"/>
    <w:link w:val="898"/>
    <w:uiPriority w:val="99"/>
    <w:rPr>
      <w:rFonts w:cs="Times New Roman"/>
      <w:sz w:val="24"/>
      <w:szCs w:val="24"/>
    </w:rPr>
  </w:style>
  <w:style w:type="paragraph" w:styleId="900">
    <w:name w:val="Quote"/>
    <w:basedOn w:val="872"/>
    <w:next w:val="872"/>
    <w:link w:val="901"/>
    <w:uiPriority w:val="99"/>
    <w:qFormat/>
    <w:pPr>
      <w:ind w:left="720" w:right="720"/>
    </w:pPr>
    <w:rPr>
      <w:i/>
      <w:sz w:val="20"/>
      <w:szCs w:val="20"/>
      <w:lang w:val="ru-RU" w:eastAsia="ru-RU"/>
    </w:rPr>
  </w:style>
  <w:style w:type="character" w:styleId="901" w:customStyle="1">
    <w:name w:val="Quote Char"/>
    <w:basedOn w:val="882"/>
    <w:link w:val="900"/>
    <w:uiPriority w:val="99"/>
    <w:rPr>
      <w:i/>
    </w:rPr>
  </w:style>
  <w:style w:type="paragraph" w:styleId="902">
    <w:name w:val="Intense Quote"/>
    <w:basedOn w:val="872"/>
    <w:next w:val="872"/>
    <w:link w:val="903"/>
    <w:uiPriority w:val="99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  <w:lang w:val="ru-RU" w:eastAsia="ru-RU"/>
    </w:rPr>
  </w:style>
  <w:style w:type="character" w:styleId="903" w:customStyle="1">
    <w:name w:val="Intense Quote Char"/>
    <w:basedOn w:val="882"/>
    <w:link w:val="902"/>
    <w:uiPriority w:val="99"/>
    <w:rPr>
      <w:i/>
    </w:rPr>
  </w:style>
  <w:style w:type="paragraph" w:styleId="904">
    <w:name w:val="Header"/>
    <w:basedOn w:val="872"/>
    <w:link w:val="905"/>
    <w:uiPriority w:val="99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05" w:customStyle="1">
    <w:name w:val="Header Char"/>
    <w:basedOn w:val="882"/>
    <w:link w:val="904"/>
    <w:uiPriority w:val="99"/>
    <w:rPr>
      <w:rFonts w:cs="Times New Roman"/>
    </w:rPr>
  </w:style>
  <w:style w:type="paragraph" w:styleId="906">
    <w:name w:val="Footer"/>
    <w:basedOn w:val="872"/>
    <w:link w:val="909"/>
    <w:uiPriority w:val="99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07" w:customStyle="1">
    <w:name w:val="Footer Char"/>
    <w:basedOn w:val="882"/>
    <w:link w:val="906"/>
    <w:uiPriority w:val="99"/>
    <w:rPr>
      <w:rFonts w:cs="Times New Roman"/>
    </w:rPr>
  </w:style>
  <w:style w:type="paragraph" w:styleId="908">
    <w:name w:val="Caption"/>
    <w:basedOn w:val="872"/>
    <w:next w:val="872"/>
    <w:uiPriority w:val="99"/>
    <w:qFormat/>
    <w:rPr>
      <w:b/>
      <w:bCs/>
      <w:color w:val="4F81BD"/>
      <w:sz w:val="18"/>
      <w:szCs w:val="18"/>
    </w:rPr>
  </w:style>
  <w:style w:type="character" w:styleId="909" w:customStyle="1">
    <w:name w:val="Footer Char1"/>
    <w:link w:val="906"/>
    <w:uiPriority w:val="99"/>
  </w:style>
  <w:style w:type="table" w:styleId="910">
    <w:name w:val="Table Grid"/>
    <w:basedOn w:val="883"/>
    <w:uiPriority w:val="99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1" w:customStyle="1">
    <w:name w:val="Table Grid Light"/>
    <w:uiPriority w:val="99"/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2" w:customStyle="1">
    <w:name w:val="Plain Table 1"/>
    <w:uiPriority w:val="99"/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913" w:customStyle="1">
    <w:name w:val="Plain Table 2"/>
    <w:uiPriority w:val="99"/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914" w:customStyle="1">
    <w:name w:val="Plain Table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lastRow">
      <w:rPr>
        <w:rFonts w:cs="Times New Roman"/>
        <w:b/>
        <w:caps/>
        <w:color w:val="404040"/>
      </w:rPr>
    </w:tblStylePr>
  </w:style>
  <w:style w:type="table" w:styleId="915" w:customStyle="1">
    <w:name w:val="Plain Table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16" w:customStyle="1">
    <w:name w:val="Plain Table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1 Light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18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19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20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21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22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23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24" w:customStyle="1">
    <w:name w:val="Grid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Grid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Grid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939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940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941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942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943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944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945" w:customStyle="1">
    <w:name w:val="Grid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8a8a8a" w:fill="auto"/>
      </w:tcPr>
    </w:tblStylePr>
    <w:tblStylePr w:type="band1Vert">
      <w:rPr>
        <w:rFonts w:cs="Times New Roman"/>
      </w:rPr>
      <w:tcPr>
        <w:shd w:val="clear" w:color="8a8a8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top w:val="single" w:color="FFFFFF" w:sz="4" w:space="0"/>
        </w:tcBorders>
      </w:tcPr>
    </w:tblStylePr>
  </w:style>
  <w:style w:type="table" w:styleId="946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ec4e0" w:fill="auto"/>
      </w:tcPr>
    </w:tblStylePr>
    <w:tblStylePr w:type="band1Vert">
      <w:rPr>
        <w:rFonts w:cs="Times New Roman"/>
      </w:rPr>
      <w:tcPr>
        <w:shd w:val="clear" w:color="aec4e0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FFFFFF" w:sz="4" w:space="0"/>
        </w:tcBorders>
      </w:tcPr>
    </w:tblStylePr>
  </w:style>
  <w:style w:type="table" w:styleId="947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2aead" w:fill="auto"/>
      </w:tcPr>
    </w:tblStylePr>
    <w:tblStylePr w:type="band1Vert">
      <w:rPr>
        <w:rFonts w:cs="Times New Roman"/>
      </w:rPr>
      <w:tcPr>
        <w:shd w:val="clear" w:color="e2aead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c0504d" w:fill="auto"/>
        <w:tcBorders>
          <w:top w:val="single" w:color="FFFFFF" w:sz="4" w:space="0"/>
        </w:tcBorders>
      </w:tcPr>
    </w:tblStylePr>
  </w:style>
  <w:style w:type="table" w:styleId="948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0dfb2" w:fill="auto"/>
      </w:tcPr>
    </w:tblStylePr>
    <w:tblStylePr w:type="band1Vert">
      <w:rPr>
        <w:rFonts w:cs="Times New Roman"/>
      </w:rPr>
      <w:tcPr>
        <w:shd w:val="clear" w:color="d0dfb2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9bbb59" w:fill="auto"/>
        <w:tcBorders>
          <w:top w:val="single" w:color="FFFFFF" w:sz="4" w:space="0"/>
        </w:tcBorders>
      </w:tcPr>
    </w:tblStylePr>
  </w:style>
  <w:style w:type="table" w:styleId="949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4b7d4" w:fill="auto"/>
      </w:tcPr>
    </w:tblStylePr>
    <w:tblStylePr w:type="band1Vert">
      <w:rPr>
        <w:rFonts w:cs="Times New Roman"/>
      </w:rPr>
      <w:tcPr>
        <w:shd w:val="clear" w:color="c4b7d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8064a2" w:fill="auto"/>
        <w:tcBorders>
          <w:top w:val="single" w:color="FFFFFF" w:sz="4" w:space="0"/>
        </w:tcBorders>
      </w:tcPr>
    </w:tblStylePr>
  </w:style>
  <w:style w:type="table" w:styleId="950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cd8e4" w:fill="auto"/>
      </w:tcPr>
    </w:tblStylePr>
    <w:tblStylePr w:type="band1Vert">
      <w:rPr>
        <w:rFonts w:cs="Times New Roman"/>
      </w:rPr>
      <w:tcPr>
        <w:shd w:val="clear" w:color="acd8e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top w:val="single" w:color="FFFFFF" w:sz="4" w:space="0"/>
        </w:tcBorders>
      </w:tcPr>
    </w:tblStylePr>
  </w:style>
  <w:style w:type="table" w:styleId="951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bceaa" w:fill="auto"/>
      </w:tcPr>
    </w:tblStylePr>
    <w:tblStylePr w:type="band1Vert">
      <w:rPr>
        <w:rFonts w:cs="Times New Roman"/>
      </w:rPr>
      <w:tcPr>
        <w:shd w:val="clear" w:color="fbcea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top w:val="single" w:color="FFFFFF" w:sz="4" w:space="0"/>
        </w:tcBorders>
      </w:tcPr>
    </w:tblStylePr>
  </w:style>
  <w:style w:type="table" w:styleId="952" w:customStyle="1">
    <w:name w:val="Grid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cbcbcb" w:fill="auto"/>
      </w:tcPr>
    </w:tblStylePr>
    <w:tblStylePr w:type="band1Vert">
      <w:rPr>
        <w:rFonts w:cs="Times New Roman"/>
      </w:rPr>
      <w:tcPr>
        <w:shd w:val="clear" w:color="cbcbcb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cs="Times New Roman"/>
        <w:b/>
        <w:color w:val="7F7F7F"/>
      </w:rPr>
    </w:tblStylePr>
    <w:tblStylePr w:type="firstRow">
      <w:rPr>
        <w:rFonts w:cs="Times New Roman"/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</w:tblStylePr>
    <w:tblStylePr w:type="lastRow">
      <w:rPr>
        <w:rFonts w:cs="Times New Roman"/>
        <w:b/>
        <w:color w:val="7F7F7F"/>
      </w:rPr>
    </w:tblStylePr>
  </w:style>
  <w:style w:type="table" w:styleId="953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cs="Times New Roman"/>
        <w:b/>
        <w:color w:val="A6BFDD"/>
      </w:rPr>
    </w:tblStylePr>
    <w:tblStylePr w:type="firstRow">
      <w:rPr>
        <w:rFonts w:cs="Times New Roman"/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</w:tblStylePr>
    <w:tblStylePr w:type="lastRow">
      <w:rPr>
        <w:rFonts w:cs="Times New Roman"/>
        <w:b/>
        <w:color w:val="A6BFDD"/>
      </w:rPr>
    </w:tblStylePr>
  </w:style>
  <w:style w:type="table" w:styleId="954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</w:tblStylePr>
  </w:style>
  <w:style w:type="table" w:styleId="955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cs="Times New Roman"/>
        <w:b/>
        <w:color w:val="9ABB59"/>
      </w:rPr>
    </w:tblStylePr>
    <w:tblStylePr w:type="firstRow">
      <w:rPr>
        <w:rFonts w:cs="Times New Roman"/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</w:tblStylePr>
    <w:tblStylePr w:type="lastRow">
      <w:rPr>
        <w:rFonts w:cs="Times New Roman"/>
        <w:b/>
        <w:color w:val="9ABB59"/>
      </w:rPr>
    </w:tblStylePr>
  </w:style>
  <w:style w:type="table" w:styleId="956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</w:tblStylePr>
  </w:style>
  <w:style w:type="table" w:styleId="957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958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959" w:customStyle="1">
    <w:name w:val="Grid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ascii="Arial" w:hAnsi="Arial" w:cs="Times New Roman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ascii="Arial" w:hAnsi="Arial" w:cs="Times New Roman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ascii="Arial" w:hAnsi="Arial" w:cs="Times New Roman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15407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B15407"/>
        <w:sz w:val="22"/>
      </w:rPr>
    </w:tblStylePr>
    <w:tblStylePr w:type="firstCol">
      <w:rPr>
        <w:rFonts w:ascii="Arial" w:hAnsi="Arial" w:cs="Times New Roman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List Table 1 Light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 w:customStyle="1">
    <w:name w:val="List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974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975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976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977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978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979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980" w:customStyle="1">
    <w:name w:val="List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1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2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3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4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5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6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7" w:customStyle="1">
    <w:name w:val="List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8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9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0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1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2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3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4" w:customStyle="1">
    <w:name w:val="List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95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96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97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98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99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00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01" w:customStyle="1">
    <w:name w:val="List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000000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000000"/>
        <w:sz w:val="22"/>
      </w:rPr>
    </w:tblStylePr>
    <w:tblStylePr w:type="firstCol">
      <w:rPr>
        <w:rFonts w:cs="Times New Roman"/>
        <w:b/>
        <w:color w:val="000000"/>
      </w:rPr>
    </w:tblStylePr>
    <w:tblStylePr w:type="firstRow">
      <w:rPr>
        <w:rFonts w:cs="Times New Roman"/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</w:tblStylePr>
    <w:tblStylePr w:type="lastRow">
      <w:rPr>
        <w:rFonts w:cs="Times New Roman"/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1002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cs="Times New Roman"/>
        <w:b/>
        <w:color w:val="2A4A71"/>
      </w:rPr>
    </w:tblStylePr>
    <w:tblStylePr w:type="firstRow">
      <w:rPr>
        <w:rFonts w:cs="Times New Roman"/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</w:tblStylePr>
    <w:tblStylePr w:type="lastRow">
      <w:rPr>
        <w:rFonts w:cs="Times New Roman"/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1003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1004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cs="Times New Roman"/>
        <w:b/>
        <w:color w:val="C3D69B"/>
      </w:rPr>
    </w:tblStylePr>
    <w:tblStylePr w:type="firstRow">
      <w:rPr>
        <w:rFonts w:cs="Times New Roman"/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</w:tblStylePr>
    <w:tblStylePr w:type="lastRow">
      <w:rPr>
        <w:rFonts w:cs="Times New Roman"/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1005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1006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cs="Times New Roman"/>
        <w:b/>
        <w:color w:val="92CCDC"/>
      </w:rPr>
    </w:tblStylePr>
    <w:tblStylePr w:type="firstRow">
      <w:rPr>
        <w:rFonts w:cs="Times New Roman"/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</w:tblStylePr>
    <w:tblStylePr w:type="lastRow">
      <w:rPr>
        <w:rFonts w:cs="Times New Roman"/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1007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cs="Times New Roman"/>
        <w:b/>
        <w:color w:val="FAC090"/>
      </w:rPr>
    </w:tblStylePr>
    <w:tblStylePr w:type="firstRow">
      <w:rPr>
        <w:rFonts w:cs="Times New Roman"/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</w:tblStylePr>
    <w:tblStylePr w:type="lastRow">
      <w:rPr>
        <w:rFonts w:cs="Times New Roman"/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1008" w:customStyle="1">
    <w:name w:val="List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ascii="Arial" w:hAnsi="Arial" w:cs="Times New Roman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ascii="Arial" w:hAnsi="Arial" w:cs="Times New Roman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ascii="Arial" w:hAnsi="Arial" w:cs="Times New Roman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ascii="Arial" w:hAnsi="Arial" w:cs="Times New Roman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1016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1017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1018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1019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1020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1021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1022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1023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1024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1025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1026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1027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1028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1029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1030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1031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1032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1033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1034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1035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1036">
    <w:name w:val="Hyperlink"/>
    <w:basedOn w:val="882"/>
    <w:uiPriority w:val="99"/>
    <w:rPr>
      <w:rFonts w:cs="Times New Roman"/>
      <w:color w:val="0000FF"/>
      <w:u w:val="single"/>
    </w:rPr>
  </w:style>
  <w:style w:type="paragraph" w:styleId="1037">
    <w:name w:val="footnote text"/>
    <w:basedOn w:val="872"/>
    <w:link w:val="1038"/>
    <w:uiPriority w:val="99"/>
    <w:semiHidden/>
    <w:pPr>
      <w:spacing w:after="40" w:line="240" w:lineRule="auto"/>
    </w:pPr>
    <w:rPr>
      <w:sz w:val="18"/>
      <w:szCs w:val="20"/>
      <w:lang w:val="ru-RU" w:eastAsia="ru-RU"/>
    </w:rPr>
  </w:style>
  <w:style w:type="character" w:styleId="1038" w:customStyle="1">
    <w:name w:val="Footnote Text Char"/>
    <w:basedOn w:val="882"/>
    <w:link w:val="1037"/>
    <w:uiPriority w:val="99"/>
    <w:rPr>
      <w:sz w:val="18"/>
    </w:rPr>
  </w:style>
  <w:style w:type="character" w:styleId="1039">
    <w:name w:val="footnote reference"/>
    <w:basedOn w:val="882"/>
    <w:uiPriority w:val="99"/>
    <w:rPr>
      <w:rFonts w:cs="Times New Roman"/>
      <w:vertAlign w:val="superscript"/>
    </w:rPr>
  </w:style>
  <w:style w:type="paragraph" w:styleId="1040">
    <w:name w:val="endnote text"/>
    <w:basedOn w:val="872"/>
    <w:link w:val="1041"/>
    <w:uiPriority w:val="99"/>
    <w:semiHidden/>
    <w:pPr>
      <w:spacing w:after="0" w:line="240" w:lineRule="auto"/>
    </w:pPr>
    <w:rPr>
      <w:sz w:val="20"/>
      <w:szCs w:val="20"/>
      <w:lang w:val="ru-RU" w:eastAsia="ru-RU"/>
    </w:rPr>
  </w:style>
  <w:style w:type="character" w:styleId="1041" w:customStyle="1">
    <w:name w:val="Endnote Text Char"/>
    <w:basedOn w:val="882"/>
    <w:link w:val="1040"/>
    <w:uiPriority w:val="99"/>
    <w:rPr>
      <w:sz w:val="20"/>
    </w:rPr>
  </w:style>
  <w:style w:type="character" w:styleId="1042">
    <w:name w:val="endnote reference"/>
    <w:basedOn w:val="882"/>
    <w:uiPriority w:val="99"/>
    <w:semiHidden/>
    <w:rPr>
      <w:rFonts w:cs="Times New Roman"/>
      <w:vertAlign w:val="superscript"/>
    </w:rPr>
  </w:style>
  <w:style w:type="paragraph" w:styleId="1043">
    <w:name w:val="toc 1"/>
    <w:basedOn w:val="872"/>
    <w:next w:val="872"/>
    <w:uiPriority w:val="99"/>
    <w:pPr>
      <w:spacing w:after="57"/>
    </w:pPr>
  </w:style>
  <w:style w:type="paragraph" w:styleId="1044">
    <w:name w:val="toc 2"/>
    <w:basedOn w:val="872"/>
    <w:next w:val="872"/>
    <w:uiPriority w:val="99"/>
    <w:pPr>
      <w:ind w:left="283"/>
      <w:spacing w:after="57"/>
    </w:pPr>
  </w:style>
  <w:style w:type="paragraph" w:styleId="1045">
    <w:name w:val="toc 3"/>
    <w:basedOn w:val="872"/>
    <w:next w:val="872"/>
    <w:uiPriority w:val="99"/>
    <w:pPr>
      <w:ind w:left="567"/>
      <w:spacing w:after="57"/>
    </w:pPr>
  </w:style>
  <w:style w:type="paragraph" w:styleId="1046">
    <w:name w:val="toc 4"/>
    <w:basedOn w:val="872"/>
    <w:next w:val="872"/>
    <w:uiPriority w:val="99"/>
    <w:pPr>
      <w:ind w:left="850"/>
      <w:spacing w:after="57"/>
    </w:pPr>
  </w:style>
  <w:style w:type="paragraph" w:styleId="1047">
    <w:name w:val="toc 5"/>
    <w:basedOn w:val="872"/>
    <w:next w:val="872"/>
    <w:uiPriority w:val="99"/>
    <w:pPr>
      <w:ind w:left="1134"/>
      <w:spacing w:after="57"/>
    </w:pPr>
  </w:style>
  <w:style w:type="paragraph" w:styleId="1048">
    <w:name w:val="toc 6"/>
    <w:basedOn w:val="872"/>
    <w:next w:val="872"/>
    <w:uiPriority w:val="99"/>
    <w:pPr>
      <w:ind w:left="1417"/>
      <w:spacing w:after="57"/>
    </w:pPr>
  </w:style>
  <w:style w:type="paragraph" w:styleId="1049">
    <w:name w:val="toc 7"/>
    <w:basedOn w:val="872"/>
    <w:next w:val="872"/>
    <w:uiPriority w:val="99"/>
    <w:pPr>
      <w:ind w:left="1701"/>
      <w:spacing w:after="57"/>
    </w:pPr>
  </w:style>
  <w:style w:type="paragraph" w:styleId="1050">
    <w:name w:val="toc 8"/>
    <w:basedOn w:val="872"/>
    <w:next w:val="872"/>
    <w:uiPriority w:val="99"/>
    <w:pPr>
      <w:ind w:left="1984"/>
      <w:spacing w:after="57"/>
    </w:pPr>
  </w:style>
  <w:style w:type="paragraph" w:styleId="1051">
    <w:name w:val="toc 9"/>
    <w:basedOn w:val="872"/>
    <w:next w:val="872"/>
    <w:uiPriority w:val="99"/>
    <w:pPr>
      <w:ind w:left="2268"/>
      <w:spacing w:after="57"/>
    </w:pPr>
  </w:style>
  <w:style w:type="paragraph" w:styleId="1052">
    <w:name w:val="TOC Heading"/>
    <w:basedOn w:val="873"/>
    <w:uiPriority w:val="99"/>
    <w:qFormat/>
    <w:pPr>
      <w:keepLines w:val="0"/>
      <w:keepNext w:val="0"/>
      <w:spacing w:before="0"/>
      <w:outlineLvl w:val="9"/>
    </w:pPr>
    <w:rPr>
      <w:rFonts w:ascii="Calibri" w:hAnsi="Calibri" w:cs="Times New Roman"/>
      <w:sz w:val="22"/>
      <w:szCs w:val="22"/>
    </w:rPr>
  </w:style>
  <w:style w:type="paragraph" w:styleId="1053">
    <w:name w:val="table of figures"/>
    <w:basedOn w:val="872"/>
    <w:next w:val="872"/>
    <w:uiPriority w:val="99"/>
    <w:pPr>
      <w:spacing w:after="0"/>
    </w:pPr>
  </w:style>
  <w:style w:type="paragraph" w:styleId="1054" w:customStyle="1">
    <w:name w:val="docdata"/>
    <w:basedOn w:val="872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1055">
    <w:name w:val="Normal (Web)"/>
    <w:basedOn w:val="872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1056" w:customStyle="1">
    <w:name w:val="Body Text"/>
    <w:basedOn w:val="871"/>
    <w:link w:val="105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88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cs="Times New Roman" w:eastAsia="SimSu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uk-UA" w:bidi="hi-IN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64</cp:revision>
  <dcterms:created xsi:type="dcterms:W3CDTF">2022-09-02T14:34:00Z</dcterms:created>
  <dcterms:modified xsi:type="dcterms:W3CDTF">2024-08-27T07:13:53Z</dcterms:modified>
</cp:coreProperties>
</file>