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8B411" w14:textId="77777777" w:rsidR="00085322" w:rsidRDefault="00085322">
      <w:pPr>
        <w:pStyle w:val="1"/>
        <w:ind w:firstLine="0"/>
      </w:pPr>
    </w:p>
    <w:p w14:paraId="66C0F76B" w14:textId="77777777" w:rsidR="00085322" w:rsidRDefault="00762A6E">
      <w:pPr>
        <w:pStyle w:val="1"/>
        <w:ind w:firstLine="0"/>
        <w:rPr>
          <w:b/>
        </w:rPr>
      </w:pPr>
      <w:r>
        <w:rPr>
          <w:b/>
        </w:rPr>
        <w:t>МЕНСЬКА МІСЬКА РАДА</w:t>
      </w:r>
    </w:p>
    <w:p w14:paraId="13E0BED5" w14:textId="77777777" w:rsidR="00085322" w:rsidRDefault="00085322">
      <w:pPr>
        <w:pStyle w:val="1"/>
        <w:ind w:firstLine="0"/>
        <w:rPr>
          <w:sz w:val="16"/>
          <w:szCs w:val="16"/>
        </w:rPr>
      </w:pPr>
    </w:p>
    <w:p w14:paraId="3005A7A1" w14:textId="77777777" w:rsidR="00085322" w:rsidRDefault="00762A6E">
      <w:pPr>
        <w:pStyle w:val="1"/>
        <w:ind w:firstLine="0"/>
      </w:pPr>
      <w:r>
        <w:rPr>
          <w:b/>
        </w:rPr>
        <w:t>ВИКОНАВЧИЙ КОМІТЕТ</w:t>
      </w:r>
    </w:p>
    <w:p w14:paraId="63FC9272" w14:textId="545D8F19" w:rsidR="00085322" w:rsidRDefault="00762A6E">
      <w:pPr>
        <w:pStyle w:val="1"/>
        <w:ind w:firstLine="0"/>
      </w:pPr>
      <w:r>
        <w:rPr>
          <w:b/>
        </w:rPr>
        <w:t>РІШЕННЯ</w:t>
      </w:r>
    </w:p>
    <w:p w14:paraId="6B8AF9C6" w14:textId="77777777" w:rsidR="00085322" w:rsidRDefault="00085322">
      <w:pPr>
        <w:widowControl w:val="0"/>
      </w:pPr>
    </w:p>
    <w:p w14:paraId="4D9D2361" w14:textId="24479224" w:rsidR="00085322" w:rsidRPr="00953689" w:rsidRDefault="00762A6E">
      <w:pPr>
        <w:pBdr>
          <w:between w:val="none" w:sz="0" w:space="0" w:color="000000"/>
        </w:pBdr>
        <w:tabs>
          <w:tab w:val="left" w:pos="4394"/>
          <w:tab w:val="left" w:pos="7370"/>
        </w:tabs>
        <w:ind w:firstLine="0"/>
        <w:rPr>
          <w:lang w:val="en-US"/>
        </w:rPr>
      </w:pPr>
      <w:r>
        <w:t xml:space="preserve"> </w:t>
      </w:r>
      <w:r w:rsidR="00092F7B">
        <w:t xml:space="preserve">26 </w:t>
      </w:r>
      <w:r>
        <w:t>серпня 2024 року</w:t>
      </w:r>
      <w:r>
        <w:tab/>
        <w:t xml:space="preserve">   м. </w:t>
      </w:r>
      <w:proofErr w:type="spellStart"/>
      <w:r>
        <w:t>Мена</w:t>
      </w:r>
      <w:proofErr w:type="spellEnd"/>
      <w:r>
        <w:t xml:space="preserve">                          № </w:t>
      </w:r>
      <w:r w:rsidR="00953689">
        <w:rPr>
          <w:lang w:val="en-US"/>
        </w:rPr>
        <w:t>177</w:t>
      </w:r>
    </w:p>
    <w:p w14:paraId="20632339" w14:textId="77777777" w:rsidR="00085322" w:rsidRDefault="00762A6E">
      <w:pPr>
        <w:ind w:right="4962" w:firstLine="0"/>
      </w:pPr>
      <w:r>
        <w:rPr>
          <w:b/>
          <w:sz w:val="32"/>
          <w:szCs w:val="32"/>
        </w:rPr>
        <w:t> </w:t>
      </w:r>
    </w:p>
    <w:p w14:paraId="164AF32A" w14:textId="77777777" w:rsidR="00085322" w:rsidRDefault="00762A6E">
      <w:pPr>
        <w:ind w:firstLine="0"/>
      </w:pPr>
      <w:r>
        <w:rPr>
          <w:b/>
        </w:rPr>
        <w:t>Про встановлення тарифів на теплову енергію, її виробництво, транспортування та постачання, послуги з постачання теплової енергії АКЦІОНЕРНОМУ ТОВАРИСТВУ «ОБЛТЕПЛОКОМУНЕНЕРГО» для потреб інших споживачів (крім населення)</w:t>
      </w:r>
    </w:p>
    <w:p w14:paraId="545F413D" w14:textId="77777777" w:rsidR="00085322" w:rsidRDefault="00762A6E">
      <w:pPr>
        <w:ind w:left="993" w:right="4923" w:firstLine="0"/>
      </w:pPr>
      <w:r>
        <w:rPr>
          <w:sz w:val="22"/>
          <w:szCs w:val="22"/>
        </w:rPr>
        <w:t> </w:t>
      </w:r>
    </w:p>
    <w:p w14:paraId="655696BA" w14:textId="26994F8F" w:rsidR="00085322" w:rsidRDefault="00762A6E">
      <w:r>
        <w:t>Розглянувши звернення голови правління АКЦІОНЕРНОГО ТОВАРИСТВА «ОБЛТЕПЛОКОМУНЕНЕРГО» Олексія ЩЕРБИНИ про встановлення тарифів на теплову енергію, її виробництво, транспортування та постачання, послуги з постачання теплової енергії</w:t>
      </w:r>
      <w:r w:rsidR="00953689" w:rsidRPr="00953689">
        <w:t xml:space="preserve"> </w:t>
      </w:r>
      <w:r w:rsidR="00953689">
        <w:t>та додані розрахунки тарифів</w:t>
      </w:r>
      <w:r w:rsidR="006A0195">
        <w:t>;</w:t>
      </w:r>
      <w:r>
        <w:t xml:space="preserve"> враховуючи постанову Кабінету Міністрів України від 01.06.2011 р. № 869 «Про забезпечення єдиного підходу до формування тарифів на комунальні послуги», Закон України «Про заходи, спрямовані на врегулювання заборгованості теплопостачальних та </w:t>
      </w:r>
      <w:proofErr w:type="spellStart"/>
      <w:r>
        <w:t>теплогенеруючих</w:t>
      </w:r>
      <w:proofErr w:type="spellEnd"/>
      <w:r>
        <w:t xml:space="preserve"> організацій та підприємств централізованого водопостачання і водовідведення»; керуючись Законом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ст. 20 Закону України «Про теплопостачання», ст. 4, 10 Закону України «Про житлово-комунальні послуги», ст. 28 Закону України «Про місцеве самоврядування в Україні», виконавчий комітет Менської міської ради</w:t>
      </w:r>
    </w:p>
    <w:p w14:paraId="45E1480B" w14:textId="77777777" w:rsidR="00085322" w:rsidRDefault="00762A6E">
      <w:pPr>
        <w:ind w:firstLine="0"/>
      </w:pPr>
      <w:r>
        <w:t>ВИРІШИВ:</w:t>
      </w:r>
    </w:p>
    <w:p w14:paraId="6E95AC1A" w14:textId="50527C8E" w:rsidR="00085322" w:rsidRDefault="00092F7B" w:rsidP="000B0E98">
      <w:pPr>
        <w:pStyle w:val="a5"/>
        <w:numPr>
          <w:ilvl w:val="0"/>
          <w:numId w:val="1"/>
        </w:numPr>
        <w:ind w:left="0" w:firstLine="709"/>
      </w:pPr>
      <w:r>
        <w:t xml:space="preserve">Встановити тарифи для потреб </w:t>
      </w:r>
      <w:r w:rsidR="00762A6E">
        <w:t>інших споживачів (крім населення</w:t>
      </w:r>
      <w:r>
        <w:t xml:space="preserve"> та бюджетних організацій і установ</w:t>
      </w:r>
      <w:r w:rsidR="00762A6E">
        <w:t xml:space="preserve">) </w:t>
      </w:r>
      <w:r>
        <w:t>в наступних розмірах</w:t>
      </w:r>
      <w:r w:rsidR="00762A6E">
        <w:t>:</w:t>
      </w:r>
    </w:p>
    <w:p w14:paraId="1A95E5BE" w14:textId="77777777" w:rsidR="00085322" w:rsidRDefault="00762A6E">
      <w:r>
        <w:t xml:space="preserve">тариф на теплову енергію – 3 959,46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(без ПДВ) за такими складовими: </w:t>
      </w:r>
    </w:p>
    <w:p w14:paraId="039B6E4A" w14:textId="77777777" w:rsidR="00085322" w:rsidRDefault="00762A6E">
      <w:r>
        <w:t xml:space="preserve">тариф на виробництво теплової енергії – 3 051,67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(без ПДВ); </w:t>
      </w:r>
    </w:p>
    <w:p w14:paraId="628DE582" w14:textId="77777777" w:rsidR="006A0195" w:rsidRDefault="00762A6E">
      <w:r>
        <w:t xml:space="preserve">тариф на транспортування теплової енергії – 855,65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(без ПДВ); </w:t>
      </w:r>
      <w:r w:rsidR="006A0195">
        <w:t xml:space="preserve">    </w:t>
      </w:r>
    </w:p>
    <w:p w14:paraId="7CE2AC33" w14:textId="78AA8DC8" w:rsidR="00085322" w:rsidRDefault="00762A6E">
      <w:r>
        <w:t xml:space="preserve">тариф на постачання теплової енергії – 22,14 </w:t>
      </w:r>
      <w:proofErr w:type="spellStart"/>
      <w:r>
        <w:t>грн</w:t>
      </w:r>
      <w:proofErr w:type="spellEnd"/>
      <w:r>
        <w:t>/</w:t>
      </w:r>
      <w:proofErr w:type="spellStart"/>
      <w:r>
        <w:t>Гкал</w:t>
      </w:r>
      <w:proofErr w:type="spellEnd"/>
      <w:r>
        <w:t xml:space="preserve"> (без ПДВ)</w:t>
      </w:r>
      <w:r>
        <w:rPr>
          <w:rFonts w:ascii="Calibri" w:eastAsia="Calibri" w:hAnsi="Calibri" w:cs="Calibri"/>
          <w:sz w:val="22"/>
          <w:szCs w:val="22"/>
        </w:rPr>
        <w:t xml:space="preserve">; </w:t>
      </w:r>
    </w:p>
    <w:p w14:paraId="3066A6D3" w14:textId="46F4416D" w:rsidR="00224D9D" w:rsidRDefault="00762A6E" w:rsidP="006A0195">
      <w:r>
        <w:t>тариф на послугу з постачання теплової енергії - 4 751,35 грн/</w:t>
      </w:r>
      <w:proofErr w:type="spellStart"/>
      <w:r>
        <w:t>Гка</w:t>
      </w:r>
      <w:r w:rsidR="00F556F3">
        <w:t>л</w:t>
      </w:r>
      <w:proofErr w:type="spellEnd"/>
      <w:r w:rsidR="00F556F3">
        <w:t xml:space="preserve"> (з ПДВ)</w:t>
      </w:r>
      <w:bookmarkStart w:id="0" w:name="_GoBack"/>
      <w:bookmarkEnd w:id="0"/>
    </w:p>
    <w:p w14:paraId="6D1AB2A2" w14:textId="77777777" w:rsidR="00085322" w:rsidRDefault="00762A6E">
      <w:r>
        <w:t xml:space="preserve">2. Тарифи на теплову енергію, її виробництво, транспортування та постачання, послуги з постачання теплової енергії, визначені цим рішенням, вводяться в дію з 01 жовтня 2024 року та застосовуються до 30 вересня 2025 року, за умови укладення договорів відповідно до вимог діючого законодавства України. </w:t>
      </w:r>
    </w:p>
    <w:p w14:paraId="3443E3B8" w14:textId="01DAFEB9" w:rsidR="00085322" w:rsidRDefault="00762A6E">
      <w:pPr>
        <w:tabs>
          <w:tab w:val="left" w:pos="567"/>
          <w:tab w:val="left" w:pos="1134"/>
        </w:tabs>
        <w:spacing w:before="20" w:after="20"/>
        <w:ind w:firstLine="566"/>
      </w:pPr>
      <w:r>
        <w:t xml:space="preserve">3. Структури тарифів на теплову енергію, її виробництво, транспортування, постачання, встановлених АКЦІОНЕРНОМУ ТОВАРИСТВУ </w:t>
      </w:r>
      <w:r>
        <w:lastRenderedPageBreak/>
        <w:t>«ОБЛТЕПЛОКОМУНЕНЕРГО» пунктом 1 цього рішення, визначено згідно з додатками 1-</w:t>
      </w:r>
      <w:r w:rsidR="00092F7B">
        <w:t>5</w:t>
      </w:r>
      <w:r>
        <w:t xml:space="preserve"> до цього рішення.</w:t>
      </w:r>
    </w:p>
    <w:p w14:paraId="1B075B02" w14:textId="77777777" w:rsidR="00092F7B" w:rsidRDefault="00092F7B" w:rsidP="00092F7B">
      <w:pPr>
        <w:tabs>
          <w:tab w:val="left" w:pos="567"/>
          <w:tab w:val="left" w:pos="1134"/>
        </w:tabs>
        <w:spacing w:before="20" w:after="20"/>
        <w:ind w:firstLine="566"/>
      </w:pPr>
      <w:r>
        <w:t>4. Оприлюднити дане рішення на офіційному сайті Менської міської ради в день його прийняття.</w:t>
      </w:r>
    </w:p>
    <w:p w14:paraId="043B2D7A" w14:textId="77777777" w:rsidR="00092F7B" w:rsidRDefault="00092F7B" w:rsidP="00092F7B">
      <w:r>
        <w:t>5. Рішення набирає чинності з дня доведення його до відома АКЦІОНЕРНОГО ТОВАРИСТВА «ОБЛТЕПЛОКОМУНЕНЕРГО» та споживачів послуги, шляхом оприлюднення на офіційному сайті Менської міської ради в мережі Інтернет.</w:t>
      </w:r>
    </w:p>
    <w:p w14:paraId="6D4C5B50" w14:textId="77777777" w:rsidR="00092F7B" w:rsidRDefault="00092F7B" w:rsidP="00092F7B">
      <w:pPr>
        <w:tabs>
          <w:tab w:val="left" w:pos="567"/>
          <w:tab w:val="left" w:pos="1134"/>
        </w:tabs>
        <w:spacing w:before="20" w:after="20"/>
        <w:ind w:firstLine="700"/>
      </w:pPr>
      <w:r>
        <w:t>6. АКЦІОНЕРНОМУ ТОВАРИСТВУ «ОБЛТЕПЛОКОМУНЕНЕРГО» повідомити споживачів про дане рішення та зміну тарифів на комунальні послуги у встановленому порядку.</w:t>
      </w:r>
    </w:p>
    <w:p w14:paraId="2557FC88" w14:textId="77777777" w:rsidR="00092F7B" w:rsidRDefault="00092F7B" w:rsidP="00092F7B">
      <w:bookmarkStart w:id="1" w:name="_heading=h.gjdgxs" w:colFirst="0" w:colLast="0"/>
      <w:bookmarkEnd w:id="1"/>
      <w:r>
        <w:t xml:space="preserve">7. Контроль за виконанням рішення покласти на заступника міського голови з питань діяльності виконавчих органів ради С.М. </w:t>
      </w:r>
      <w:proofErr w:type="spellStart"/>
      <w:r>
        <w:t>Гаєвого</w:t>
      </w:r>
      <w:proofErr w:type="spellEnd"/>
      <w:r>
        <w:t>.</w:t>
      </w:r>
    </w:p>
    <w:p w14:paraId="01FF4DBA" w14:textId="77777777" w:rsidR="00085322" w:rsidRDefault="00762A6E">
      <w:r>
        <w:rPr>
          <w:sz w:val="22"/>
          <w:szCs w:val="22"/>
        </w:rPr>
        <w:t> </w:t>
      </w:r>
    </w:p>
    <w:p w14:paraId="3A5598DC" w14:textId="77777777" w:rsidR="00085322" w:rsidRDefault="00762A6E">
      <w:pPr>
        <w:ind w:firstLine="0"/>
      </w:pPr>
      <w:r>
        <w:rPr>
          <w:sz w:val="22"/>
          <w:szCs w:val="22"/>
        </w:rPr>
        <w:t> </w:t>
      </w:r>
    </w:p>
    <w:p w14:paraId="00D603EC" w14:textId="77777777" w:rsidR="00085322" w:rsidRDefault="00762A6E">
      <w:pPr>
        <w:tabs>
          <w:tab w:val="left" w:pos="6521"/>
        </w:tabs>
        <w:ind w:firstLine="0"/>
      </w:pPr>
      <w:r>
        <w:t>Секретар ради</w:t>
      </w:r>
      <w:r>
        <w:tab/>
        <w:t>Юрій СТАЛЬНИЧЕНКО</w:t>
      </w:r>
    </w:p>
    <w:p w14:paraId="2D61309B" w14:textId="77777777" w:rsidR="00085322" w:rsidRDefault="00085322">
      <w:pPr>
        <w:pStyle w:val="3"/>
      </w:pPr>
    </w:p>
    <w:sectPr w:rsidR="00085322" w:rsidSect="00953689">
      <w:headerReference w:type="default" r:id="rId9"/>
      <w:headerReference w:type="first" r:id="rId10"/>
      <w:footerReference w:type="first" r:id="rId11"/>
      <w:pgSz w:w="11906" w:h="16838"/>
      <w:pgMar w:top="1134" w:right="567" w:bottom="1134" w:left="1701" w:header="28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3986C" w14:textId="77777777" w:rsidR="00002C62" w:rsidRDefault="00002C62">
      <w:r>
        <w:separator/>
      </w:r>
    </w:p>
  </w:endnote>
  <w:endnote w:type="continuationSeparator" w:id="0">
    <w:p w14:paraId="2822C5E9" w14:textId="77777777" w:rsidR="00002C62" w:rsidRDefault="0000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574C" w14:textId="77777777" w:rsidR="00085322" w:rsidRDefault="0008532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center" w:pos="7143"/>
        <w:tab w:val="right" w:pos="1428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4B727" w14:textId="77777777" w:rsidR="00002C62" w:rsidRDefault="00002C62">
      <w:r>
        <w:separator/>
      </w:r>
    </w:p>
  </w:footnote>
  <w:footnote w:type="continuationSeparator" w:id="0">
    <w:p w14:paraId="621C45AE" w14:textId="77777777" w:rsidR="00002C62" w:rsidRDefault="00002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F202" w14:textId="77777777" w:rsidR="00085322" w:rsidRDefault="00762A6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center" w:pos="7143"/>
        <w:tab w:val="right" w:pos="14287"/>
      </w:tabs>
      <w:jc w:val="center"/>
    </w:pPr>
    <w:r>
      <w:fldChar w:fldCharType="begin"/>
    </w:r>
    <w:r>
      <w:instrText>PAGE</w:instrText>
    </w:r>
    <w:r>
      <w:fldChar w:fldCharType="separate"/>
    </w:r>
    <w:r w:rsidR="00F556F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56EE9" w14:textId="77777777" w:rsidR="00085322" w:rsidRDefault="00762A6E">
    <w:pPr>
      <w:ind w:firstLine="0"/>
      <w:jc w:val="center"/>
    </w:pPr>
    <w:r>
      <w:rPr>
        <w:noProof/>
      </w:rPr>
      <w:drawing>
        <wp:inline distT="0" distB="0" distL="0" distR="0" wp14:anchorId="4E695A29" wp14:editId="3AB4ADE3">
          <wp:extent cx="434340" cy="609597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4340" cy="6095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84361"/>
    <w:multiLevelType w:val="multilevel"/>
    <w:tmpl w:val="65D657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22"/>
    <w:rsid w:val="00002C62"/>
    <w:rsid w:val="00085322"/>
    <w:rsid w:val="00092F7B"/>
    <w:rsid w:val="000B0E98"/>
    <w:rsid w:val="002135EF"/>
    <w:rsid w:val="00224D9D"/>
    <w:rsid w:val="00225115"/>
    <w:rsid w:val="004E5E07"/>
    <w:rsid w:val="006A0195"/>
    <w:rsid w:val="006B2279"/>
    <w:rsid w:val="00710F43"/>
    <w:rsid w:val="00762A6E"/>
    <w:rsid w:val="00795116"/>
    <w:rsid w:val="007C116D"/>
    <w:rsid w:val="007C330D"/>
    <w:rsid w:val="00953689"/>
    <w:rsid w:val="009665E8"/>
    <w:rsid w:val="00A33382"/>
    <w:rsid w:val="00AB2735"/>
    <w:rsid w:val="00AC6AE0"/>
    <w:rsid w:val="00B62B17"/>
    <w:rsid w:val="00E25A81"/>
    <w:rsid w:val="00F556F3"/>
    <w:rsid w:val="00F7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6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tabs>
        <w:tab w:val="left" w:pos="4394"/>
        <w:tab w:val="left" w:pos="7370"/>
      </w:tabs>
      <w:spacing w:before="170" w:after="170"/>
      <w:ind w:firstLine="0"/>
      <w:outlineLvl w:val="1"/>
    </w:pPr>
    <w:rPr>
      <w:rFonts w:eastAsia="Lucida Sans Unicode" w:cs="Mangal"/>
      <w:color w:val="000000" w:themeColor="text1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pPr>
      <w:tabs>
        <w:tab w:val="left" w:pos="6803"/>
      </w:tabs>
      <w:ind w:firstLine="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ind w:firstLine="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Заголовок 1 Знак"/>
    <w:link w:val="1"/>
    <w:uiPriority w:val="9"/>
  </w:style>
  <w:style w:type="character" w:customStyle="1" w:styleId="20">
    <w:name w:val="Заголовок 2 Знак"/>
    <w:link w:val="2"/>
    <w:uiPriority w:val="9"/>
    <w:rPr>
      <w:rFonts w:ascii="Times New Roman" w:eastAsia="Lucida Sans Unicode" w:hAnsi="Times New Roman" w:cs="Mangal"/>
      <w:color w:val="000000" w:themeColor="text1"/>
      <w:sz w:val="28"/>
      <w:szCs w:val="28"/>
      <w:lang w:eastAsia="hi-IN" w:bidi="hi-IN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basedOn w:val="a"/>
    <w:uiPriority w:val="1"/>
    <w:qFormat/>
    <w:pPr>
      <w:spacing w:before="113" w:after="227"/>
      <w:ind w:right="5528" w:firstLine="0"/>
    </w:pPr>
    <w:rPr>
      <w:b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sid w:val="0095368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5368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tabs>
        <w:tab w:val="left" w:pos="4394"/>
        <w:tab w:val="left" w:pos="7370"/>
      </w:tabs>
      <w:spacing w:before="170" w:after="170"/>
      <w:ind w:firstLine="0"/>
      <w:outlineLvl w:val="1"/>
    </w:pPr>
    <w:rPr>
      <w:rFonts w:eastAsia="Lucida Sans Unicode" w:cs="Mangal"/>
      <w:color w:val="000000" w:themeColor="text1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pPr>
      <w:tabs>
        <w:tab w:val="left" w:pos="6803"/>
      </w:tabs>
      <w:ind w:firstLine="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ind w:firstLine="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Заголовок 1 Знак"/>
    <w:link w:val="1"/>
    <w:uiPriority w:val="9"/>
  </w:style>
  <w:style w:type="character" w:customStyle="1" w:styleId="20">
    <w:name w:val="Заголовок 2 Знак"/>
    <w:link w:val="2"/>
    <w:uiPriority w:val="9"/>
    <w:rPr>
      <w:rFonts w:ascii="Times New Roman" w:eastAsia="Lucida Sans Unicode" w:hAnsi="Times New Roman" w:cs="Mangal"/>
      <w:color w:val="000000" w:themeColor="text1"/>
      <w:sz w:val="28"/>
      <w:szCs w:val="28"/>
      <w:lang w:eastAsia="hi-IN" w:bidi="hi-IN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basedOn w:val="a"/>
    <w:uiPriority w:val="1"/>
    <w:qFormat/>
    <w:pPr>
      <w:spacing w:before="113" w:after="227"/>
      <w:ind w:right="5528" w:firstLine="0"/>
    </w:pPr>
    <w:rPr>
      <w:b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sid w:val="0095368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5368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0J8nZzPD3hCjTeaEifba69Igkg==">CgMxLjAyCGguZ2pkZ3hzOAByITFqa1pUZV9icGtuUnFic3pYSEVLdUt4bkE0bGNQMG9tVA==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1891</Words>
  <Characters>1079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LOStarodub</cp:lastModifiedBy>
  <cp:revision>32</cp:revision>
  <dcterms:created xsi:type="dcterms:W3CDTF">2019-03-29T20:09:00Z</dcterms:created>
  <dcterms:modified xsi:type="dcterms:W3CDTF">2024-08-26T14:56:00Z</dcterms:modified>
</cp:coreProperties>
</file>