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6F861" w14:textId="77777777" w:rsidR="00BE51C8" w:rsidRDefault="00540605">
      <w:pPr>
        <w:pStyle w:val="a9"/>
        <w:ind w:firstLine="567"/>
        <w:jc w:val="center"/>
        <w:rPr>
          <w:rFonts w:ascii="Times New Roman" w:hAnsi="Times New Roman" w:cs="Mangal"/>
          <w:color w:val="000000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eastAsia="hi-IN" w:bidi="hi-IN"/>
        </w:rPr>
        <w:t>МЕНСЬКА МІСЬКА РАДА</w:t>
      </w:r>
    </w:p>
    <w:p w14:paraId="6C636DE3" w14:textId="75AC85F3" w:rsidR="00BE51C8" w:rsidRDefault="00540605">
      <w:pPr>
        <w:widowControl w:val="0"/>
        <w:jc w:val="center"/>
        <w:rPr>
          <w:rFonts w:cs="Mangal"/>
          <w:b/>
          <w:color w:val="000000"/>
          <w:szCs w:val="28"/>
          <w:lang w:eastAsia="hi-IN" w:bidi="hi-IN"/>
        </w:rPr>
      </w:pPr>
      <w:r>
        <w:rPr>
          <w:rFonts w:cs="Mangal"/>
          <w:b/>
          <w:color w:val="000000" w:themeColor="text1"/>
          <w:szCs w:val="28"/>
          <w:lang w:eastAsia="hi-IN" w:bidi="hi-IN"/>
        </w:rPr>
        <w:t xml:space="preserve">(сорок </w:t>
      </w:r>
      <w:r w:rsidR="006F5519">
        <w:rPr>
          <w:rFonts w:cs="Mangal"/>
          <w:b/>
          <w:color w:val="000000" w:themeColor="text1"/>
          <w:szCs w:val="28"/>
          <w:lang w:eastAsia="hi-IN" w:bidi="hi-IN"/>
        </w:rPr>
        <w:t>дев’ята</w:t>
      </w:r>
      <w:r>
        <w:rPr>
          <w:rFonts w:cs="Mangal"/>
          <w:b/>
          <w:color w:val="000000" w:themeColor="text1"/>
          <w:szCs w:val="28"/>
          <w:lang w:eastAsia="hi-IN" w:bidi="hi-IN"/>
        </w:rPr>
        <w:t xml:space="preserve"> сесія восьмого скликання)</w:t>
      </w:r>
    </w:p>
    <w:p w14:paraId="3D7B96B3" w14:textId="77777777" w:rsidR="00BE51C8" w:rsidRDefault="00BE51C8">
      <w:pPr>
        <w:widowControl w:val="0"/>
        <w:tabs>
          <w:tab w:val="left" w:pos="4535"/>
          <w:tab w:val="left" w:pos="7371"/>
          <w:tab w:val="left" w:pos="7513"/>
        </w:tabs>
        <w:rPr>
          <w:rFonts w:cs="Mangal"/>
          <w:color w:val="000000"/>
          <w:sz w:val="16"/>
        </w:rPr>
      </w:pPr>
    </w:p>
    <w:p w14:paraId="495126F8" w14:textId="7E9BD6C6" w:rsidR="00BE51C8" w:rsidRDefault="00540605">
      <w:pPr>
        <w:widowControl w:val="0"/>
        <w:tabs>
          <w:tab w:val="left" w:pos="4535"/>
          <w:tab w:val="left" w:pos="7371"/>
          <w:tab w:val="left" w:pos="7513"/>
        </w:tabs>
        <w:jc w:val="center"/>
        <w:rPr>
          <w:rFonts w:cs="Mangal"/>
          <w:b/>
          <w:color w:val="000000"/>
        </w:rPr>
      </w:pPr>
      <w:r>
        <w:rPr>
          <w:rFonts w:cs="Mangal"/>
          <w:b/>
          <w:color w:val="000000"/>
        </w:rPr>
        <w:t>РІШЕННЯ</w:t>
      </w:r>
    </w:p>
    <w:p w14:paraId="4950DF0C" w14:textId="77777777" w:rsidR="00BE51C8" w:rsidRDefault="00BE51C8">
      <w:pPr>
        <w:widowControl w:val="0"/>
        <w:tabs>
          <w:tab w:val="left" w:pos="4535"/>
          <w:tab w:val="left" w:pos="7371"/>
          <w:tab w:val="left" w:pos="7513"/>
        </w:tabs>
        <w:jc w:val="center"/>
        <w:rPr>
          <w:rFonts w:cs="Mangal"/>
          <w:b/>
          <w:color w:val="000000"/>
          <w:sz w:val="16"/>
        </w:rPr>
      </w:pPr>
    </w:p>
    <w:p w14:paraId="3FBA3764" w14:textId="0B033309" w:rsidR="00BE51C8" w:rsidRDefault="006F5519" w:rsidP="00642766">
      <w:pPr>
        <w:widowControl w:val="0"/>
        <w:tabs>
          <w:tab w:val="clear" w:pos="1134"/>
          <w:tab w:val="left" w:pos="4394"/>
          <w:tab w:val="left" w:pos="7370"/>
        </w:tabs>
        <w:ind w:firstLine="0"/>
        <w:rPr>
          <w:rFonts w:cs="Mangal"/>
          <w:color w:val="000000" w:themeColor="text1"/>
          <w:szCs w:val="28"/>
          <w:lang w:eastAsia="hi-IN" w:bidi="hi-IN"/>
        </w:rPr>
      </w:pPr>
      <w:r>
        <w:rPr>
          <w:rFonts w:cs="Mangal"/>
          <w:color w:val="000000" w:themeColor="text1"/>
          <w:szCs w:val="28"/>
          <w:lang w:eastAsia="hi-IN" w:bidi="hi-IN"/>
        </w:rPr>
        <w:t>26</w:t>
      </w:r>
      <w:r w:rsidR="00540605">
        <w:rPr>
          <w:rFonts w:cs="Mangal"/>
          <w:color w:val="000000" w:themeColor="text1"/>
          <w:szCs w:val="28"/>
          <w:lang w:eastAsia="hi-IN" w:bidi="hi-IN"/>
        </w:rPr>
        <w:t xml:space="preserve"> </w:t>
      </w:r>
      <w:r>
        <w:rPr>
          <w:rFonts w:cs="Mangal"/>
          <w:color w:val="000000" w:themeColor="text1"/>
          <w:szCs w:val="28"/>
          <w:lang w:eastAsia="hi-IN" w:bidi="hi-IN"/>
        </w:rPr>
        <w:t>черв</w:t>
      </w:r>
      <w:r w:rsidR="00642766">
        <w:rPr>
          <w:rFonts w:cs="Mangal"/>
          <w:color w:val="000000" w:themeColor="text1"/>
          <w:szCs w:val="28"/>
          <w:lang w:eastAsia="hi-IN" w:bidi="hi-IN"/>
        </w:rPr>
        <w:t>ня</w:t>
      </w:r>
      <w:r w:rsidR="00540605">
        <w:rPr>
          <w:rFonts w:cs="Mangal"/>
          <w:color w:val="000000" w:themeColor="text1"/>
          <w:szCs w:val="28"/>
          <w:lang w:eastAsia="hi-IN" w:bidi="hi-IN"/>
        </w:rPr>
        <w:t xml:space="preserve"> 2024 року</w:t>
      </w:r>
      <w:r w:rsidR="00540605">
        <w:rPr>
          <w:rFonts w:cs="Mangal"/>
          <w:color w:val="000000" w:themeColor="text1"/>
          <w:szCs w:val="28"/>
          <w:lang w:eastAsia="hi-IN" w:bidi="hi-IN"/>
        </w:rPr>
        <w:tab/>
        <w:t>м. Мена</w:t>
      </w:r>
      <w:r w:rsidR="00540605">
        <w:rPr>
          <w:rFonts w:cs="Mangal"/>
          <w:color w:val="000000" w:themeColor="text1"/>
          <w:szCs w:val="28"/>
          <w:lang w:eastAsia="hi-IN" w:bidi="hi-IN"/>
        </w:rPr>
        <w:tab/>
        <w:t xml:space="preserve">№ </w:t>
      </w:r>
      <w:r w:rsidR="00784DF8">
        <w:rPr>
          <w:rFonts w:cs="Mangal"/>
          <w:color w:val="000000" w:themeColor="text1"/>
          <w:szCs w:val="28"/>
          <w:lang w:eastAsia="hi-IN" w:bidi="hi-IN"/>
        </w:rPr>
        <w:t>340</w:t>
      </w:r>
    </w:p>
    <w:p w14:paraId="24564B00" w14:textId="77777777" w:rsidR="00642766" w:rsidRDefault="00642766" w:rsidP="00642766">
      <w:pPr>
        <w:widowControl w:val="0"/>
        <w:tabs>
          <w:tab w:val="clear" w:pos="1134"/>
          <w:tab w:val="left" w:pos="4394"/>
          <w:tab w:val="left" w:pos="7370"/>
        </w:tabs>
        <w:ind w:firstLine="0"/>
        <w:rPr>
          <w:b/>
          <w:color w:val="000000"/>
        </w:rPr>
      </w:pPr>
    </w:p>
    <w:p w14:paraId="65EBE0C0" w14:textId="3D179F77" w:rsidR="00BE51C8" w:rsidRDefault="00540605">
      <w:pPr>
        <w:ind w:right="5528" w:firstLine="0"/>
        <w:rPr>
          <w:b/>
          <w:color w:val="000000"/>
        </w:rPr>
      </w:pPr>
      <w:r>
        <w:rPr>
          <w:b/>
          <w:color w:val="000000"/>
        </w:rPr>
        <w:t>Про</w:t>
      </w:r>
      <w:r w:rsidR="007F2775">
        <w:rPr>
          <w:b/>
          <w:color w:val="000000"/>
        </w:rPr>
        <w:t xml:space="preserve"> відмову</w:t>
      </w:r>
      <w:r>
        <w:rPr>
          <w:b/>
          <w:color w:val="000000"/>
        </w:rPr>
        <w:t xml:space="preserve"> </w:t>
      </w:r>
      <w:r w:rsidR="007F2775">
        <w:rPr>
          <w:b/>
          <w:color w:val="000000"/>
        </w:rPr>
        <w:t xml:space="preserve">у </w:t>
      </w:r>
      <w:r w:rsidR="00EE0530">
        <w:rPr>
          <w:b/>
          <w:color w:val="000000"/>
        </w:rPr>
        <w:t>наданні субвенції</w:t>
      </w:r>
      <w:r>
        <w:rPr>
          <w:b/>
          <w:color w:val="000000"/>
        </w:rPr>
        <w:t xml:space="preserve"> з бюджету Менської міської територіальної громади</w:t>
      </w:r>
    </w:p>
    <w:p w14:paraId="251A1565" w14:textId="77777777" w:rsidR="00BE51C8" w:rsidRDefault="00BE51C8">
      <w:pPr>
        <w:ind w:right="5528"/>
        <w:rPr>
          <w:b/>
          <w:color w:val="000000"/>
        </w:rPr>
      </w:pPr>
    </w:p>
    <w:p w14:paraId="74B38FE4" w14:textId="3396E191" w:rsidR="00BE51C8" w:rsidRDefault="00540605">
      <w:pPr>
        <w:pBdr>
          <w:between w:val="none" w:sz="4" w:space="0" w:color="000000"/>
        </w:pBdr>
        <w:tabs>
          <w:tab w:val="clear" w:pos="1134"/>
          <w:tab w:val="left" w:pos="709"/>
        </w:tabs>
        <w:rPr>
          <w:color w:val="000000"/>
          <w:szCs w:val="28"/>
        </w:rPr>
      </w:pPr>
      <w:r>
        <w:rPr>
          <w:color w:val="000000"/>
          <w:szCs w:val="28"/>
        </w:rPr>
        <w:t xml:space="preserve">Керуючись ст. 85, 91 Бюджетного кодексу України, п.27 ч.1 ст. 26 Закону України «Про місцеве самоврядування в Україні», враховуючи рекомендації постійної комісії з питань планування, фінансів, бюджету та соціально-економічного розвитку, житлово-комунального господарства та комунального майна Менської міської ради та звернення </w:t>
      </w:r>
      <w:r w:rsidR="00EE0530">
        <w:rPr>
          <w:color w:val="000000"/>
          <w:szCs w:val="28"/>
          <w:lang w:eastAsia="uk-UA"/>
        </w:rPr>
        <w:t>Державної казначейської служби України у Менському районі Чернігівської області</w:t>
      </w:r>
      <w:r>
        <w:rPr>
          <w:color w:val="000000"/>
          <w:szCs w:val="28"/>
        </w:rPr>
        <w:t>:</w:t>
      </w:r>
    </w:p>
    <w:p w14:paraId="5C915C8E" w14:textId="3215FF44" w:rsidR="00BE51C8" w:rsidRPr="00E7231B" w:rsidRDefault="00540605" w:rsidP="007F2775">
      <w:pPr>
        <w:pStyle w:val="a8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clear" w:pos="1134"/>
          <w:tab w:val="left" w:pos="0"/>
          <w:tab w:val="left" w:pos="850"/>
        </w:tabs>
        <w:ind w:left="0" w:firstLine="567"/>
        <w:rPr>
          <w:color w:val="000000"/>
          <w:szCs w:val="28"/>
          <w:lang w:eastAsia="uk-UA"/>
        </w:rPr>
      </w:pPr>
      <w:r w:rsidRPr="00E7231B">
        <w:rPr>
          <w:color w:val="000000"/>
          <w:szCs w:val="28"/>
          <w:lang w:eastAsia="uk-UA"/>
        </w:rPr>
        <w:t>В</w:t>
      </w:r>
      <w:r w:rsidR="007F2775">
        <w:rPr>
          <w:color w:val="000000"/>
          <w:szCs w:val="28"/>
          <w:lang w:eastAsia="uk-UA"/>
        </w:rPr>
        <w:t xml:space="preserve">ідмовити </w:t>
      </w:r>
      <w:r w:rsidR="00C7284D">
        <w:rPr>
          <w:color w:val="000000"/>
          <w:szCs w:val="28"/>
          <w:lang w:eastAsia="uk-UA"/>
        </w:rPr>
        <w:t xml:space="preserve">Державній казначейській службі України у Менському районі Чернігівської області </w:t>
      </w:r>
      <w:r w:rsidR="007F2775">
        <w:rPr>
          <w:color w:val="000000"/>
          <w:szCs w:val="28"/>
          <w:lang w:eastAsia="uk-UA"/>
        </w:rPr>
        <w:t xml:space="preserve">у виділенні </w:t>
      </w:r>
      <w:r w:rsidR="00C7284D">
        <w:rPr>
          <w:color w:val="000000"/>
          <w:szCs w:val="28"/>
          <w:lang w:eastAsia="uk-UA"/>
        </w:rPr>
        <w:t xml:space="preserve">субвенції в сумі </w:t>
      </w:r>
      <w:r w:rsidR="006F5519">
        <w:rPr>
          <w:color w:val="000000"/>
          <w:szCs w:val="28"/>
          <w:lang w:eastAsia="uk-UA"/>
        </w:rPr>
        <w:t>20</w:t>
      </w:r>
      <w:r w:rsidR="007F2775">
        <w:rPr>
          <w:color w:val="000000"/>
          <w:szCs w:val="28"/>
          <w:lang w:eastAsia="uk-UA"/>
        </w:rPr>
        <w:t xml:space="preserve">000,00 грн. </w:t>
      </w:r>
      <w:r w:rsidR="00C7284D">
        <w:rPr>
          <w:color w:val="000000"/>
          <w:szCs w:val="28"/>
          <w:lang w:eastAsia="uk-UA"/>
        </w:rPr>
        <w:t>для поліпшення матеріально-технічної бази</w:t>
      </w:r>
      <w:r w:rsidR="007F2775">
        <w:rPr>
          <w:color w:val="000000"/>
          <w:szCs w:val="28"/>
          <w:lang w:eastAsia="uk-UA"/>
        </w:rPr>
        <w:t xml:space="preserve">, у зв’язку </w:t>
      </w:r>
      <w:r w:rsidR="00CC0B35">
        <w:rPr>
          <w:color w:val="000000"/>
          <w:szCs w:val="28"/>
          <w:lang w:eastAsia="uk-UA"/>
        </w:rPr>
        <w:t>з відсутністю</w:t>
      </w:r>
      <w:r w:rsidR="00891442">
        <w:rPr>
          <w:color w:val="000000"/>
          <w:szCs w:val="28"/>
          <w:lang w:eastAsia="uk-UA"/>
        </w:rPr>
        <w:t xml:space="preserve"> фінансової можливості  громади.</w:t>
      </w:r>
    </w:p>
    <w:p w14:paraId="2A008593" w14:textId="77777777" w:rsidR="00BE51C8" w:rsidRDefault="00540605">
      <w:pPr>
        <w:pStyle w:val="a8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4" w:space="0" w:color="000000"/>
        </w:pBdr>
        <w:tabs>
          <w:tab w:val="clear" w:pos="1134"/>
          <w:tab w:val="left" w:pos="0"/>
          <w:tab w:val="left" w:pos="850"/>
        </w:tabs>
        <w:ind w:left="0" w:firstLine="567"/>
        <w:rPr>
          <w:szCs w:val="28"/>
        </w:rPr>
      </w:pPr>
      <w:r>
        <w:rPr>
          <w:color w:val="000000"/>
          <w:szCs w:val="28"/>
          <w:lang w:eastAsia="uk-UA"/>
        </w:rPr>
        <w:t>Ко</w:t>
      </w:r>
      <w:r>
        <w:rPr>
          <w:color w:val="000000"/>
          <w:szCs w:val="28"/>
        </w:rPr>
        <w:t>нтроль за виконанням розпорядження покласти на постійну комісію з питань планування, фінансів, бюджету та соціально-економічного розвитку, житлово-комунального господарства та комунального майна Менської міської ради.</w:t>
      </w:r>
    </w:p>
    <w:p w14:paraId="71111AF0" w14:textId="35024732" w:rsidR="00BE51C8" w:rsidRDefault="00BE51C8">
      <w:pPr>
        <w:tabs>
          <w:tab w:val="clear" w:pos="1134"/>
          <w:tab w:val="left" w:pos="6803"/>
        </w:tabs>
        <w:rPr>
          <w:i/>
          <w:color w:val="000000"/>
          <w:szCs w:val="28"/>
        </w:rPr>
      </w:pPr>
    </w:p>
    <w:p w14:paraId="33721764" w14:textId="3AF82315" w:rsidR="00712231" w:rsidRDefault="00712231">
      <w:pPr>
        <w:tabs>
          <w:tab w:val="clear" w:pos="1134"/>
          <w:tab w:val="left" w:pos="6803"/>
        </w:tabs>
        <w:rPr>
          <w:i/>
          <w:color w:val="000000"/>
          <w:szCs w:val="28"/>
        </w:rPr>
      </w:pPr>
    </w:p>
    <w:p w14:paraId="5C66A89B" w14:textId="18DBE303" w:rsidR="00712231" w:rsidRPr="00712231" w:rsidRDefault="00712231" w:rsidP="00712231">
      <w:pPr>
        <w:tabs>
          <w:tab w:val="clear" w:pos="1134"/>
          <w:tab w:val="left" w:pos="6521"/>
        </w:tabs>
        <w:ind w:firstLine="0"/>
        <w:rPr>
          <w:iCs/>
          <w:color w:val="000000"/>
          <w:szCs w:val="28"/>
        </w:rPr>
      </w:pPr>
      <w:r>
        <w:rPr>
          <w:iCs/>
          <w:color w:val="000000"/>
          <w:szCs w:val="28"/>
        </w:rPr>
        <w:t>Секрет</w:t>
      </w:r>
      <w:r w:rsidR="00736BE2">
        <w:rPr>
          <w:iCs/>
          <w:color w:val="000000"/>
          <w:szCs w:val="28"/>
        </w:rPr>
        <w:t>а</w:t>
      </w:r>
      <w:r>
        <w:rPr>
          <w:iCs/>
          <w:color w:val="000000"/>
          <w:szCs w:val="28"/>
        </w:rPr>
        <w:t>р ради</w:t>
      </w:r>
      <w:r>
        <w:rPr>
          <w:iCs/>
          <w:color w:val="000000"/>
          <w:szCs w:val="28"/>
        </w:rPr>
        <w:tab/>
        <w:t xml:space="preserve"> Юрій СТАЛЬНИЧЕНКО</w:t>
      </w:r>
    </w:p>
    <w:p w14:paraId="38434E6B" w14:textId="77777777" w:rsidR="00BE51C8" w:rsidRDefault="00BE51C8">
      <w:pPr>
        <w:tabs>
          <w:tab w:val="clear" w:pos="1134"/>
          <w:tab w:val="left" w:pos="6803"/>
        </w:tabs>
        <w:rPr>
          <w:i/>
          <w:color w:val="000000"/>
          <w:szCs w:val="28"/>
        </w:rPr>
      </w:pPr>
    </w:p>
    <w:sectPr w:rsidR="00BE51C8">
      <w:headerReference w:type="default" r:id="rId10"/>
      <w:pgSz w:w="11906" w:h="16838"/>
      <w:pgMar w:top="709" w:right="567" w:bottom="851" w:left="1701" w:header="31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F1643" w14:textId="77777777" w:rsidR="00552207" w:rsidRDefault="00552207">
      <w:r>
        <w:separator/>
      </w:r>
    </w:p>
  </w:endnote>
  <w:endnote w:type="continuationSeparator" w:id="0">
    <w:p w14:paraId="58331B2D" w14:textId="77777777" w:rsidR="00552207" w:rsidRDefault="00552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320BC" w14:textId="77777777" w:rsidR="00552207" w:rsidRDefault="00552207">
      <w:r>
        <w:separator/>
      </w:r>
    </w:p>
  </w:footnote>
  <w:footnote w:type="continuationSeparator" w:id="0">
    <w:p w14:paraId="681E84AA" w14:textId="77777777" w:rsidR="00552207" w:rsidRDefault="005522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A1332" w14:textId="77777777" w:rsidR="00BE51C8" w:rsidRDefault="00540605">
    <w:pPr>
      <w:jc w:val="center"/>
    </w:pPr>
    <w:r>
      <w:rPr>
        <w:noProof/>
      </w:rPr>
      <w:drawing>
        <wp:inline distT="0" distB="0" distL="0" distR="0" wp14:anchorId="4C237841" wp14:editId="07C93227">
          <wp:extent cx="434340" cy="60960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Рисунок 1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434340" cy="6095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9F1977" w14:textId="77777777" w:rsidR="00BE51C8" w:rsidRDefault="00BE51C8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232B0"/>
    <w:multiLevelType w:val="hybridMultilevel"/>
    <w:tmpl w:val="96C463FC"/>
    <w:lvl w:ilvl="0" w:tplc="26B8B700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ECCAB502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B1E66982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226A9EC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4B48A010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32EC145A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68692A0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853E1184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48788A84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38B11E2C"/>
    <w:multiLevelType w:val="hybridMultilevel"/>
    <w:tmpl w:val="6D0E1C48"/>
    <w:lvl w:ilvl="0" w:tplc="7352699A">
      <w:start w:val="4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A31A9CEE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D046CAC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467C704C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82E04698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8DDCB9E4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481538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8856EDE4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E7401C0E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BD7562D"/>
    <w:multiLevelType w:val="hybridMultilevel"/>
    <w:tmpl w:val="6464D774"/>
    <w:lvl w:ilvl="0" w:tplc="FD0EC0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4F7C9D0A">
      <w:start w:val="1"/>
      <w:numFmt w:val="lowerLetter"/>
      <w:lvlText w:val="%2."/>
      <w:lvlJc w:val="left"/>
      <w:pPr>
        <w:ind w:left="1647" w:hanging="360"/>
      </w:pPr>
    </w:lvl>
    <w:lvl w:ilvl="2" w:tplc="2DE4D8C0">
      <w:start w:val="1"/>
      <w:numFmt w:val="lowerRoman"/>
      <w:lvlText w:val="%3."/>
      <w:lvlJc w:val="right"/>
      <w:pPr>
        <w:ind w:left="2367" w:hanging="180"/>
      </w:pPr>
    </w:lvl>
    <w:lvl w:ilvl="3" w:tplc="E3B4269E">
      <w:start w:val="1"/>
      <w:numFmt w:val="decimal"/>
      <w:lvlText w:val="%4."/>
      <w:lvlJc w:val="left"/>
      <w:pPr>
        <w:ind w:left="3087" w:hanging="360"/>
      </w:pPr>
    </w:lvl>
    <w:lvl w:ilvl="4" w:tplc="D0A49A12">
      <w:start w:val="1"/>
      <w:numFmt w:val="lowerLetter"/>
      <w:lvlText w:val="%5."/>
      <w:lvlJc w:val="left"/>
      <w:pPr>
        <w:ind w:left="3807" w:hanging="360"/>
      </w:pPr>
    </w:lvl>
    <w:lvl w:ilvl="5" w:tplc="2ECCA010">
      <w:start w:val="1"/>
      <w:numFmt w:val="lowerRoman"/>
      <w:lvlText w:val="%6."/>
      <w:lvlJc w:val="right"/>
      <w:pPr>
        <w:ind w:left="4527" w:hanging="180"/>
      </w:pPr>
    </w:lvl>
    <w:lvl w:ilvl="6" w:tplc="033EB5F8">
      <w:start w:val="1"/>
      <w:numFmt w:val="decimal"/>
      <w:lvlText w:val="%7."/>
      <w:lvlJc w:val="left"/>
      <w:pPr>
        <w:ind w:left="5247" w:hanging="360"/>
      </w:pPr>
    </w:lvl>
    <w:lvl w:ilvl="7" w:tplc="61DCCC3E">
      <w:start w:val="1"/>
      <w:numFmt w:val="lowerLetter"/>
      <w:lvlText w:val="%8."/>
      <w:lvlJc w:val="left"/>
      <w:pPr>
        <w:ind w:left="5967" w:hanging="360"/>
      </w:pPr>
    </w:lvl>
    <w:lvl w:ilvl="8" w:tplc="089803E0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63E73F3"/>
    <w:multiLevelType w:val="hybridMultilevel"/>
    <w:tmpl w:val="1C401E0E"/>
    <w:lvl w:ilvl="0" w:tplc="3E92F75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0D40F1C">
      <w:start w:val="1"/>
      <w:numFmt w:val="lowerLetter"/>
      <w:lvlText w:val="%2."/>
      <w:lvlJc w:val="left"/>
      <w:pPr>
        <w:ind w:left="1647" w:hanging="360"/>
      </w:pPr>
    </w:lvl>
    <w:lvl w:ilvl="2" w:tplc="F27AEEF2">
      <w:start w:val="1"/>
      <w:numFmt w:val="lowerRoman"/>
      <w:lvlText w:val="%3."/>
      <w:lvlJc w:val="right"/>
      <w:pPr>
        <w:ind w:left="2367" w:hanging="180"/>
      </w:pPr>
    </w:lvl>
    <w:lvl w:ilvl="3" w:tplc="3D289470">
      <w:start w:val="1"/>
      <w:numFmt w:val="decimal"/>
      <w:lvlText w:val="%4."/>
      <w:lvlJc w:val="left"/>
      <w:pPr>
        <w:ind w:left="3087" w:hanging="360"/>
      </w:pPr>
    </w:lvl>
    <w:lvl w:ilvl="4" w:tplc="1B34F7A2">
      <w:start w:val="1"/>
      <w:numFmt w:val="lowerLetter"/>
      <w:lvlText w:val="%5."/>
      <w:lvlJc w:val="left"/>
      <w:pPr>
        <w:ind w:left="3807" w:hanging="360"/>
      </w:pPr>
    </w:lvl>
    <w:lvl w:ilvl="5" w:tplc="8536D278">
      <w:start w:val="1"/>
      <w:numFmt w:val="lowerRoman"/>
      <w:lvlText w:val="%6."/>
      <w:lvlJc w:val="right"/>
      <w:pPr>
        <w:ind w:left="4527" w:hanging="180"/>
      </w:pPr>
    </w:lvl>
    <w:lvl w:ilvl="6" w:tplc="D840BB50">
      <w:start w:val="1"/>
      <w:numFmt w:val="decimal"/>
      <w:lvlText w:val="%7."/>
      <w:lvlJc w:val="left"/>
      <w:pPr>
        <w:ind w:left="5247" w:hanging="360"/>
      </w:pPr>
    </w:lvl>
    <w:lvl w:ilvl="7" w:tplc="A5EE4BFA">
      <w:start w:val="1"/>
      <w:numFmt w:val="lowerLetter"/>
      <w:lvlText w:val="%8."/>
      <w:lvlJc w:val="left"/>
      <w:pPr>
        <w:ind w:left="5967" w:hanging="360"/>
      </w:pPr>
    </w:lvl>
    <w:lvl w:ilvl="8" w:tplc="10226F34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8FD51A0"/>
    <w:multiLevelType w:val="hybridMultilevel"/>
    <w:tmpl w:val="377AAAF4"/>
    <w:lvl w:ilvl="0" w:tplc="DBFE264A">
      <w:start w:val="4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5B288980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60806556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B76C694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D31C831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212996C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6CCA1BC4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79727156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4A7E5464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B0B7207"/>
    <w:multiLevelType w:val="hybridMultilevel"/>
    <w:tmpl w:val="74241DCE"/>
    <w:lvl w:ilvl="0" w:tplc="D53E5D6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78B06D80">
      <w:start w:val="1"/>
      <w:numFmt w:val="lowerLetter"/>
      <w:lvlText w:val="%2."/>
      <w:lvlJc w:val="left"/>
      <w:pPr>
        <w:ind w:left="1647" w:hanging="360"/>
      </w:pPr>
    </w:lvl>
    <w:lvl w:ilvl="2" w:tplc="57EA4778">
      <w:start w:val="1"/>
      <w:numFmt w:val="lowerRoman"/>
      <w:lvlText w:val="%3."/>
      <w:lvlJc w:val="right"/>
      <w:pPr>
        <w:ind w:left="2367" w:hanging="180"/>
      </w:pPr>
    </w:lvl>
    <w:lvl w:ilvl="3" w:tplc="1F5C6A66">
      <w:start w:val="1"/>
      <w:numFmt w:val="decimal"/>
      <w:lvlText w:val="%4."/>
      <w:lvlJc w:val="left"/>
      <w:pPr>
        <w:ind w:left="3087" w:hanging="360"/>
      </w:pPr>
    </w:lvl>
    <w:lvl w:ilvl="4" w:tplc="4254201E">
      <w:start w:val="1"/>
      <w:numFmt w:val="lowerLetter"/>
      <w:lvlText w:val="%5."/>
      <w:lvlJc w:val="left"/>
      <w:pPr>
        <w:ind w:left="3807" w:hanging="360"/>
      </w:pPr>
    </w:lvl>
    <w:lvl w:ilvl="5" w:tplc="792C1364">
      <w:start w:val="1"/>
      <w:numFmt w:val="lowerRoman"/>
      <w:lvlText w:val="%6."/>
      <w:lvlJc w:val="right"/>
      <w:pPr>
        <w:ind w:left="4527" w:hanging="180"/>
      </w:pPr>
    </w:lvl>
    <w:lvl w:ilvl="6" w:tplc="3236A1DE">
      <w:start w:val="1"/>
      <w:numFmt w:val="decimal"/>
      <w:lvlText w:val="%7."/>
      <w:lvlJc w:val="left"/>
      <w:pPr>
        <w:ind w:left="5247" w:hanging="360"/>
      </w:pPr>
    </w:lvl>
    <w:lvl w:ilvl="7" w:tplc="65A4D298">
      <w:start w:val="1"/>
      <w:numFmt w:val="lowerLetter"/>
      <w:lvlText w:val="%8."/>
      <w:lvlJc w:val="left"/>
      <w:pPr>
        <w:ind w:left="5967" w:hanging="360"/>
      </w:pPr>
    </w:lvl>
    <w:lvl w:ilvl="8" w:tplc="A04E786A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4010B6B"/>
    <w:multiLevelType w:val="hybridMultilevel"/>
    <w:tmpl w:val="7E5CFFB6"/>
    <w:lvl w:ilvl="0" w:tplc="B518E8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B20AD5BC">
      <w:start w:val="1"/>
      <w:numFmt w:val="lowerLetter"/>
      <w:lvlText w:val="%2."/>
      <w:lvlJc w:val="left"/>
      <w:pPr>
        <w:ind w:left="1647" w:hanging="360"/>
      </w:pPr>
    </w:lvl>
    <w:lvl w:ilvl="2" w:tplc="2B7C8416">
      <w:start w:val="1"/>
      <w:numFmt w:val="lowerRoman"/>
      <w:lvlText w:val="%3."/>
      <w:lvlJc w:val="right"/>
      <w:pPr>
        <w:ind w:left="2367" w:hanging="180"/>
      </w:pPr>
    </w:lvl>
    <w:lvl w:ilvl="3" w:tplc="AD46DE62">
      <w:start w:val="1"/>
      <w:numFmt w:val="decimal"/>
      <w:lvlText w:val="%4."/>
      <w:lvlJc w:val="left"/>
      <w:pPr>
        <w:ind w:left="3087" w:hanging="360"/>
      </w:pPr>
    </w:lvl>
    <w:lvl w:ilvl="4" w:tplc="0D7A460A">
      <w:start w:val="1"/>
      <w:numFmt w:val="lowerLetter"/>
      <w:lvlText w:val="%5."/>
      <w:lvlJc w:val="left"/>
      <w:pPr>
        <w:ind w:left="3807" w:hanging="360"/>
      </w:pPr>
    </w:lvl>
    <w:lvl w:ilvl="5" w:tplc="7C041822">
      <w:start w:val="1"/>
      <w:numFmt w:val="lowerRoman"/>
      <w:lvlText w:val="%6."/>
      <w:lvlJc w:val="right"/>
      <w:pPr>
        <w:ind w:left="4527" w:hanging="180"/>
      </w:pPr>
    </w:lvl>
    <w:lvl w:ilvl="6" w:tplc="36A23A82">
      <w:start w:val="1"/>
      <w:numFmt w:val="decimal"/>
      <w:lvlText w:val="%7."/>
      <w:lvlJc w:val="left"/>
      <w:pPr>
        <w:ind w:left="5247" w:hanging="360"/>
      </w:pPr>
    </w:lvl>
    <w:lvl w:ilvl="7" w:tplc="EEA8402A">
      <w:start w:val="1"/>
      <w:numFmt w:val="lowerLetter"/>
      <w:lvlText w:val="%8."/>
      <w:lvlJc w:val="left"/>
      <w:pPr>
        <w:ind w:left="5967" w:hanging="360"/>
      </w:pPr>
    </w:lvl>
    <w:lvl w:ilvl="8" w:tplc="EB8E2874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1C8"/>
    <w:rsid w:val="000042FF"/>
    <w:rsid w:val="000E562D"/>
    <w:rsid w:val="00200B57"/>
    <w:rsid w:val="0024143F"/>
    <w:rsid w:val="0032075A"/>
    <w:rsid w:val="003A0C36"/>
    <w:rsid w:val="0042260A"/>
    <w:rsid w:val="00540605"/>
    <w:rsid w:val="00552207"/>
    <w:rsid w:val="005B7F00"/>
    <w:rsid w:val="005D4A47"/>
    <w:rsid w:val="00642766"/>
    <w:rsid w:val="006F5519"/>
    <w:rsid w:val="00712231"/>
    <w:rsid w:val="00726B6F"/>
    <w:rsid w:val="00736BE2"/>
    <w:rsid w:val="00784DF8"/>
    <w:rsid w:val="007F2775"/>
    <w:rsid w:val="00866E73"/>
    <w:rsid w:val="00891442"/>
    <w:rsid w:val="00A22D48"/>
    <w:rsid w:val="00A41D8A"/>
    <w:rsid w:val="00BE51C8"/>
    <w:rsid w:val="00C7284D"/>
    <w:rsid w:val="00CC0B35"/>
    <w:rsid w:val="00CC527A"/>
    <w:rsid w:val="00E11D66"/>
    <w:rsid w:val="00E7231B"/>
    <w:rsid w:val="00EE0530"/>
    <w:rsid w:val="00F11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65705"/>
  <w15:docId w15:val="{1E2F1480-AB8F-412E-AF00-5DF6A74D1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</w:pBdr>
      <w:tabs>
        <w:tab w:val="left" w:pos="1134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table" w:customStyle="1" w:styleId="11">
    <w:name w:val="Звичайна таблиц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21">
    <w:name w:val="Звичайна таблиц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Звичайна таблиц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41">
    <w:name w:val="Звичайна таблиц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51">
    <w:name w:val="Звичайна таблиц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-11">
    <w:name w:val="Таблиця-сітка 1 (світла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я-сі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-31">
    <w:name w:val="Таблиця-сі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-41">
    <w:name w:val="Таблиця-сі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-51">
    <w:name w:val="Таблиця-сітка 5 (темна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-61">
    <w:name w:val="Таблиця-сітка 6 (кольорова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я-сітка 7 (кольорова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Таблиця-список 1 (світлий)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-210">
    <w:name w:val="Таблиця-список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-310">
    <w:name w:val="Таблиця-список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Таблиця-список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-510">
    <w:name w:val="Таблиця-список 5 (темний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-610">
    <w:name w:val="Таблиця-список 6 (кольоровий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Таблиця-список 7 (кольоровий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paragraph" w:styleId="a3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paragraph" w:styleId="a4">
    <w:name w:val="endnote text"/>
    <w:basedOn w:val="a"/>
    <w:link w:val="a5"/>
    <w:uiPriority w:val="99"/>
    <w:semiHidden/>
    <w:unhideWhenUsed/>
    <w:rPr>
      <w:sz w:val="20"/>
    </w:rPr>
  </w:style>
  <w:style w:type="character" w:customStyle="1" w:styleId="a5">
    <w:name w:val="Текст кінцевої виноски Знак"/>
    <w:link w:val="a4"/>
    <w:uiPriority w:val="99"/>
    <w:rPr>
      <w:sz w:val="20"/>
    </w:rPr>
  </w:style>
  <w:style w:type="character" w:styleId="a6">
    <w:name w:val="endnote reference"/>
    <w:basedOn w:val="a0"/>
    <w:uiPriority w:val="99"/>
    <w:semiHidden/>
    <w:unhideWhenUsed/>
    <w:rPr>
      <w:vertAlign w:val="superscript"/>
    </w:rPr>
  </w:style>
  <w:style w:type="paragraph" w:styleId="a7">
    <w:name w:val="table of figures"/>
    <w:basedOn w:val="a"/>
    <w:next w:val="a"/>
    <w:uiPriority w:val="99"/>
    <w:unhideWhenUsed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Звичайна таблиц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210">
    <w:name w:val="Звичайна таблиц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Звичайна таблиц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410">
    <w:name w:val="Звичайна таблиц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510">
    <w:name w:val="Звичайна таблиц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-111">
    <w:name w:val="Таблиця-сітка 1 (світла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1">
    <w:name w:val="Таблиця-сі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-311">
    <w:name w:val="Таблиця-сі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-411">
    <w:name w:val="Таблиця-сі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-511">
    <w:name w:val="Таблиця-сітка 5 (темна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FF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FF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FF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FF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FF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FF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FF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-611">
    <w:name w:val="Таблиця-сітка 6 (кольорова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1">
    <w:name w:val="Таблиця-сітка 7 (кольорова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2">
    <w:name w:val="Таблиця-список 1 (світлий)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-212">
    <w:name w:val="Таблиця-список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-312">
    <w:name w:val="Таблиця-список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2">
    <w:name w:val="Таблиця-список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-512">
    <w:name w:val="Таблиця-список 5 (темний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FFFFFF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FFFFF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FFF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FFFFFF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FFFFF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FFF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FFFFFF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FFFFF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FFF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FFFFFF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FFFFF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FFF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FFFFFF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FFFFF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FFF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FFFFFF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FFFFF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FFF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FFFFF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FFFF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FFF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</w:style>
  <w:style w:type="table" w:customStyle="1" w:styleId="-612">
    <w:name w:val="Таблиця-список 6 (кольоровий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2">
    <w:name w:val="Таблиця-список 7 (кольоровий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paragraph" w:styleId="a9">
    <w:name w:val="No Spacing"/>
    <w:uiPriority w:val="1"/>
    <w:qFormat/>
    <w:pPr>
      <w:spacing w:after="0" w:line="240" w:lineRule="auto"/>
    </w:pPr>
  </w:style>
  <w:style w:type="paragraph" w:styleId="aa">
    <w:name w:val="Title"/>
    <w:basedOn w:val="a"/>
    <w:next w:val="a"/>
    <w:link w:val="ab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b">
    <w:name w:val="Назва Знак"/>
    <w:basedOn w:val="a0"/>
    <w:link w:val="aa"/>
    <w:uiPriority w:val="10"/>
    <w:rPr>
      <w:sz w:val="48"/>
      <w:szCs w:val="48"/>
    </w:rPr>
  </w:style>
  <w:style w:type="paragraph" w:styleId="ac">
    <w:name w:val="Subtitle"/>
    <w:basedOn w:val="a"/>
    <w:next w:val="a"/>
    <w:link w:val="ad"/>
    <w:uiPriority w:val="11"/>
    <w:qFormat/>
    <w:pPr>
      <w:spacing w:before="200" w:after="200"/>
    </w:pPr>
    <w:rPr>
      <w:sz w:val="24"/>
      <w:szCs w:val="24"/>
    </w:rPr>
  </w:style>
  <w:style w:type="character" w:customStyle="1" w:styleId="ad">
    <w:name w:val="Підзаголовок Знак"/>
    <w:basedOn w:val="a0"/>
    <w:link w:val="ac"/>
    <w:uiPriority w:val="11"/>
    <w:rPr>
      <w:sz w:val="24"/>
      <w:szCs w:val="24"/>
    </w:rPr>
  </w:style>
  <w:style w:type="paragraph" w:styleId="ae">
    <w:name w:val="Quote"/>
    <w:basedOn w:val="a"/>
    <w:next w:val="a"/>
    <w:link w:val="af"/>
    <w:uiPriority w:val="29"/>
    <w:qFormat/>
    <w:pPr>
      <w:ind w:left="720" w:right="720"/>
    </w:pPr>
    <w:rPr>
      <w:i/>
    </w:rPr>
  </w:style>
  <w:style w:type="character" w:customStyle="1" w:styleId="af">
    <w:name w:val="Цитата Знак"/>
    <w:link w:val="ae"/>
    <w:uiPriority w:val="29"/>
    <w:rPr>
      <w:i/>
    </w:rPr>
  </w:style>
  <w:style w:type="paragraph" w:styleId="af0">
    <w:name w:val="Intense Quote"/>
    <w:basedOn w:val="a"/>
    <w:next w:val="a"/>
    <w:link w:val="af1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1">
    <w:name w:val="Насичена цитата Знак"/>
    <w:link w:val="af0"/>
    <w:uiPriority w:val="30"/>
    <w:rPr>
      <w:i/>
    </w:rPr>
  </w:style>
  <w:style w:type="paragraph" w:styleId="af2">
    <w:name w:val="header"/>
    <w:basedOn w:val="a"/>
    <w:link w:val="af3"/>
    <w:uiPriority w:val="99"/>
    <w:unhideWhenUsed/>
    <w:pPr>
      <w:tabs>
        <w:tab w:val="center" w:pos="7143"/>
        <w:tab w:val="right" w:pos="14287"/>
      </w:tabs>
    </w:pPr>
  </w:style>
  <w:style w:type="character" w:customStyle="1" w:styleId="af3">
    <w:name w:val="Верхній колонтитул Знак"/>
    <w:basedOn w:val="a0"/>
    <w:link w:val="af2"/>
    <w:uiPriority w:val="99"/>
  </w:style>
  <w:style w:type="paragraph" w:styleId="af4">
    <w:name w:val="footer"/>
    <w:basedOn w:val="a"/>
    <w:link w:val="af5"/>
    <w:uiPriority w:val="99"/>
    <w:unhideWhenUsed/>
    <w:pPr>
      <w:tabs>
        <w:tab w:val="center" w:pos="7143"/>
        <w:tab w:val="right" w:pos="14287"/>
      </w:tabs>
    </w:pPr>
  </w:style>
  <w:style w:type="character" w:customStyle="1" w:styleId="af5">
    <w:name w:val="Нижній колонтитул Знак"/>
    <w:basedOn w:val="a0"/>
    <w:link w:val="af4"/>
    <w:uiPriority w:val="99"/>
  </w:style>
  <w:style w:type="table" w:styleId="af6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">
    <w:name w:val="Lined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f7">
    <w:name w:val="Hyperlink"/>
    <w:uiPriority w:val="99"/>
    <w:unhideWhenUsed/>
    <w:rPr>
      <w:color w:val="0000FF" w:themeColor="hyperlink"/>
      <w:u w:val="single"/>
    </w:rPr>
  </w:style>
  <w:style w:type="paragraph" w:styleId="af8">
    <w:name w:val="footnote text"/>
    <w:basedOn w:val="a"/>
    <w:link w:val="af9"/>
    <w:uiPriority w:val="99"/>
    <w:semiHidden/>
    <w:unhideWhenUsed/>
    <w:pPr>
      <w:spacing w:after="40"/>
    </w:pPr>
    <w:rPr>
      <w:sz w:val="18"/>
    </w:rPr>
  </w:style>
  <w:style w:type="character" w:customStyle="1" w:styleId="af9">
    <w:name w:val="Текст виноски Знак"/>
    <w:link w:val="af8"/>
    <w:uiPriority w:val="99"/>
    <w:rPr>
      <w:sz w:val="18"/>
    </w:rPr>
  </w:style>
  <w:style w:type="character" w:styleId="afa">
    <w:name w:val="footnote reference"/>
    <w:basedOn w:val="a0"/>
    <w:uiPriority w:val="99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  <w:ind w:firstLine="0"/>
    </w:pPr>
  </w:style>
  <w:style w:type="paragraph" w:styleId="22">
    <w:name w:val="toc 2"/>
    <w:basedOn w:val="a"/>
    <w:next w:val="a"/>
    <w:uiPriority w:val="39"/>
    <w:unhideWhenUsed/>
    <w:pPr>
      <w:spacing w:after="57"/>
      <w:ind w:left="283" w:firstLine="0"/>
    </w:pPr>
  </w:style>
  <w:style w:type="paragraph" w:styleId="32">
    <w:name w:val="toc 3"/>
    <w:basedOn w:val="a"/>
    <w:next w:val="a"/>
    <w:uiPriority w:val="39"/>
    <w:unhideWhenUsed/>
    <w:pPr>
      <w:spacing w:after="57"/>
      <w:ind w:left="567" w:firstLine="0"/>
    </w:pPr>
  </w:style>
  <w:style w:type="paragraph" w:styleId="42">
    <w:name w:val="toc 4"/>
    <w:basedOn w:val="a"/>
    <w:next w:val="a"/>
    <w:uiPriority w:val="39"/>
    <w:unhideWhenUsed/>
    <w:pPr>
      <w:spacing w:after="57"/>
      <w:ind w:left="850" w:firstLine="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 w:firstLine="0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 w:firstLine="0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 w:firstLine="0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 w:firstLine="0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 w:firstLine="0"/>
    </w:pPr>
  </w:style>
  <w:style w:type="paragraph" w:styleId="afb">
    <w:name w:val="TOC Heading"/>
    <w:uiPriority w:val="39"/>
    <w:unhideWhenUsed/>
  </w:style>
  <w:style w:type="paragraph" w:styleId="afc">
    <w:name w:val="Balloon Text"/>
    <w:basedOn w:val="a"/>
    <w:link w:val="afd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d">
    <w:name w:val="Текст у виносці Знак"/>
    <w:basedOn w:val="a0"/>
    <w:link w:val="afc"/>
    <w:uiPriority w:val="99"/>
    <w:semiHidden/>
    <w:rPr>
      <w:rFonts w:ascii="Tahoma" w:eastAsia="Times New Roman" w:hAnsi="Tahoma" w:cs="Tahoma"/>
      <w:sz w:val="16"/>
      <w:szCs w:val="16"/>
    </w:rPr>
  </w:style>
  <w:style w:type="paragraph" w:customStyle="1" w:styleId="docdata">
    <w:name w:val="docdata"/>
    <w:basedOn w:val="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lear" w:pos="1134"/>
      </w:tabs>
      <w:spacing w:before="100" w:beforeAutospacing="1" w:after="100" w:afterAutospacing="1"/>
      <w:ind w:firstLine="0"/>
      <w:jc w:val="left"/>
    </w:pPr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4A98730C-C624-48C0-85E1-A2D5119F3CC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8998FC03-5C9F-4761-B9AD-8C9FCA106B1F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691</Words>
  <Characters>395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15</cp:revision>
  <dcterms:created xsi:type="dcterms:W3CDTF">2024-03-20T08:07:00Z</dcterms:created>
  <dcterms:modified xsi:type="dcterms:W3CDTF">2024-06-27T07:34:00Z</dcterms:modified>
</cp:coreProperties>
</file>