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МЕНСЬКА МІСЬКА РАДА</w:t>
      </w:r>
      <w:r/>
    </w:p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eastAsia="ru-RU"/>
        </w:rPr>
      </w:r>
      <w:r/>
    </w:p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(сорок дев’ята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сесія восьмого скликання)</w:t>
      </w:r>
      <w:r/>
    </w:p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РІШЕННЯ</w:t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1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28"/>
          <w:lang w:bidi="ru-RU" w:eastAsia="ru-RU"/>
        </w:rPr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 червня 2024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ab/>
        <w:t xml:space="preserve">№328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 </w:t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ind w:right="5528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Про припинення права оперативного управління</w:t>
      </w:r>
      <w:r/>
    </w:p>
    <w:p>
      <w:pPr>
        <w:ind w:right="5528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 зв’язку з ліквідацією Куковицького </w:t>
      </w:r>
      <w:r>
        <w:rPr>
          <w:rFonts w:ascii="Times New Roman" w:hAnsi="Times New Roman" w:eastAsia="Times New Roman"/>
          <w:sz w:val="28"/>
          <w:szCs w:val="28"/>
        </w:rPr>
        <w:t xml:space="preserve">закладу дошкільної освіти (дитячий садок) «Дзвіночок»</w:t>
      </w:r>
      <w:r>
        <w:rPr>
          <w:rFonts w:ascii="Times New Roman" w:hAnsi="Times New Roman" w:eastAsia="Times New Roman"/>
          <w:sz w:val="28"/>
          <w:szCs w:val="28"/>
        </w:rPr>
        <w:t xml:space="preserve"> загального типу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відповідно до Порядку</w:t>
      </w:r>
      <w:r>
        <w:rPr>
          <w:rFonts w:ascii="Times New Roman" w:hAnsi="Times New Roman" w:cs="Times New Roman" w:eastAsia="Times New Roman"/>
          <w:color w:val="333333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передачі майна, що є комунальною власністю Менської міської територіальної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громади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виконавчим органам ради,  комунальним підприємствам, установам, закладам на правах господарського відання або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перативного управління, затвердженого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рішенням 8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shd w:val="clear" w:fill="FFFFFF" w:color="auto"/>
          <w:lang w:eastAsia="ru-RU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 396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керуючись Законом України «Про місцеве самоврядування в Україні»,  Менська міська рада</w:t>
      </w:r>
      <w:r/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ВИРІШИЛА:</w:t>
      </w:r>
      <w:r/>
    </w:p>
    <w:p>
      <w:pPr>
        <w:numPr>
          <w:ilvl w:val="0"/>
          <w:numId w:val="1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Припинити право оперативного управління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Куковицького </w:t>
      </w:r>
      <w:r>
        <w:rPr>
          <w:rFonts w:ascii="Times New Roman" w:hAnsi="Times New Roman" w:eastAsia="Times New Roman"/>
          <w:sz w:val="28"/>
          <w:szCs w:val="28"/>
        </w:rPr>
        <w:t xml:space="preserve">закладу дошкільної освіти (дитячий садок) «Дзвіночок» загального типу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 майно, що належить до комунальної власності Менської міської територіальної громади, згідно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додатку до даног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 рішення, що додається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Calibri"/>
          <w:sz w:val="28"/>
        </w:rPr>
        <w:t xml:space="preserve">ередати майно, зазначене в додатку до даного рішення, з балансу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Куковицького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закладу дошкільної освіти (дитячий садок) «Дзвіночок» загального типу </w:t>
      </w:r>
      <w:r>
        <w:rPr>
          <w:rFonts w:ascii="Times New Roman" w:hAnsi="Times New Roman" w:cs="Times New Roman" w:eastAsia="Calibri"/>
          <w:sz w:val="28"/>
        </w:rPr>
        <w:t xml:space="preserve">Менської міської ради на баланс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</w:rPr>
      </w:r>
    </w:p>
    <w:p>
      <w:pPr>
        <w:numPr>
          <w:ilvl w:val="0"/>
          <w:numId w:val="1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Приймання-передачу майна здійснити комісії, яка створюється наказом голови ліквідаційної комісії з припинення юридичної особи –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Куковицький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заклад дошкільної освіти (дитячий садок) «Дзвіночок» загального типу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</w:rPr>
      </w:r>
    </w:p>
    <w:p>
      <w:pPr>
        <w:numPr>
          <w:ilvl w:val="0"/>
          <w:numId w:val="1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Доручити секретарю Ме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нської міської ради Стальниченко Ю.В. затвердити акт приймання-передачі майна.</w:t>
      </w:r>
      <w:r>
        <w:rPr>
          <w:rFonts w:ascii="Times New Roman" w:hAnsi="Times New Roman" w:cs="Times New Roman" w:eastAsia="Calibri"/>
          <w:sz w:val="28"/>
        </w:rPr>
      </w:r>
    </w:p>
    <w:p>
      <w:pPr>
        <w:numPr>
          <w:ilvl w:val="0"/>
          <w:numId w:val="1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Контро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ль за виконанням рішення покласти на заступника міського голови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 питань діяльності виконавчих органів ради Прищепу В.В.</w:t>
      </w:r>
      <w:r/>
    </w:p>
    <w:p>
      <w:pPr>
        <w:ind w:left="142" w:firstLine="698"/>
        <w:jc w:val="both"/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284" w:leader="none"/>
          <w:tab w:val="left" w:pos="6520" w:leader="none"/>
          <w:tab w:val="left" w:pos="6803" w:leader="none"/>
        </w:tabs>
        <w:rPr>
          <w:rFonts w:ascii="Times New Roman" w:hAnsi="Times New Roman" w:cs="Times New Roman" w:eastAsia="Calibri"/>
          <w:bCs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Секретар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 w:default="1">
    <w:name w:val="Normal"/>
    <w:qFormat/>
  </w:style>
  <w:style w:type="paragraph" w:styleId="662">
    <w:name w:val="Heading 1"/>
    <w:basedOn w:val="661"/>
    <w:next w:val="661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61"/>
    <w:next w:val="661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61"/>
    <w:next w:val="661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61"/>
    <w:next w:val="661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61"/>
    <w:next w:val="661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7">
    <w:name w:val="Heading 6"/>
    <w:basedOn w:val="661"/>
    <w:next w:val="661"/>
    <w:link w:val="6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link w:val="6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link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Heading 1 Char"/>
    <w:basedOn w:val="671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71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71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71"/>
    <w:uiPriority w:val="10"/>
    <w:rPr>
      <w:sz w:val="48"/>
      <w:szCs w:val="48"/>
    </w:rPr>
  </w:style>
  <w:style w:type="character" w:styleId="684" w:customStyle="1">
    <w:name w:val="Subtitle Char"/>
    <w:basedOn w:val="671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71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character" w:styleId="691" w:customStyle="1">
    <w:name w:val="Заголовок 1 Знак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basedOn w:val="671"/>
    <w:link w:val="663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661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/>
    </w:pPr>
  </w:style>
  <w:style w:type="paragraph" w:styleId="702">
    <w:name w:val="Title"/>
    <w:basedOn w:val="661"/>
    <w:next w:val="661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Заголовок Знак"/>
    <w:basedOn w:val="671"/>
    <w:link w:val="702"/>
    <w:uiPriority w:val="10"/>
    <w:rPr>
      <w:sz w:val="48"/>
      <w:szCs w:val="48"/>
    </w:rPr>
  </w:style>
  <w:style w:type="paragraph" w:styleId="704">
    <w:name w:val="Subtitle"/>
    <w:basedOn w:val="661"/>
    <w:next w:val="661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 w:customStyle="1">
    <w:name w:val="Подзаголовок Знак"/>
    <w:basedOn w:val="671"/>
    <w:link w:val="704"/>
    <w:uiPriority w:val="11"/>
    <w:rPr>
      <w:sz w:val="24"/>
      <w:szCs w:val="24"/>
    </w:rPr>
  </w:style>
  <w:style w:type="paragraph" w:styleId="706">
    <w:name w:val="Quote"/>
    <w:basedOn w:val="661"/>
    <w:next w:val="661"/>
    <w:link w:val="707"/>
    <w:qFormat/>
    <w:uiPriority w:val="29"/>
    <w:rPr>
      <w:i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61"/>
    <w:next w:val="661"/>
    <w:link w:val="7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61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71"/>
    <w:link w:val="710"/>
    <w:uiPriority w:val="99"/>
  </w:style>
  <w:style w:type="paragraph" w:styleId="712">
    <w:name w:val="Footer"/>
    <w:basedOn w:val="661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71"/>
    <w:uiPriority w:val="99"/>
  </w:style>
  <w:style w:type="paragraph" w:styleId="714">
    <w:name w:val="Caption"/>
    <w:basedOn w:val="661"/>
    <w:next w:val="66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5" w:customStyle="1">
    <w:name w:val="Нижний колонтитул Знак"/>
    <w:link w:val="712"/>
    <w:uiPriority w:val="99"/>
  </w:style>
  <w:style w:type="table" w:styleId="716">
    <w:name w:val="Table Grid"/>
    <w:basedOn w:val="67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7" w:customStyle="1">
    <w:name w:val="Table Grid Light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8">
    <w:name w:val="Plain Table 1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7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6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7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8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9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0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8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0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1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2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3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2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1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2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3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4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5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6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8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9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0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1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2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3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4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ned - Accent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Lined - Accent 1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3" w:customStyle="1">
    <w:name w:val="Lined - Accent 2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4" w:customStyle="1">
    <w:name w:val="Lined - Accent 3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5" w:customStyle="1">
    <w:name w:val="Lined - Accent 4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6" w:customStyle="1">
    <w:name w:val="Lined - Accent 5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7" w:customStyle="1">
    <w:name w:val="Lined - Accent 6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8" w:customStyle="1">
    <w:name w:val="Bordered &amp; Lined - Accent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9" w:customStyle="1">
    <w:name w:val="Bordered &amp; Lined - Accent 1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0" w:customStyle="1">
    <w:name w:val="Bordered &amp; Lined - Accent 2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1" w:customStyle="1">
    <w:name w:val="Bordered &amp; Lined - Accent 3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2" w:customStyle="1">
    <w:name w:val="Bordered &amp; Lined - Accent 4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3" w:customStyle="1">
    <w:name w:val="Bordered &amp; Lined - Accent 5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4" w:customStyle="1">
    <w:name w:val="Bordered &amp; Lined - Accent 6"/>
    <w:basedOn w:val="6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5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6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7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8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9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0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1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563C1" w:themeColor="hyperlink"/>
      <w:u w:val="single"/>
    </w:rPr>
  </w:style>
  <w:style w:type="paragraph" w:styleId="843">
    <w:name w:val="footnote text"/>
    <w:basedOn w:val="661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71"/>
    <w:uiPriority w:val="99"/>
    <w:unhideWhenUsed/>
    <w:rPr>
      <w:vertAlign w:val="superscript"/>
    </w:rPr>
  </w:style>
  <w:style w:type="paragraph" w:styleId="846">
    <w:name w:val="endnote text"/>
    <w:basedOn w:val="661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71"/>
    <w:uiPriority w:val="99"/>
    <w:semiHidden/>
    <w:unhideWhenUsed/>
    <w:rPr>
      <w:vertAlign w:val="superscript"/>
    </w:rPr>
  </w:style>
  <w:style w:type="paragraph" w:styleId="849">
    <w:name w:val="toc 1"/>
    <w:basedOn w:val="661"/>
    <w:next w:val="661"/>
    <w:uiPriority w:val="39"/>
    <w:unhideWhenUsed/>
    <w:pPr>
      <w:spacing w:after="57"/>
    </w:pPr>
  </w:style>
  <w:style w:type="paragraph" w:styleId="850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51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52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53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54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55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56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57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61"/>
    <w:next w:val="661"/>
    <w:uiPriority w:val="99"/>
    <w:unhideWhenUsed/>
    <w:pPr>
      <w:spacing w:after="0"/>
    </w:pPr>
  </w:style>
  <w:style w:type="paragraph" w:styleId="860">
    <w:name w:val="Balloon Text"/>
    <w:basedOn w:val="661"/>
    <w:link w:val="86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1" w:customStyle="1">
    <w:name w:val="Текст выноски Знак"/>
    <w:basedOn w:val="671"/>
    <w:link w:val="86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6340AAF-3BCA-4DDE-AE27-8559B45A76F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СТАЛЬНИЧЕНКО Юрій Валерійович</cp:lastModifiedBy>
  <cp:revision>13</cp:revision>
  <dcterms:created xsi:type="dcterms:W3CDTF">2024-06-19T08:25:00Z</dcterms:created>
  <dcterms:modified xsi:type="dcterms:W3CDTF">2024-06-27T15:49:37Z</dcterms:modified>
</cp:coreProperties>
</file>