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9D" w:rsidRDefault="00A06828">
      <w:pPr>
        <w:ind w:firstLine="5669"/>
        <w:jc w:val="both"/>
        <w:rPr>
          <w:sz w:val="28"/>
          <w:szCs w:val="28"/>
          <w:lang w:val="uk-UA"/>
        </w:rPr>
      </w:pPr>
      <w:bookmarkStart w:id="0" w:name="_Hlk153912057"/>
      <w:r>
        <w:rPr>
          <w:sz w:val="28"/>
          <w:szCs w:val="28"/>
          <w:lang w:val="uk-UA"/>
        </w:rPr>
        <w:t>Додаток 1</w:t>
      </w:r>
    </w:p>
    <w:p w:rsidR="00FD749D" w:rsidRDefault="00A06828">
      <w:pPr>
        <w:tabs>
          <w:tab w:val="left" w:pos="6946"/>
        </w:tabs>
        <w:ind w:left="56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рішення виконавчого комітету Менської міської ради </w:t>
      </w:r>
    </w:p>
    <w:p w:rsidR="00FD749D" w:rsidRDefault="00A06828">
      <w:pPr>
        <w:tabs>
          <w:tab w:val="left" w:pos="6946"/>
        </w:tabs>
        <w:ind w:left="5669"/>
        <w:jc w:val="both"/>
        <w:rPr>
          <w:lang w:val="uk-UA"/>
        </w:rPr>
      </w:pPr>
      <w:r>
        <w:rPr>
          <w:sz w:val="28"/>
          <w:lang w:val="uk-UA"/>
        </w:rPr>
        <w:t xml:space="preserve">07 червня 2024 року № </w:t>
      </w:r>
      <w:r w:rsidR="0092435D">
        <w:rPr>
          <w:sz w:val="28"/>
          <w:lang w:val="uk-UA"/>
        </w:rPr>
        <w:t>121</w:t>
      </w:r>
      <w:bookmarkStart w:id="1" w:name="_GoBack"/>
      <w:bookmarkEnd w:id="1"/>
    </w:p>
    <w:p w:rsidR="00FD749D" w:rsidRDefault="00FD749D">
      <w:pPr>
        <w:tabs>
          <w:tab w:val="left" w:pos="6946"/>
        </w:tabs>
        <w:jc w:val="right"/>
        <w:rPr>
          <w:lang w:val="uk-UA"/>
        </w:rPr>
      </w:pPr>
    </w:p>
    <w:p w:rsidR="00FD749D" w:rsidRDefault="00FD749D">
      <w:pPr>
        <w:tabs>
          <w:tab w:val="left" w:pos="6946"/>
        </w:tabs>
        <w:rPr>
          <w:lang w:val="uk-UA"/>
        </w:rPr>
      </w:pPr>
    </w:p>
    <w:p w:rsidR="00FD749D" w:rsidRDefault="00FD749D">
      <w:pPr>
        <w:tabs>
          <w:tab w:val="left" w:pos="6946"/>
        </w:tabs>
        <w:rPr>
          <w:lang w:val="uk-UA"/>
        </w:rPr>
      </w:pPr>
    </w:p>
    <w:p w:rsidR="00FD749D" w:rsidRDefault="00A06828">
      <w:pPr>
        <w:tabs>
          <w:tab w:val="left" w:pos="694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FD749D" w:rsidRDefault="00A06828">
      <w:pPr>
        <w:tabs>
          <w:tab w:val="left" w:pos="6946"/>
        </w:tabs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комісії з питань передачі об’єктів нерухомого майна з державної власності у комунальну власність Менської  міської територіальної громади</w:t>
      </w:r>
    </w:p>
    <w:p w:rsidR="00FD749D" w:rsidRPr="00A06828" w:rsidRDefault="00FD749D">
      <w:pPr>
        <w:tabs>
          <w:tab w:val="left" w:pos="6946"/>
        </w:tabs>
        <w:jc w:val="center"/>
        <w:rPr>
          <w:lang w:val="uk-UA"/>
        </w:rPr>
      </w:pPr>
    </w:p>
    <w:p w:rsidR="00FD749D" w:rsidRPr="00A06828" w:rsidRDefault="00FD749D">
      <w:pPr>
        <w:tabs>
          <w:tab w:val="left" w:pos="6946"/>
        </w:tabs>
        <w:jc w:val="center"/>
        <w:rPr>
          <w:sz w:val="28"/>
          <w:szCs w:val="28"/>
          <w:lang w:val="uk-U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68"/>
        <w:gridCol w:w="3125"/>
        <w:gridCol w:w="283"/>
        <w:gridCol w:w="5674"/>
      </w:tblGrid>
      <w:tr w:rsidR="00FD749D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ПРИЩЕПА</w:t>
            </w:r>
          </w:p>
          <w:p w:rsidR="00FD749D" w:rsidRDefault="00A06828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lang w:val="uk-UA"/>
              </w:rPr>
              <w:t>Вікторія Василівна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 xml:space="preserve">заступник міського голови з питань діяльності виконавчих органів ради,                голова комісії </w:t>
            </w:r>
          </w:p>
          <w:p w:rsidR="00FD749D" w:rsidRDefault="00FD749D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</w:p>
        </w:tc>
      </w:tr>
      <w:tr w:rsidR="00FD749D">
        <w:trPr>
          <w:trHeight w:val="801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bidi="en-US"/>
              </w:rPr>
              <w:t>МАРЦЕВА</w:t>
            </w:r>
          </w:p>
          <w:p w:rsidR="00FD749D" w:rsidRDefault="00A06828">
            <w:pPr>
              <w:pStyle w:val="110"/>
            </w:pPr>
            <w:r>
              <w:rPr>
                <w:sz w:val="28"/>
                <w:szCs w:val="28"/>
                <w:lang w:val="uk-UA" w:bidi="en-US"/>
              </w:rPr>
              <w:t>Тетяна Іванівна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начальник юридичного відділу Менської міської ради, секретар комісії</w:t>
            </w:r>
          </w:p>
          <w:p w:rsidR="00FD749D" w:rsidRDefault="00FD749D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</w:p>
        </w:tc>
      </w:tr>
      <w:tr w:rsidR="00FD749D">
        <w:trPr>
          <w:trHeight w:val="825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</w:pPr>
            <w:r>
              <w:rPr>
                <w:sz w:val="28"/>
                <w:szCs w:val="28"/>
                <w:lang w:val="uk-UA" w:bidi="en-US"/>
              </w:rPr>
              <w:t>ДВОРНИЧЕНКО Марина Миколаївна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головний спеціаліст – головний бухгалтер Відділу освіти Менської міської ради;</w:t>
            </w:r>
          </w:p>
          <w:p w:rsidR="00FD749D" w:rsidRDefault="00FD749D">
            <w:pPr>
              <w:pStyle w:val="110"/>
              <w:jc w:val="both"/>
              <w:rPr>
                <w:sz w:val="28"/>
              </w:rPr>
            </w:pPr>
          </w:p>
        </w:tc>
      </w:tr>
      <w:tr w:rsidR="00FD749D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 w:bidi="en-US"/>
              </w:rPr>
            </w:pPr>
            <w:r>
              <w:rPr>
                <w:bCs/>
                <w:sz w:val="28"/>
                <w:szCs w:val="28"/>
                <w:lang w:val="uk-UA" w:bidi="en-US"/>
              </w:rPr>
              <w:t>5)</w:t>
            </w:r>
          </w:p>
          <w:p w:rsidR="00FD749D" w:rsidRDefault="00FD749D">
            <w:pPr>
              <w:pStyle w:val="11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МАРУСЕНКО </w:t>
            </w:r>
          </w:p>
          <w:p w:rsidR="00FD749D" w:rsidRDefault="00A06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FD749D" w:rsidRDefault="00FD749D">
            <w:pPr>
              <w:rPr>
                <w:sz w:val="28"/>
                <w:lang w:val="uk-UA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</w:tcPr>
          <w:p w:rsidR="00FD749D" w:rsidRDefault="00A06828">
            <w:pPr>
              <w:pStyle w:val="1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 w:bidi="en-US"/>
              </w:rPr>
              <w:t xml:space="preserve">завідувач сектору з питань управління об’єктами державного майна територіального управління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Чернігівській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D749D" w:rsidRDefault="00FD749D">
            <w:pPr>
              <w:pStyle w:val="110"/>
              <w:jc w:val="both"/>
              <w:rPr>
                <w:sz w:val="28"/>
                <w:lang w:val="uk-UA"/>
              </w:rPr>
            </w:pPr>
          </w:p>
        </w:tc>
      </w:tr>
      <w:tr w:rsidR="00FD749D">
        <w:trPr>
          <w:trHeight w:val="737"/>
        </w:trPr>
        <w:tc>
          <w:tcPr>
            <w:tcW w:w="668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ПЕРЕПАДИСТА</w:t>
            </w:r>
          </w:p>
          <w:p w:rsidR="00FD749D" w:rsidRDefault="00A06828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Людмила Анатоліївна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vMerge w:val="restart"/>
          </w:tcPr>
          <w:p w:rsidR="00FD749D" w:rsidRDefault="00A06828">
            <w:pPr>
              <w:pStyle w:val="110"/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провідний спеціаліст відділу житлово-комунального господарства, енергоефективності та комунального майна Менської міської ради;</w:t>
            </w:r>
          </w:p>
          <w:p w:rsidR="00FD749D" w:rsidRDefault="00FD749D">
            <w:pPr>
              <w:pStyle w:val="110"/>
              <w:jc w:val="both"/>
              <w:rPr>
                <w:sz w:val="28"/>
                <w:lang w:val="uk-UA" w:bidi="en-US"/>
              </w:rPr>
            </w:pPr>
          </w:p>
        </w:tc>
      </w:tr>
      <w:tr w:rsidR="00FD749D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numPr>
                <w:ilvl w:val="0"/>
                <w:numId w:val="14"/>
              </w:numPr>
              <w:rPr>
                <w:bCs/>
                <w:sz w:val="28"/>
                <w:szCs w:val="28"/>
                <w:lang w:val="uk-UA" w:bidi="en-US"/>
              </w:rPr>
            </w:pPr>
            <w:r>
              <w:rPr>
                <w:bCs/>
                <w:sz w:val="28"/>
                <w:szCs w:val="28"/>
                <w:lang w:val="uk-UA" w:bidi="en-US"/>
              </w:rPr>
              <w:t>7)</w:t>
            </w: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ЧАБАК </w:t>
            </w:r>
          </w:p>
          <w:p w:rsidR="00FD749D" w:rsidRDefault="00A068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Олексійович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FD749D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D749D" w:rsidRDefault="00A06828">
            <w:pPr>
              <w:pStyle w:val="1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Комунальної установи «Центр з обслуговування освітніх установ та закладів освіти» Менської міської ради.</w:t>
            </w:r>
            <w:bookmarkEnd w:id="0"/>
          </w:p>
        </w:tc>
      </w:tr>
    </w:tbl>
    <w:p w:rsidR="00FD749D" w:rsidRDefault="00FD749D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</w:p>
    <w:p w:rsidR="00FD749D" w:rsidRDefault="00FD749D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</w:p>
    <w:p w:rsidR="00FD749D" w:rsidRDefault="00A06828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:rsidR="00FD749D" w:rsidRDefault="00A06828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  <w:r>
        <w:rPr>
          <w:sz w:val="28"/>
          <w:szCs w:val="28"/>
        </w:rPr>
        <w:t>Менської міської ради                                                               Тетяна МАРЦЕВА</w:t>
      </w:r>
    </w:p>
    <w:sectPr w:rsidR="00FD749D" w:rsidSect="0092435D">
      <w:headerReference w:type="default" r:id="rId13"/>
      <w:headerReference w:type="first" r:id="rId14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9D" w:rsidRDefault="00A06828">
      <w:r>
        <w:separator/>
      </w:r>
    </w:p>
  </w:endnote>
  <w:endnote w:type="continuationSeparator" w:id="0">
    <w:p w:rsidR="00FD749D" w:rsidRDefault="00A0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9D" w:rsidRDefault="00A06828">
      <w:r>
        <w:separator/>
      </w:r>
    </w:p>
  </w:footnote>
  <w:footnote w:type="continuationSeparator" w:id="0">
    <w:p w:rsidR="00FD749D" w:rsidRDefault="00A0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9D" w:rsidRDefault="00A0682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FD749D" w:rsidRDefault="00FD74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9D" w:rsidRDefault="00FD749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1B1"/>
    <w:multiLevelType w:val="hybridMultilevel"/>
    <w:tmpl w:val="893C57F2"/>
    <w:lvl w:ilvl="0" w:tplc="4E84A93A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BC6807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1A849BB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DB2AA9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1DA332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1478C38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38A157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E3D876E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326B9D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F302D4D"/>
    <w:multiLevelType w:val="hybridMultilevel"/>
    <w:tmpl w:val="58FC3C84"/>
    <w:lvl w:ilvl="0" w:tplc="E5EC4CD6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0E482BE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AF8B59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44921C2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CE0E55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62723A4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346819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6CCED5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30ADA3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243002D6"/>
    <w:multiLevelType w:val="hybridMultilevel"/>
    <w:tmpl w:val="19260570"/>
    <w:lvl w:ilvl="0" w:tplc="FD5EA98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4106CF18">
      <w:start w:val="1"/>
      <w:numFmt w:val="lowerLetter"/>
      <w:lvlText w:val="%2."/>
      <w:lvlJc w:val="left"/>
      <w:pPr>
        <w:ind w:left="1647" w:hanging="360"/>
      </w:pPr>
    </w:lvl>
    <w:lvl w:ilvl="2" w:tplc="6624E2E0">
      <w:start w:val="1"/>
      <w:numFmt w:val="lowerRoman"/>
      <w:lvlText w:val="%3."/>
      <w:lvlJc w:val="right"/>
      <w:pPr>
        <w:ind w:left="2367" w:hanging="180"/>
      </w:pPr>
    </w:lvl>
    <w:lvl w:ilvl="3" w:tplc="45E60BA2">
      <w:start w:val="1"/>
      <w:numFmt w:val="decimal"/>
      <w:lvlText w:val="%4."/>
      <w:lvlJc w:val="left"/>
      <w:pPr>
        <w:ind w:left="3087" w:hanging="360"/>
      </w:pPr>
    </w:lvl>
    <w:lvl w:ilvl="4" w:tplc="8A5A12B6">
      <w:start w:val="1"/>
      <w:numFmt w:val="lowerLetter"/>
      <w:lvlText w:val="%5."/>
      <w:lvlJc w:val="left"/>
      <w:pPr>
        <w:ind w:left="3807" w:hanging="360"/>
      </w:pPr>
    </w:lvl>
    <w:lvl w:ilvl="5" w:tplc="33269C1A">
      <w:start w:val="1"/>
      <w:numFmt w:val="lowerRoman"/>
      <w:lvlText w:val="%6."/>
      <w:lvlJc w:val="right"/>
      <w:pPr>
        <w:ind w:left="4527" w:hanging="180"/>
      </w:pPr>
    </w:lvl>
    <w:lvl w:ilvl="6" w:tplc="3C501A44">
      <w:start w:val="1"/>
      <w:numFmt w:val="decimal"/>
      <w:lvlText w:val="%7."/>
      <w:lvlJc w:val="left"/>
      <w:pPr>
        <w:ind w:left="5247" w:hanging="360"/>
      </w:pPr>
    </w:lvl>
    <w:lvl w:ilvl="7" w:tplc="E478955A">
      <w:start w:val="1"/>
      <w:numFmt w:val="lowerLetter"/>
      <w:lvlText w:val="%8."/>
      <w:lvlJc w:val="left"/>
      <w:pPr>
        <w:ind w:left="5967" w:hanging="360"/>
      </w:pPr>
    </w:lvl>
    <w:lvl w:ilvl="8" w:tplc="27D0CF80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1B26D1"/>
    <w:multiLevelType w:val="hybridMultilevel"/>
    <w:tmpl w:val="D250EDE0"/>
    <w:lvl w:ilvl="0" w:tplc="35AEE182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D4E91D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8E6CF4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E7E65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6E623C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61CB98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0B0FA3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B22EC8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652C89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36521FDA"/>
    <w:multiLevelType w:val="hybridMultilevel"/>
    <w:tmpl w:val="3E92B28C"/>
    <w:lvl w:ilvl="0" w:tplc="198A145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8CBC877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5C10447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64A0AF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07084D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52E74C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B66817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A5C207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D9EE2BB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>
    <w:nsid w:val="44FB0AC3"/>
    <w:multiLevelType w:val="hybridMultilevel"/>
    <w:tmpl w:val="2C508610"/>
    <w:lvl w:ilvl="0" w:tplc="7E98EE08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6674D9F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4726C3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AEE4D26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844E5F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3164335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9526E6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ECFACAF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78E513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518A6A41"/>
    <w:multiLevelType w:val="hybridMultilevel"/>
    <w:tmpl w:val="3C060078"/>
    <w:lvl w:ilvl="0" w:tplc="362EF884">
      <w:start w:val="1"/>
      <w:numFmt w:val="decimal"/>
      <w:lvlText w:val="%1)"/>
      <w:lvlJc w:val="left"/>
      <w:pPr>
        <w:ind w:left="720" w:hanging="360"/>
      </w:pPr>
    </w:lvl>
    <w:lvl w:ilvl="1" w:tplc="692C2F30">
      <w:start w:val="1"/>
      <w:numFmt w:val="lowerLetter"/>
      <w:lvlText w:val="%2."/>
      <w:lvlJc w:val="left"/>
      <w:pPr>
        <w:ind w:left="1440" w:hanging="360"/>
      </w:pPr>
    </w:lvl>
    <w:lvl w:ilvl="2" w:tplc="B5BA590A">
      <w:start w:val="1"/>
      <w:numFmt w:val="lowerRoman"/>
      <w:lvlText w:val="%3."/>
      <w:lvlJc w:val="right"/>
      <w:pPr>
        <w:ind w:left="2160" w:hanging="180"/>
      </w:pPr>
    </w:lvl>
    <w:lvl w:ilvl="3" w:tplc="3DB8411E">
      <w:start w:val="1"/>
      <w:numFmt w:val="decimal"/>
      <w:lvlText w:val="%4."/>
      <w:lvlJc w:val="left"/>
      <w:pPr>
        <w:ind w:left="2880" w:hanging="360"/>
      </w:pPr>
    </w:lvl>
    <w:lvl w:ilvl="4" w:tplc="94143DA0">
      <w:start w:val="1"/>
      <w:numFmt w:val="lowerLetter"/>
      <w:lvlText w:val="%5."/>
      <w:lvlJc w:val="left"/>
      <w:pPr>
        <w:ind w:left="3600" w:hanging="360"/>
      </w:pPr>
    </w:lvl>
    <w:lvl w:ilvl="5" w:tplc="B7E2EC34">
      <w:start w:val="1"/>
      <w:numFmt w:val="lowerRoman"/>
      <w:lvlText w:val="%6."/>
      <w:lvlJc w:val="right"/>
      <w:pPr>
        <w:ind w:left="4320" w:hanging="180"/>
      </w:pPr>
    </w:lvl>
    <w:lvl w:ilvl="6" w:tplc="42343D94">
      <w:start w:val="1"/>
      <w:numFmt w:val="decimal"/>
      <w:lvlText w:val="%7."/>
      <w:lvlJc w:val="left"/>
      <w:pPr>
        <w:ind w:left="5040" w:hanging="360"/>
      </w:pPr>
    </w:lvl>
    <w:lvl w:ilvl="7" w:tplc="A372F180">
      <w:start w:val="1"/>
      <w:numFmt w:val="lowerLetter"/>
      <w:lvlText w:val="%8."/>
      <w:lvlJc w:val="left"/>
      <w:pPr>
        <w:ind w:left="5760" w:hanging="360"/>
      </w:pPr>
    </w:lvl>
    <w:lvl w:ilvl="8" w:tplc="6D781E1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D5FB0"/>
    <w:multiLevelType w:val="hybridMultilevel"/>
    <w:tmpl w:val="785A953C"/>
    <w:lvl w:ilvl="0" w:tplc="BBEA7A28">
      <w:start w:val="1"/>
      <w:numFmt w:val="decimal"/>
      <w:lvlText w:val="%1."/>
      <w:lvlJc w:val="right"/>
      <w:pPr>
        <w:ind w:left="709" w:hanging="360"/>
      </w:pPr>
    </w:lvl>
    <w:lvl w:ilvl="1" w:tplc="DB9EB810">
      <w:start w:val="1"/>
      <w:numFmt w:val="lowerLetter"/>
      <w:lvlText w:val="%2."/>
      <w:lvlJc w:val="left"/>
      <w:pPr>
        <w:ind w:left="1429" w:hanging="360"/>
      </w:pPr>
    </w:lvl>
    <w:lvl w:ilvl="2" w:tplc="E0EA08CE">
      <w:start w:val="1"/>
      <w:numFmt w:val="lowerRoman"/>
      <w:lvlText w:val="%3."/>
      <w:lvlJc w:val="right"/>
      <w:pPr>
        <w:ind w:left="2149" w:hanging="180"/>
      </w:pPr>
    </w:lvl>
    <w:lvl w:ilvl="3" w:tplc="3C7E1C70">
      <w:start w:val="1"/>
      <w:numFmt w:val="decimal"/>
      <w:lvlText w:val="%4."/>
      <w:lvlJc w:val="left"/>
      <w:pPr>
        <w:ind w:left="2869" w:hanging="360"/>
      </w:pPr>
    </w:lvl>
    <w:lvl w:ilvl="4" w:tplc="47108544">
      <w:start w:val="1"/>
      <w:numFmt w:val="lowerLetter"/>
      <w:lvlText w:val="%5."/>
      <w:lvlJc w:val="left"/>
      <w:pPr>
        <w:ind w:left="3589" w:hanging="360"/>
      </w:pPr>
    </w:lvl>
    <w:lvl w:ilvl="5" w:tplc="1BC47748">
      <w:start w:val="1"/>
      <w:numFmt w:val="lowerRoman"/>
      <w:lvlText w:val="%6."/>
      <w:lvlJc w:val="right"/>
      <w:pPr>
        <w:ind w:left="4309" w:hanging="180"/>
      </w:pPr>
    </w:lvl>
    <w:lvl w:ilvl="6" w:tplc="676E80E8">
      <w:start w:val="1"/>
      <w:numFmt w:val="decimal"/>
      <w:lvlText w:val="%7."/>
      <w:lvlJc w:val="left"/>
      <w:pPr>
        <w:ind w:left="5029" w:hanging="360"/>
      </w:pPr>
    </w:lvl>
    <w:lvl w:ilvl="7" w:tplc="BAC46628">
      <w:start w:val="1"/>
      <w:numFmt w:val="lowerLetter"/>
      <w:lvlText w:val="%8."/>
      <w:lvlJc w:val="left"/>
      <w:pPr>
        <w:ind w:left="5749" w:hanging="360"/>
      </w:pPr>
    </w:lvl>
    <w:lvl w:ilvl="8" w:tplc="A42CCE5A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5E6D398A"/>
    <w:multiLevelType w:val="hybridMultilevel"/>
    <w:tmpl w:val="3B128698"/>
    <w:lvl w:ilvl="0" w:tplc="125CC7E4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9D45E5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910CDD8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FB2ED8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F60208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51EDBA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3D44CB7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076A94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B9F0CF5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>
    <w:nsid w:val="6B561C66"/>
    <w:multiLevelType w:val="hybridMultilevel"/>
    <w:tmpl w:val="3FE4961E"/>
    <w:lvl w:ilvl="0" w:tplc="9ACAB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2FAAA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C8AE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1C50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04F0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8A73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7E03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B82D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D40D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FF72A07"/>
    <w:multiLevelType w:val="hybridMultilevel"/>
    <w:tmpl w:val="F11EB1E4"/>
    <w:lvl w:ilvl="0" w:tplc="EBE4175C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6FCA001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4F4A4F7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240A18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1961D9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D89207A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E4E39C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65E635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744C17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725F0901"/>
    <w:multiLevelType w:val="hybridMultilevel"/>
    <w:tmpl w:val="53789F58"/>
    <w:lvl w:ilvl="0" w:tplc="7B747DA0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E7622344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62B8CC02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24AC3A28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A0D6D61E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FC54DCEA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C05C407A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E23CD654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FA54EEB2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12">
    <w:nsid w:val="74096150"/>
    <w:multiLevelType w:val="hybridMultilevel"/>
    <w:tmpl w:val="F75E7E82"/>
    <w:lvl w:ilvl="0" w:tplc="C062E144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962A334A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267EFE1A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E4703AE2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5206305E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FC92FD74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DE32C4F8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D3226C9C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113A36E0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13">
    <w:nsid w:val="7C7F7951"/>
    <w:multiLevelType w:val="hybridMultilevel"/>
    <w:tmpl w:val="C94856CA"/>
    <w:lvl w:ilvl="0" w:tplc="D8523F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57280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14A8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BEEF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6A53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9AF7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C27D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629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886E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9D"/>
    <w:rsid w:val="0092435D"/>
    <w:rsid w:val="00A06828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val="ru-RU"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val="ru-RU"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7">
    <w:name w:val="TOC Heading"/>
    <w:uiPriority w:val="39"/>
    <w:unhideWhenUsed/>
    <w:rPr>
      <w:lang w:val="ru-RU" w:eastAsia="zh-CN"/>
    </w:rPr>
  </w:style>
  <w:style w:type="paragraph" w:styleId="af8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9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a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b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c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d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1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f1">
    <w:name w:val="Текст выноски Знак1"/>
    <w:basedOn w:val="a0"/>
    <w:link w:val="afe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4">
    <w:name w:val="Основний текст (2)"/>
    <w:link w:val="25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5">
    <w:name w:val="Основний текст (2)_"/>
    <w:basedOn w:val="a0"/>
    <w:link w:val="24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val="ru-RU"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val="ru-RU"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7">
    <w:name w:val="TOC Heading"/>
    <w:uiPriority w:val="39"/>
    <w:unhideWhenUsed/>
    <w:rPr>
      <w:lang w:val="ru-RU" w:eastAsia="zh-CN"/>
    </w:rPr>
  </w:style>
  <w:style w:type="paragraph" w:styleId="af8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9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a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b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c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d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1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f1">
    <w:name w:val="Текст выноски Знак1"/>
    <w:basedOn w:val="a0"/>
    <w:link w:val="afe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4">
    <w:name w:val="Основний текст (2)"/>
    <w:link w:val="25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5">
    <w:name w:val="Основний текст (2)_"/>
    <w:basedOn w:val="a0"/>
    <w:link w:val="24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71016B1-7053-4706-B607-02934EC0D79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4A86A74-11CF-4219-9767-41204A8A7FB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AD305D1-C4C8-4A49-ACB0-99E8F26D45F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1D07E81-9BE2-422F-9E11-1AC36F1C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Л.О.</cp:lastModifiedBy>
  <cp:revision>3</cp:revision>
  <dcterms:created xsi:type="dcterms:W3CDTF">2024-06-06T16:05:00Z</dcterms:created>
  <dcterms:modified xsi:type="dcterms:W3CDTF">2024-06-07T10:22:00Z</dcterms:modified>
</cp:coreProperties>
</file>