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7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  <w:szCs w:val="16"/>
        </w:rPr>
      </w:pPr>
      <w:r>
        <w:rPr>
          <w:rFonts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cs="Mangal"/>
          <w:color w:val="000000"/>
          <w:sz w:val="28"/>
          <w:szCs w:val="28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0"/>
          <w:szCs w:val="28"/>
        </w:rPr>
      </w:pPr>
      <w:r>
        <w:rPr>
          <w:rFonts w:cs="Mangal"/>
          <w:color w:val="000000"/>
          <w:sz w:val="20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03 червня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 року                        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                              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 154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5528" w:firstLine="0"/>
        <w:jc w:val="both"/>
        <w:tabs>
          <w:tab w:val="left" w:pos="3119" w:leader="none"/>
          <w:tab w:val="left" w:pos="368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зміни до розпорядження міського голови від 17 травня 2024 року №142</w:t>
      </w:r>
      <w:r/>
    </w:p>
    <w:p>
      <w:pPr>
        <w:ind w:firstLine="720"/>
        <w:jc w:val="both"/>
        <w:rPr>
          <w:sz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/>
    </w:p>
    <w:p>
      <w:pPr>
        <w:ind w:right="50"/>
        <w:jc w:val="both"/>
        <w:keepNext/>
        <w:rPr>
          <w:sz w:val="28"/>
          <w:szCs w:val="28"/>
          <w:highlight w:val="none"/>
        </w:rPr>
        <w:outlineLvl w:val="1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виконання Закону України «Про оздоровлення та відпочинок дітей», відповідно до рішення 15 сесії Менської міської ради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скликання від 09 грудня 2021 року № 828 «Про затвердження Програми оздоровлення та літнього відпочинку дітей «Різнобарвне літо» на 2022-2024 роки»,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п. 20 ч.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ст. 42</w:t>
      </w:r>
      <w:r>
        <w:rPr>
          <w:sz w:val="28"/>
          <w:szCs w:val="28"/>
        </w:rPr>
        <w:t xml:space="preserve">, ст. 50</w:t>
      </w:r>
      <w:bookmarkStart w:id="0" w:name="_GoBack"/>
      <w:r/>
      <w:bookmarkEnd w:id="0"/>
      <w:r>
        <w:rPr>
          <w:sz w:val="28"/>
          <w:szCs w:val="28"/>
        </w:rPr>
        <w:t xml:space="preserve"> Закону України «Про місцеве</w:t>
      </w:r>
      <w:r>
        <w:rPr>
          <w:sz w:val="28"/>
        </w:rPr>
        <w:t xml:space="preserve"> самоврядування в Україні»</w:t>
      </w:r>
      <w:r>
        <w:rPr>
          <w:sz w:val="28"/>
        </w:rPr>
        <w:t xml:space="preserve"> та </w:t>
      </w:r>
      <w:r>
        <w:rPr>
          <w:color w:val="1D1D1B"/>
          <w:sz w:val="28"/>
          <w:szCs w:val="28"/>
          <w:shd w:val="clear" w:fill="FFFFFF" w:color="auto"/>
        </w:rPr>
        <w:t xml:space="preserve">з метою якісної організації відпочинку дітей у пришкільних таборах, забезпечення стабільної санітарної та епідемічної ситуації, запобігання виникнення масових харчових отруєнь, інфекційних та неінфекційних захворювань</w:t>
      </w:r>
      <w:r>
        <w:rPr>
          <w:sz w:val="28"/>
          <w:szCs w:val="28"/>
        </w:rPr>
        <w:t xml:space="preserve">, з </w:t>
      </w:r>
      <w:r>
        <w:rPr>
          <w:sz w:val="28"/>
          <w:szCs w:val="28"/>
        </w:rPr>
        <w:t xml:space="preserve">метою забезпечення належної підготовки закладів освіти Менської громади до літньої відпочинкової кампанії у 2024 році</w:t>
      </w:r>
      <w:r>
        <w:rPr>
          <w:sz w:val="28"/>
        </w:rPr>
        <w:t xml:space="preserve">:</w:t>
      </w:r>
      <w:r/>
    </w:p>
    <w:p>
      <w:pPr>
        <w:pStyle w:val="710"/>
        <w:numPr>
          <w:ilvl w:val="0"/>
          <w:numId w:val="1"/>
        </w:numPr>
        <w:ind w:left="0" w:right="50" w:firstLine="567"/>
        <w:jc w:val="both"/>
        <w:keepNext/>
        <w:rPr>
          <w:b w:val="false"/>
          <w:sz w:val="28"/>
          <w:szCs w:val="28"/>
        </w:rPr>
        <w:outlineLvl w:val="1"/>
      </w:pPr>
      <w:r>
        <w:rPr>
          <w:b w:val="false"/>
          <w:sz w:val="28"/>
          <w:szCs w:val="28"/>
        </w:rPr>
        <w:t xml:space="preserve">Внести зміни до розпорядження міського голови від 17 травня 2024 року №142</w:t>
      </w:r>
      <w:r>
        <w:rPr>
          <w:b w:val="false"/>
          <w:sz w:val="28"/>
          <w:highlight w:val="none"/>
        </w:rPr>
        <w:t xml:space="preserve"> </w:t>
      </w:r>
      <w:r>
        <w:rPr>
          <w:b w:val="false"/>
          <w:sz w:val="28"/>
          <w:szCs w:val="28"/>
        </w:rPr>
        <w:t xml:space="preserve">«</w:t>
      </w:r>
      <w:r>
        <w:rPr>
          <w:b w:val="false"/>
          <w:sz w:val="28"/>
          <w:szCs w:val="28"/>
        </w:rPr>
        <w:t xml:space="preserve">Про </w:t>
      </w:r>
      <w:r>
        <w:rPr>
          <w:b w:val="false"/>
          <w:sz w:val="28"/>
          <w:szCs w:val="28"/>
        </w:rPr>
        <w:t xml:space="preserve">організацію перевірки готовності закладів загальної середньої освіти Менської громади до літньої відпочинкової кампанії у 202</w:t>
      </w:r>
      <w:r>
        <w:rPr>
          <w:b w:val="false"/>
          <w:sz w:val="28"/>
          <w:szCs w:val="28"/>
        </w:rPr>
        <w:t xml:space="preserve">4</w:t>
      </w:r>
      <w:r>
        <w:rPr>
          <w:b w:val="false"/>
          <w:sz w:val="28"/>
          <w:szCs w:val="28"/>
        </w:rPr>
        <w:t xml:space="preserve"> році</w:t>
      </w:r>
      <w:r>
        <w:rPr>
          <w:b w:val="false"/>
          <w:sz w:val="28"/>
          <w:szCs w:val="28"/>
        </w:rPr>
        <w:t xml:space="preserve">»:</w:t>
      </w:r>
      <w:r>
        <w:rPr>
          <w:b w:val="false"/>
          <w:sz w:val="28"/>
          <w:highlight w:val="none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Викласти додаток до розпорядження у новій редакції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виконанням розпорядження покласти на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аступник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голови </w:t>
      </w:r>
      <w:r>
        <w:rPr>
          <w:sz w:val="28"/>
          <w:szCs w:val="28"/>
        </w:rPr>
        <w:t xml:space="preserve">з питань діяльності виконавчих органів ради </w:t>
      </w:r>
      <w:r>
        <w:rPr>
          <w:sz w:val="28"/>
          <w:szCs w:val="28"/>
        </w:rPr>
        <w:t xml:space="preserve">Менської міської ради Прищеп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В.В.</w:t>
      </w:r>
      <w:r/>
    </w:p>
    <w:p>
      <w:pPr>
        <w:ind w:firstLine="708"/>
        <w:jc w:val="both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spacing w:lineRule="auto" w:line="276"/>
        <w:tabs>
          <w:tab w:val="left" w:pos="652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footerReference w:type="default" r:id="rId10"/>
      <w:footerReference w:type="even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4"/>
      <w:rPr>
        <w:rStyle w:val="876"/>
      </w:rPr>
      <w:framePr w:wrap="around" w:vAnchor="text" w:hAnchor="margin" w:xAlign="right" w:y="1"/>
    </w:pPr>
    <w:r/>
    <w:r/>
  </w:p>
  <w:p>
    <w:pPr>
      <w:pStyle w:val="874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4"/>
      <w:rPr>
        <w:rStyle w:val="876"/>
      </w:rPr>
      <w:framePr w:wrap="around" w:vAnchor="text" w:hAnchor="margin" w:xAlign="right" w:y="1"/>
    </w:pPr>
    <w:r>
      <w:rPr>
        <w:rStyle w:val="876"/>
      </w:rPr>
      <w:fldChar w:fldCharType="begin"/>
    </w:r>
    <w:r>
      <w:rPr>
        <w:rStyle w:val="876"/>
      </w:rPr>
      <w:instrText xml:space="preserve">PAGE  </w:instrText>
    </w:r>
    <w:r>
      <w:rPr>
        <w:rStyle w:val="876"/>
      </w:rPr>
      <w:fldChar w:fldCharType="end"/>
    </w:r>
    <w:r/>
  </w:p>
  <w:p>
    <w:pPr>
      <w:pStyle w:val="874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87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1"/>
    <w:basedOn w:val="868"/>
    <w:next w:val="868"/>
    <w:link w:val="6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3">
    <w:name w:val="Heading 1 Char"/>
    <w:basedOn w:val="869"/>
    <w:link w:val="692"/>
    <w:uiPriority w:val="9"/>
    <w:rPr>
      <w:rFonts w:ascii="Arial" w:hAnsi="Arial" w:cs="Arial" w:eastAsia="Arial"/>
      <w:sz w:val="40"/>
      <w:szCs w:val="40"/>
    </w:rPr>
  </w:style>
  <w:style w:type="paragraph" w:styleId="694">
    <w:name w:val="Heading 2"/>
    <w:basedOn w:val="868"/>
    <w:next w:val="868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5">
    <w:name w:val="Heading 2 Char"/>
    <w:basedOn w:val="869"/>
    <w:link w:val="694"/>
    <w:uiPriority w:val="9"/>
    <w:rPr>
      <w:rFonts w:ascii="Arial" w:hAnsi="Arial" w:cs="Arial" w:eastAsia="Arial"/>
      <w:sz w:val="34"/>
    </w:rPr>
  </w:style>
  <w:style w:type="paragraph" w:styleId="696">
    <w:name w:val="Heading 3"/>
    <w:basedOn w:val="868"/>
    <w:next w:val="868"/>
    <w:link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7">
    <w:name w:val="Heading 3 Char"/>
    <w:basedOn w:val="869"/>
    <w:link w:val="696"/>
    <w:uiPriority w:val="9"/>
    <w:rPr>
      <w:rFonts w:ascii="Arial" w:hAnsi="Arial" w:cs="Arial" w:eastAsia="Arial"/>
      <w:sz w:val="30"/>
      <w:szCs w:val="30"/>
    </w:rPr>
  </w:style>
  <w:style w:type="paragraph" w:styleId="698">
    <w:name w:val="Heading 4"/>
    <w:basedOn w:val="868"/>
    <w:next w:val="868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9">
    <w:name w:val="Heading 4 Char"/>
    <w:basedOn w:val="869"/>
    <w:link w:val="698"/>
    <w:uiPriority w:val="9"/>
    <w:rPr>
      <w:rFonts w:ascii="Arial" w:hAnsi="Arial" w:cs="Arial" w:eastAsia="Arial"/>
      <w:b/>
      <w:bCs/>
      <w:sz w:val="26"/>
      <w:szCs w:val="26"/>
    </w:rPr>
  </w:style>
  <w:style w:type="paragraph" w:styleId="700">
    <w:name w:val="Heading 5"/>
    <w:basedOn w:val="868"/>
    <w:next w:val="868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1">
    <w:name w:val="Heading 5 Char"/>
    <w:basedOn w:val="869"/>
    <w:link w:val="700"/>
    <w:uiPriority w:val="9"/>
    <w:rPr>
      <w:rFonts w:ascii="Arial" w:hAnsi="Arial" w:cs="Arial" w:eastAsia="Arial"/>
      <w:b/>
      <w:bCs/>
      <w:sz w:val="24"/>
      <w:szCs w:val="24"/>
    </w:rPr>
  </w:style>
  <w:style w:type="paragraph" w:styleId="702">
    <w:name w:val="Heading 6"/>
    <w:basedOn w:val="868"/>
    <w:next w:val="868"/>
    <w:link w:val="7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3">
    <w:name w:val="Heading 6 Char"/>
    <w:basedOn w:val="869"/>
    <w:link w:val="702"/>
    <w:uiPriority w:val="9"/>
    <w:rPr>
      <w:rFonts w:ascii="Arial" w:hAnsi="Arial" w:cs="Arial" w:eastAsia="Arial"/>
      <w:b/>
      <w:bCs/>
      <w:sz w:val="22"/>
      <w:szCs w:val="22"/>
    </w:rPr>
  </w:style>
  <w:style w:type="paragraph" w:styleId="704">
    <w:name w:val="Heading 7"/>
    <w:basedOn w:val="868"/>
    <w:next w:val="868"/>
    <w:link w:val="7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5">
    <w:name w:val="Heading 7 Char"/>
    <w:basedOn w:val="869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6">
    <w:name w:val="Heading 8"/>
    <w:basedOn w:val="868"/>
    <w:next w:val="868"/>
    <w:link w:val="7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7">
    <w:name w:val="Heading 8 Char"/>
    <w:basedOn w:val="869"/>
    <w:link w:val="706"/>
    <w:uiPriority w:val="9"/>
    <w:rPr>
      <w:rFonts w:ascii="Arial" w:hAnsi="Arial" w:cs="Arial" w:eastAsia="Arial"/>
      <w:i/>
      <w:iCs/>
      <w:sz w:val="22"/>
      <w:szCs w:val="22"/>
    </w:rPr>
  </w:style>
  <w:style w:type="paragraph" w:styleId="708">
    <w:name w:val="Heading 9"/>
    <w:basedOn w:val="868"/>
    <w:next w:val="868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>
    <w:name w:val="Heading 9 Char"/>
    <w:basedOn w:val="86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List Paragraph"/>
    <w:basedOn w:val="868"/>
    <w:qFormat/>
    <w:uiPriority w:val="34"/>
    <w:pPr>
      <w:contextualSpacing w:val="true"/>
      <w:ind w:left="720"/>
    </w:pPr>
  </w:style>
  <w:style w:type="paragraph" w:styleId="711">
    <w:name w:val="Title"/>
    <w:basedOn w:val="868"/>
    <w:next w:val="868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>
    <w:name w:val="Title Char"/>
    <w:basedOn w:val="869"/>
    <w:link w:val="711"/>
    <w:uiPriority w:val="10"/>
    <w:rPr>
      <w:sz w:val="48"/>
      <w:szCs w:val="48"/>
    </w:rPr>
  </w:style>
  <w:style w:type="paragraph" w:styleId="713">
    <w:name w:val="Subtitle"/>
    <w:basedOn w:val="868"/>
    <w:next w:val="868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>
    <w:name w:val="Subtitle Char"/>
    <w:basedOn w:val="869"/>
    <w:link w:val="713"/>
    <w:uiPriority w:val="11"/>
    <w:rPr>
      <w:sz w:val="24"/>
      <w:szCs w:val="24"/>
    </w:rPr>
  </w:style>
  <w:style w:type="paragraph" w:styleId="715">
    <w:name w:val="Quote"/>
    <w:basedOn w:val="868"/>
    <w:next w:val="868"/>
    <w:link w:val="716"/>
    <w:qFormat/>
    <w:uiPriority w:val="29"/>
    <w:rPr>
      <w:i/>
    </w:rPr>
    <w:pPr>
      <w:ind w:left="720" w:right="720"/>
    </w:p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8"/>
    <w:next w:val="868"/>
    <w:link w:val="71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>
    <w:name w:val="Intense Quote Char"/>
    <w:link w:val="717"/>
    <w:uiPriority w:val="30"/>
    <w:rPr>
      <w:i/>
    </w:rPr>
  </w:style>
  <w:style w:type="character" w:styleId="719">
    <w:name w:val="Header Char"/>
    <w:basedOn w:val="869"/>
    <w:link w:val="872"/>
    <w:uiPriority w:val="99"/>
  </w:style>
  <w:style w:type="paragraph" w:styleId="720">
    <w:name w:val="Footer"/>
    <w:basedOn w:val="868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>
    <w:name w:val="Footer Char"/>
    <w:basedOn w:val="869"/>
    <w:link w:val="720"/>
    <w:uiPriority w:val="99"/>
  </w:style>
  <w:style w:type="paragraph" w:styleId="722">
    <w:name w:val="Caption"/>
    <w:basedOn w:val="868"/>
    <w:next w:val="8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>
    <w:name w:val="Caption Char"/>
    <w:basedOn w:val="722"/>
    <w:link w:val="720"/>
    <w:uiPriority w:val="99"/>
  </w:style>
  <w:style w:type="table" w:styleId="724">
    <w:name w:val="Table Grid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8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>
    <w:name w:val="Grid Table 4 - Accent 1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4">
    <w:name w:val="Grid Table 4 - Accent 2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5">
    <w:name w:val="Grid Table 4 - Accent 3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6">
    <w:name w:val="Grid Table 4 - Accent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7">
    <w:name w:val="Grid Table 4 - Accent 5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8">
    <w:name w:val="Grid Table 4 - Accent 6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9">
    <w:name w:val="Grid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3">
    <w:name w:val="Grid Table 5 Dark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6">
    <w:name w:val="Grid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8">
    <w:name w:val="List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9">
    <w:name w:val="List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0">
    <w:name w:val="List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1">
    <w:name w:val="List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2">
    <w:name w:val="List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3">
    <w:name w:val="List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4">
    <w:name w:val="List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6">
    <w:name w:val="List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7">
    <w:name w:val="List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8">
    <w:name w:val="List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9">
    <w:name w:val="List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0">
    <w:name w:val="List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1">
    <w:name w:val="List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2">
    <w:name w:val="List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4">
    <w:name w:val="List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5">
    <w:name w:val="List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6">
    <w:name w:val="List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7">
    <w:name w:val="List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8">
    <w:name w:val="List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9">
    <w:name w:val="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 &amp; 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Bordered &amp; 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Bordered &amp; 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Bordered &amp; 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Bordered &amp; 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Bordered &amp; 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Bordered &amp; 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4">
    <w:name w:val="Bordered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5">
    <w:name w:val="Bordered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6">
    <w:name w:val="Bordered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7">
    <w:name w:val="Bordered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8">
    <w:name w:val="Bordered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9">
    <w:name w:val="Bordered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basedOn w:val="868"/>
    <w:link w:val="852"/>
    <w:uiPriority w:val="99"/>
    <w:semiHidden/>
    <w:unhideWhenUsed/>
    <w:rPr>
      <w:sz w:val="18"/>
    </w:rPr>
    <w:pPr>
      <w:spacing w:lineRule="auto" w:line="240" w:after="40"/>
    </w:p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basedOn w:val="869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rPr>
      <w:sz w:val="20"/>
    </w:rPr>
    <w:pPr>
      <w:spacing w:lineRule="auto" w:line="240" w:after="0"/>
    </w:p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69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  <w:rPr>
      <w:rFonts w:ascii="Times New Roman" w:hAnsi="Times New Roman" w:cs="Times New Roman" w:eastAsia="Calibri"/>
      <w:sz w:val="24"/>
      <w:szCs w:val="20"/>
      <w:lang w:val="uk-UA" w:eastAsia="ru-RU"/>
    </w:rPr>
    <w:pPr>
      <w:spacing w:lineRule="auto" w:line="240" w:after="0"/>
    </w:pPr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paragraph" w:styleId="872">
    <w:name w:val="Header"/>
    <w:basedOn w:val="868"/>
    <w:link w:val="873"/>
    <w:uiPriority w:val="99"/>
    <w:pPr>
      <w:tabs>
        <w:tab w:val="center" w:pos="7143" w:leader="none"/>
        <w:tab w:val="right" w:pos="14287" w:leader="none"/>
      </w:tabs>
    </w:pPr>
  </w:style>
  <w:style w:type="character" w:styleId="873" w:customStyle="1">
    <w:name w:val="Верхній колонтитул Знак"/>
    <w:basedOn w:val="869"/>
    <w:link w:val="872"/>
    <w:uiPriority w:val="99"/>
    <w:rPr>
      <w:rFonts w:ascii="Times New Roman" w:hAnsi="Times New Roman" w:cs="Times New Roman" w:eastAsia="Calibri"/>
      <w:sz w:val="24"/>
      <w:szCs w:val="20"/>
      <w:lang w:val="uk-UA" w:eastAsia="ru-RU"/>
    </w:rPr>
  </w:style>
  <w:style w:type="paragraph" w:styleId="874" w:customStyle="1">
    <w:name w:val="Footer1"/>
    <w:basedOn w:val="868"/>
    <w:link w:val="875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875" w:customStyle="1">
    <w:name w:val="Нижний колонтитул Знак"/>
    <w:basedOn w:val="869"/>
    <w:link w:val="874"/>
    <w:uiPriority w:val="99"/>
    <w:semiHidden/>
    <w:rPr>
      <w:rFonts w:ascii="Times New Roman" w:hAnsi="Times New Roman" w:cs="Times New Roman" w:eastAsia="Times New Roman"/>
      <w:sz w:val="24"/>
      <w:szCs w:val="24"/>
      <w:lang w:val="uk-UA" w:eastAsia="ru-RU"/>
    </w:rPr>
  </w:style>
  <w:style w:type="character" w:styleId="876">
    <w:name w:val="page number"/>
    <w:basedOn w:val="869"/>
    <w:uiPriority w:val="99"/>
    <w:rPr>
      <w:rFonts w:cs="Times New Roman"/>
    </w:rPr>
  </w:style>
  <w:style w:type="paragraph" w:styleId="877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5</cp:revision>
  <dcterms:created xsi:type="dcterms:W3CDTF">2024-05-31T06:43:00Z</dcterms:created>
  <dcterms:modified xsi:type="dcterms:W3CDTF">2024-06-03T06:40:31Z</dcterms:modified>
</cp:coreProperties>
</file>