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>
        <w:rPr>
          <w:sz w:val="12"/>
        </w:rPr>
      </w:r>
    </w:p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сорок восьма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/>
    </w:p>
    <w:p>
      <w:pPr>
        <w:pStyle w:val="889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89"/>
        <w:jc w:val="center"/>
        <w:spacing w:lineRule="auto" w:line="240" w:after="0"/>
        <w:rPr>
          <w:bCs/>
          <w:sz w:val="12"/>
        </w:rPr>
      </w:pPr>
      <w:r>
        <w:rPr>
          <w:bCs/>
          <w:sz w:val="12"/>
          <w:szCs w:val="28"/>
        </w:rPr>
      </w:r>
      <w:r>
        <w:rPr>
          <w:sz w:val="12"/>
        </w:rPr>
      </w:r>
    </w:p>
    <w:p>
      <w:pPr>
        <w:pStyle w:val="894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</w:t>
      </w:r>
      <w:r>
        <w:rPr>
          <w:color w:val="000000"/>
          <w:sz w:val="28"/>
          <w:szCs w:val="28"/>
          <w:lang w:val="uk-UA"/>
        </w:rPr>
        <w:t xml:space="preserve">травня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272</w:t>
      </w:r>
      <w:r/>
    </w:p>
    <w:p>
      <w:pPr>
        <w:pStyle w:val="889"/>
        <w:jc w:val="center"/>
        <w:spacing w:lineRule="auto" w:line="240" w:after="0"/>
        <w:rPr>
          <w:sz w:val="12"/>
        </w:rPr>
        <w:outlineLvl w:val="1"/>
      </w:pPr>
      <w:r>
        <w:rPr>
          <w:sz w:val="12"/>
          <w:szCs w:val="28"/>
          <w:lang w:val="uk-UA" w:eastAsia="ru-RU"/>
        </w:rPr>
      </w:r>
      <w:r>
        <w:rPr>
          <w:sz w:val="12"/>
        </w:rPr>
      </w:r>
    </w:p>
    <w:p>
      <w:pPr>
        <w:pStyle w:val="889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проміжного ліквідаційного балансу </w:t>
      </w:r>
      <w:r>
        <w:rPr>
          <w:rFonts w:ascii="Times New Roman" w:hAnsi="Times New Roman" w:eastAsia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Куковицького</w:t>
      </w:r>
      <w:r>
        <w:rPr>
          <w:rFonts w:ascii="Times New Roman" w:hAnsi="Times New Roman" w:eastAsia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закладу дошкільної освіти (дитячий садок) «Дзвіночок» загального типу </w:t>
      </w:r>
      <w:r>
        <w:rPr>
          <w:rFonts w:ascii="Times New Roman" w:hAnsi="Times New Roman" w:eastAsia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Менської міської ради</w:t>
      </w:r>
      <w:r/>
    </w:p>
    <w:p>
      <w:pPr>
        <w:ind w:right="4960"/>
        <w:jc w:val="both"/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pStyle w:val="889"/>
        <w:ind w:firstLine="567"/>
        <w:jc w:val="both"/>
        <w:keepNext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</w:t>
      </w:r>
      <w:hyperlink r:id="rId16" w:tooltip="https://ips.ligazakon.net/document/view/T030435?ed=2013_05_16&amp;an=844869" w:history="1">
        <w:r>
          <w:rPr>
            <w:rStyle w:val="88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частини восьмої статті 111 Цивільного кодексу України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hyperlink r:id="rId17" w:tooltip="https://ips.ligazakon.net/document/view/Z970280?ed=2013_05_14" w:history="1">
        <w:r>
          <w:rPr>
            <w:rStyle w:val="88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Закону України 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«</w:t>
        </w:r>
        <w:r>
          <w:rPr>
            <w:rStyle w:val="88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Про місцеве самоврядування в Україні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»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рішення 47 сесії Менської міської ради 8 скликання від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25 квітня 2024 року №205 «Про ліквідацію юридичної особи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Куковицький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заклад дошкільної освіти (дитячий садок) «Дзвіночок» загального типу Менської міської ради»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pStyle w:val="88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 Затве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рдити проміжний ліквідаційний баланс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Куковицького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закладу дошкільної освіти (дитячий садок) «Дзвіночок» загального типу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станом на 01 травня 2024 року (додається).</w:t>
      </w:r>
      <w:r/>
    </w:p>
    <w:p>
      <w:pPr>
        <w:pStyle w:val="734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Менської міської ради спільно з Комунальною установою «Центр з обслуговування освітніх ус</w:t>
      </w:r>
      <w:r>
        <w:rPr>
          <w:rFonts w:ascii="Times New Roman" w:hAnsi="Times New Roman" w:cs="Times New Roman"/>
          <w:sz w:val="28"/>
          <w:szCs w:val="28"/>
        </w:rPr>
        <w:t xml:space="preserve">танов та закладів освіти» Менської міської ради, на підставі відомостей ліквідаційної комісії, в установленому порядку забезпечити передачу майна, що перебувало на балансі </w:t>
      </w:r>
      <w:r>
        <w:rPr>
          <w:rFonts w:ascii="Times New Roman" w:hAnsi="Times New Roman" w:cs="Times New Roman"/>
          <w:sz w:val="28"/>
          <w:szCs w:val="28"/>
        </w:rPr>
        <w:t xml:space="preserve">Куковицького</w:t>
      </w:r>
      <w:r>
        <w:rPr>
          <w:rFonts w:ascii="Times New Roman" w:hAnsi="Times New Roman" w:cs="Times New Roman"/>
          <w:sz w:val="28"/>
          <w:szCs w:val="28"/>
        </w:rPr>
        <w:t xml:space="preserve"> закладу дошкільної освіти (дитячий садок) «Дзвіночок» загального типу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енської </w:t>
      </w:r>
      <w:bookmarkStart w:id="0" w:name="_GoBack"/>
      <w:r/>
      <w:bookmarkEnd w:id="0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до закладів освіти Менської міської ради (за потреби) та забезпечити підготовку </w:t>
      </w:r>
      <w:r>
        <w:rPr>
          <w:rFonts w:ascii="Times New Roman" w:hAnsi="Times New Roman" w:cs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</w:rPr>
        <w:t xml:space="preserve"> рішення про передачу нерухомого майна, що перебувало на балансі </w:t>
      </w:r>
      <w:r>
        <w:rPr>
          <w:rFonts w:ascii="Times New Roman" w:hAnsi="Times New Roman" w:cs="Times New Roman"/>
          <w:sz w:val="28"/>
          <w:szCs w:val="28"/>
        </w:rPr>
        <w:t xml:space="preserve">Куковицького</w:t>
      </w:r>
      <w:r>
        <w:rPr>
          <w:rFonts w:ascii="Times New Roman" w:hAnsi="Times New Roman" w:cs="Times New Roman"/>
          <w:sz w:val="28"/>
          <w:szCs w:val="28"/>
        </w:rPr>
        <w:t xml:space="preserve"> закладу дошкільної освіти (дитячий садок) «Дзвіночок» загального типу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3. Контроль за виконанням рішення покласти на постійну комісію міської ради з питань охорон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и здоров’я, соціального захисту населення, освіти, культури, молоді, фізкультури і спорту та заступника міського голови з питань діяльності в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иконавчих органів ради В.В. Прищепу.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jc w:val="both"/>
        <w:spacing w:after="60" w:before="60"/>
        <w:widowControl w:val="off"/>
        <w:tabs>
          <w:tab w:val="left" w:pos="6236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ab/>
        <w:t xml:space="preserve">Юрій СТАЛЬНИЧЕНКО</w:t>
      </w:r>
      <w:r/>
    </w:p>
    <w:p>
      <w:pPr>
        <w:jc w:val="both"/>
        <w:spacing w:after="60" w:before="60"/>
        <w:widowControl w:val="off"/>
        <w:tabs>
          <w:tab w:val="left" w:pos="6236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69">
    <w:name w:val="Heading 1"/>
    <w:basedOn w:val="668"/>
    <w:next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0">
    <w:name w:val="Heading 2"/>
    <w:basedOn w:val="668"/>
    <w:next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next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next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next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next w:val="66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next w:val="66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next w:val="66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next w:val="6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Caption Char"/>
    <w:uiPriority w:val="99"/>
  </w:style>
  <w:style w:type="character" w:styleId="682" w:customStyle="1">
    <w:name w:val="Endnote Text Char"/>
    <w:uiPriority w:val="99"/>
    <w:rPr>
      <w:sz w:val="20"/>
    </w:rPr>
  </w:style>
  <w:style w:type="paragraph" w:styleId="683">
    <w:name w:val="Header"/>
    <w:basedOn w:val="66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4">
    <w:name w:val="Footer"/>
    <w:basedOn w:val="668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5">
    <w:name w:val="Caption"/>
    <w:basedOn w:val="668"/>
    <w:next w:val="66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6" w:customStyle="1">
    <w:name w:val="Нижній колонтитул Знак"/>
    <w:link w:val="684"/>
    <w:uiPriority w:val="99"/>
  </w:style>
  <w:style w:type="table" w:styleId="687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7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8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99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1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4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5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06">
    <w:name w:val="endnote text"/>
    <w:basedOn w:val="668"/>
    <w:link w:val="707"/>
    <w:uiPriority w:val="99"/>
    <w:semiHidden/>
    <w:unhideWhenUsed/>
  </w:style>
  <w:style w:type="character" w:styleId="707" w:customStyle="1">
    <w:name w:val="Текст кінцевої виноски Знак"/>
    <w:link w:val="706"/>
    <w:uiPriority w:val="99"/>
    <w:rPr>
      <w:sz w:val="20"/>
    </w:rPr>
  </w:style>
  <w:style w:type="character" w:styleId="708">
    <w:name w:val="endnote reference"/>
    <w:basedOn w:val="678"/>
    <w:uiPriority w:val="99"/>
    <w:semiHidden/>
    <w:unhideWhenUsed/>
    <w:rPr>
      <w:vertAlign w:val="superscript"/>
    </w:rPr>
  </w:style>
  <w:style w:type="paragraph" w:styleId="709">
    <w:name w:val="table of figures"/>
    <w:basedOn w:val="668"/>
    <w:next w:val="668"/>
    <w:uiPriority w:val="99"/>
    <w:unhideWhenUsed/>
  </w:style>
  <w:style w:type="character" w:styleId="710" w:customStyle="1">
    <w:name w:val="Title Char"/>
    <w:basedOn w:val="678"/>
    <w:uiPriority w:val="10"/>
    <w:rPr>
      <w:sz w:val="48"/>
      <w:szCs w:val="48"/>
    </w:rPr>
  </w:style>
  <w:style w:type="character" w:styleId="711" w:customStyle="1">
    <w:name w:val="Subtitle Char"/>
    <w:basedOn w:val="678"/>
    <w:uiPriority w:val="11"/>
    <w:rPr>
      <w:sz w:val="24"/>
      <w:szCs w:val="24"/>
    </w:rPr>
  </w:style>
  <w:style w:type="character" w:styleId="712" w:customStyle="1">
    <w:name w:val="Quote Char"/>
    <w:uiPriority w:val="29"/>
    <w:rPr>
      <w:i/>
    </w:rPr>
  </w:style>
  <w:style w:type="character" w:styleId="713" w:customStyle="1">
    <w:name w:val="Intense Quote Char"/>
    <w:uiPriority w:val="30"/>
    <w:rPr>
      <w:i/>
    </w:rPr>
  </w:style>
  <w:style w:type="character" w:styleId="714" w:customStyle="1">
    <w:name w:val="Footnote Text Char"/>
    <w:uiPriority w:val="99"/>
    <w:rPr>
      <w:sz w:val="18"/>
    </w:rPr>
  </w:style>
  <w:style w:type="paragraph" w:styleId="715" w:customStyle="1">
    <w:name w:val="Заголовок 11"/>
    <w:basedOn w:val="668"/>
    <w:next w:val="668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6" w:customStyle="1">
    <w:name w:val="Heading 1 Char"/>
    <w:basedOn w:val="678"/>
    <w:link w:val="715"/>
    <w:uiPriority w:val="9"/>
    <w:rPr>
      <w:rFonts w:ascii="Arial" w:hAnsi="Arial" w:cs="Arial" w:eastAsia="Arial"/>
      <w:sz w:val="40"/>
      <w:szCs w:val="40"/>
    </w:rPr>
  </w:style>
  <w:style w:type="paragraph" w:styleId="717" w:customStyle="1">
    <w:name w:val="Заголовок 21"/>
    <w:basedOn w:val="668"/>
    <w:next w:val="668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8" w:customStyle="1">
    <w:name w:val="Heading 2 Char"/>
    <w:basedOn w:val="678"/>
    <w:link w:val="717"/>
    <w:uiPriority w:val="9"/>
    <w:rPr>
      <w:rFonts w:ascii="Arial" w:hAnsi="Arial" w:cs="Arial" w:eastAsia="Arial"/>
      <w:sz w:val="34"/>
    </w:rPr>
  </w:style>
  <w:style w:type="paragraph" w:styleId="719" w:customStyle="1">
    <w:name w:val="Заголовок 31"/>
    <w:basedOn w:val="668"/>
    <w:next w:val="668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0" w:customStyle="1">
    <w:name w:val="Heading 3 Char"/>
    <w:basedOn w:val="678"/>
    <w:link w:val="719"/>
    <w:uiPriority w:val="9"/>
    <w:rPr>
      <w:rFonts w:ascii="Arial" w:hAnsi="Arial" w:cs="Arial" w:eastAsia="Arial"/>
      <w:sz w:val="30"/>
      <w:szCs w:val="30"/>
    </w:rPr>
  </w:style>
  <w:style w:type="paragraph" w:styleId="721" w:customStyle="1">
    <w:name w:val="Заголовок 41"/>
    <w:basedOn w:val="668"/>
    <w:next w:val="668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2" w:customStyle="1">
    <w:name w:val="Heading 4 Char"/>
    <w:basedOn w:val="678"/>
    <w:link w:val="721"/>
    <w:uiPriority w:val="9"/>
    <w:rPr>
      <w:rFonts w:ascii="Arial" w:hAnsi="Arial" w:cs="Arial" w:eastAsia="Arial"/>
      <w:b/>
      <w:bCs/>
      <w:sz w:val="26"/>
      <w:szCs w:val="26"/>
    </w:rPr>
  </w:style>
  <w:style w:type="paragraph" w:styleId="723" w:customStyle="1">
    <w:name w:val="Заголовок 51"/>
    <w:basedOn w:val="668"/>
    <w:next w:val="668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4" w:customStyle="1">
    <w:name w:val="Heading 5 Char"/>
    <w:basedOn w:val="678"/>
    <w:link w:val="723"/>
    <w:uiPriority w:val="9"/>
    <w:rPr>
      <w:rFonts w:ascii="Arial" w:hAnsi="Arial" w:cs="Arial" w:eastAsia="Arial"/>
      <w:b/>
      <w:bCs/>
      <w:sz w:val="24"/>
      <w:szCs w:val="24"/>
    </w:rPr>
  </w:style>
  <w:style w:type="paragraph" w:styleId="725" w:customStyle="1">
    <w:name w:val="Заголовок 61"/>
    <w:basedOn w:val="668"/>
    <w:next w:val="668"/>
    <w:link w:val="72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26" w:customStyle="1">
    <w:name w:val="Heading 6 Char"/>
    <w:basedOn w:val="678"/>
    <w:link w:val="725"/>
    <w:uiPriority w:val="9"/>
    <w:rPr>
      <w:rFonts w:ascii="Arial" w:hAnsi="Arial" w:cs="Arial" w:eastAsia="Arial"/>
      <w:b/>
      <w:bCs/>
      <w:sz w:val="22"/>
      <w:szCs w:val="22"/>
    </w:rPr>
  </w:style>
  <w:style w:type="paragraph" w:styleId="727" w:customStyle="1">
    <w:name w:val="Заголовок 71"/>
    <w:basedOn w:val="668"/>
    <w:next w:val="668"/>
    <w:link w:val="7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28" w:customStyle="1">
    <w:name w:val="Heading 7 Char"/>
    <w:basedOn w:val="678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9" w:customStyle="1">
    <w:name w:val="Заголовок 81"/>
    <w:basedOn w:val="668"/>
    <w:next w:val="668"/>
    <w:link w:val="73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0" w:customStyle="1">
    <w:name w:val="Heading 8 Char"/>
    <w:basedOn w:val="678"/>
    <w:link w:val="729"/>
    <w:uiPriority w:val="9"/>
    <w:rPr>
      <w:rFonts w:ascii="Arial" w:hAnsi="Arial" w:cs="Arial" w:eastAsia="Arial"/>
      <w:i/>
      <w:iCs/>
      <w:sz w:val="22"/>
      <w:szCs w:val="22"/>
    </w:rPr>
  </w:style>
  <w:style w:type="paragraph" w:styleId="731" w:customStyle="1">
    <w:name w:val="Заголовок 91"/>
    <w:basedOn w:val="668"/>
    <w:next w:val="668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Heading 9 Char"/>
    <w:basedOn w:val="678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List Paragraph"/>
    <w:basedOn w:val="668"/>
    <w:link w:val="891"/>
    <w:qFormat/>
    <w:uiPriority w:val="34"/>
    <w:pPr>
      <w:contextualSpacing w:val="true"/>
      <w:ind w:left="720"/>
    </w:pPr>
  </w:style>
  <w:style w:type="paragraph" w:styleId="734">
    <w:name w:val="No Spacing"/>
    <w:qFormat/>
    <w:uiPriority w:val="1"/>
    <w:pPr>
      <w:spacing w:lineRule="auto" w:line="240" w:after="0"/>
    </w:pPr>
  </w:style>
  <w:style w:type="paragraph" w:styleId="735">
    <w:name w:val="Title"/>
    <w:basedOn w:val="668"/>
    <w:next w:val="668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Назва Знак"/>
    <w:basedOn w:val="678"/>
    <w:link w:val="735"/>
    <w:uiPriority w:val="10"/>
    <w:rPr>
      <w:sz w:val="48"/>
      <w:szCs w:val="48"/>
    </w:rPr>
  </w:style>
  <w:style w:type="paragraph" w:styleId="737">
    <w:name w:val="Subtitle"/>
    <w:basedOn w:val="668"/>
    <w:next w:val="668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ідзаголовок Знак"/>
    <w:basedOn w:val="678"/>
    <w:link w:val="737"/>
    <w:uiPriority w:val="11"/>
    <w:rPr>
      <w:sz w:val="24"/>
      <w:szCs w:val="24"/>
    </w:rPr>
  </w:style>
  <w:style w:type="paragraph" w:styleId="739">
    <w:name w:val="Quote"/>
    <w:basedOn w:val="668"/>
    <w:next w:val="668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Знак"/>
    <w:link w:val="739"/>
    <w:uiPriority w:val="29"/>
    <w:rPr>
      <w:i/>
    </w:rPr>
  </w:style>
  <w:style w:type="paragraph" w:styleId="741">
    <w:name w:val="Intense Quote"/>
    <w:basedOn w:val="668"/>
    <w:next w:val="668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uiPriority w:val="30"/>
    <w:rPr>
      <w:i/>
    </w:rPr>
  </w:style>
  <w:style w:type="paragraph" w:styleId="743" w:customStyle="1">
    <w:name w:val="Верхний колонтитул1"/>
    <w:basedOn w:val="668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678"/>
    <w:link w:val="743"/>
    <w:uiPriority w:val="99"/>
  </w:style>
  <w:style w:type="paragraph" w:styleId="745" w:customStyle="1">
    <w:name w:val="Нижний колонтитул1"/>
    <w:basedOn w:val="668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678"/>
    <w:link w:val="745"/>
    <w:uiPriority w:val="99"/>
  </w:style>
  <w:style w:type="table" w:styleId="747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8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9" w:customStyle="1">
    <w:name w:val="Таблица простая 1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Таблица простая 21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Таблица простая 3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Таблица простая 4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а простая 5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Таблица-сетка 1 светл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Таблица-сетка 2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а-сетка 3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а-сетка 4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7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8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9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0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1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2" w:customStyle="1">
    <w:name w:val="Таблица-сетка 5 тем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Таблица-сетка 6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Таблица-сетка 7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Список-таблица 1 светлая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Список-таблица 2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2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3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4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5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6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7" w:customStyle="1">
    <w:name w:val="Список-таблица 3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Список-таблица 4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Список-таблица 5 тем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Список-таблица 6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0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1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2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3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4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5" w:customStyle="1">
    <w:name w:val="Список-таблица 7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4" w:customStyle="1">
    <w:name w:val="Lined - Accent 2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5" w:customStyle="1">
    <w:name w:val="Lined - Accent 3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6" w:customStyle="1">
    <w:name w:val="Lined - Accent 4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7" w:customStyle="1">
    <w:name w:val="Lined - Accent 5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8" w:customStyle="1">
    <w:name w:val="Lined - Accent 6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9" w:customStyle="1">
    <w:name w:val="Bordered &amp; Lined - Accent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1" w:customStyle="1">
    <w:name w:val="Bordered &amp; Lined - Accent 2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2" w:customStyle="1">
    <w:name w:val="Bordered &amp; Lined - Accent 3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3" w:customStyle="1">
    <w:name w:val="Bordered &amp; Lined - Accent 4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4" w:customStyle="1">
    <w:name w:val="Bordered &amp; Lined - Accent 5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5" w:customStyle="1">
    <w:name w:val="Bordered &amp; Lined - Accent 6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6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8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9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0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1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2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3">
    <w:name w:val="footnote text"/>
    <w:basedOn w:val="668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виноски Знак"/>
    <w:link w:val="873"/>
    <w:uiPriority w:val="99"/>
    <w:rPr>
      <w:sz w:val="18"/>
    </w:rPr>
  </w:style>
  <w:style w:type="character" w:styleId="875">
    <w:name w:val="footnote reference"/>
    <w:basedOn w:val="678"/>
    <w:uiPriority w:val="99"/>
    <w:unhideWhenUsed/>
    <w:rPr>
      <w:vertAlign w:val="superscript"/>
    </w:rPr>
  </w:style>
  <w:style w:type="paragraph" w:styleId="876">
    <w:name w:val="toc 1"/>
    <w:basedOn w:val="668"/>
    <w:next w:val="668"/>
    <w:uiPriority w:val="39"/>
    <w:unhideWhenUsed/>
    <w:pPr>
      <w:spacing w:after="57"/>
    </w:pPr>
  </w:style>
  <w:style w:type="paragraph" w:styleId="877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78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79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80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81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82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83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84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87" w:customStyle="1">
    <w:name w:val="Абзац списку1"/>
    <w:basedOn w:val="66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88">
    <w:name w:val="Hyperlink"/>
    <w:basedOn w:val="678"/>
    <w:uiPriority w:val="99"/>
    <w:semiHidden/>
    <w:unhideWhenUsed/>
    <w:rPr>
      <w:color w:val="0000FF"/>
      <w:u w:val="single"/>
    </w:rPr>
  </w:style>
  <w:style w:type="paragraph" w:styleId="889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0" w:customStyle="1">
    <w:name w:val="docdata"/>
    <w:basedOn w:val="678"/>
  </w:style>
  <w:style w:type="character" w:styleId="891" w:customStyle="1">
    <w:name w:val="Абзац списку Знак"/>
    <w:link w:val="733"/>
    <w:uiPriority w:val="34"/>
    <w:rPr>
      <w:rFonts w:cs="Times New Roman"/>
      <w:sz w:val="20"/>
      <w:lang w:val="ru-RU" w:bidi="en-US"/>
    </w:rPr>
  </w:style>
  <w:style w:type="paragraph" w:styleId="892">
    <w:name w:val="HTML Preformatted"/>
    <w:basedOn w:val="668"/>
    <w:link w:val="893"/>
    <w:uiPriority w:val="99"/>
    <w:unhideWhenUsed/>
    <w:rPr>
      <w:rFonts w:ascii="Courier New" w:hAnsi="Courier New" w:cs="Courier New" w:eastAsia="Times New Roman"/>
      <w:sz w:val="20"/>
      <w:szCs w:val="20"/>
      <w:lang w:val="uk-UA" w:bidi="ar-S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93" w:customStyle="1">
    <w:name w:val="Стандартний HTML Знак"/>
    <w:basedOn w:val="678"/>
    <w:link w:val="892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894">
    <w:name w:val="Normal (Web)"/>
    <w:basedOn w:val="668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hyperlink" Target="https://ips.ligazakon.net/document/view/T030435?ed=2013_05_16&amp;an=844869" TargetMode="External"/><Relationship Id="rId17" Type="http://schemas.openxmlformats.org/officeDocument/2006/relationships/hyperlink" Target="https://ips.ligazakon.net/document/view/Z970280?ed=2013_05_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631B7A5-D229-4C68-B165-02E9D3D1F7C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724AFF3-701C-48D9-84E4-2C76B7ED875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FF50166-77BB-4D49-926F-E9F9B68FF4B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5</cp:revision>
  <dcterms:created xsi:type="dcterms:W3CDTF">2024-05-20T07:47:00Z</dcterms:created>
  <dcterms:modified xsi:type="dcterms:W3CDTF">2024-05-30T14:23:59Z</dcterms:modified>
</cp:coreProperties>
</file>