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восьма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 травня 2024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282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tabs>
          <w:tab w:val="left" w:pos="4394" w:leader="none"/>
        </w:tabs>
        <w:rPr>
          <w:sz w:val="10"/>
        </w:rPr>
      </w:pPr>
      <w:r>
        <w:rPr>
          <w:sz w:val="10"/>
        </w:rPr>
      </w:r>
      <w:r/>
    </w:p>
    <w:p>
      <w:pPr>
        <w:ind w:right="5812"/>
        <w:jc w:val="both"/>
        <w:tabs>
          <w:tab w:val="left" w:pos="3686" w:leader="none"/>
        </w:tabs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Про перед</w:t>
      </w:r>
      <w:r>
        <w:rPr>
          <w:rFonts w:ascii="Times New Roman" w:hAnsi="Times New Roman"/>
          <w:b/>
          <w:sz w:val="28"/>
          <w:szCs w:val="28"/>
        </w:rPr>
        <w:t xml:space="preserve">ачу майна в оперативне управління </w:t>
      </w:r>
      <w:r>
        <w:rPr>
          <w:rFonts w:ascii="Times New Roman" w:hAnsi="Times New Roman"/>
          <w:b/>
          <w:sz w:val="28"/>
          <w:szCs w:val="28"/>
        </w:rPr>
        <w:t xml:space="preserve">КУ</w:t>
      </w:r>
      <w:r>
        <w:rPr>
          <w:rFonts w:ascii="Times New Roman" w:hAnsi="Times New Roman"/>
          <w:b/>
          <w:sz w:val="28"/>
          <w:szCs w:val="28"/>
        </w:rPr>
        <w:t xml:space="preserve"> «Менський територіальний центр НСП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/>
    </w:p>
    <w:p>
      <w:pPr>
        <w:ind w:right="5812"/>
        <w:jc w:val="both"/>
        <w:tabs>
          <w:tab w:val="left" w:pos="368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tabs>
          <w:tab w:val="left" w:pos="4394" w:leader="none"/>
        </w:tabs>
        <w:rPr>
          <w:sz w:val="10"/>
        </w:rPr>
      </w:pPr>
      <w:r>
        <w:rPr>
          <w:sz w:val="10"/>
        </w:rPr>
      </w:r>
      <w:r/>
    </w:p>
    <w:p>
      <w:pPr>
        <w:pStyle w:val="88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ефективного використання майна та належної ді</w:t>
      </w:r>
      <w:r>
        <w:rPr>
          <w:color w:val="000000"/>
          <w:sz w:val="28"/>
          <w:szCs w:val="28"/>
          <w:lang w:val="uk-UA"/>
        </w:rPr>
        <w:t xml:space="preserve">яльності  Комунальної установи «Менський територіальний центр надання соціальних послуг» Менської міської ради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890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 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враховуючи висновки спільного засідання постійних депутатських комісій від 29.05.2024 та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17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Передати в оперативне 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</w:t>
      </w:r>
      <w:r>
        <w:rPr>
          <w:rFonts w:ascii="Times New Roman" w:hAnsi="Times New Roman"/>
          <w:sz w:val="28"/>
          <w:szCs w:val="28"/>
        </w:rPr>
        <w:t xml:space="preserve">альній установі</w:t>
      </w:r>
      <w:r>
        <w:rPr>
          <w:rFonts w:ascii="Times New Roman" w:hAnsi="Times New Roman"/>
          <w:sz w:val="28"/>
          <w:szCs w:val="28"/>
        </w:rPr>
        <w:t xml:space="preserve"> «Менський територіальний центр надання соціальних послуг» Менської міської ради </w:t>
      </w:r>
      <w:r>
        <w:rPr>
          <w:rFonts w:ascii="Times New Roman" w:hAnsi="Times New Roman"/>
          <w:sz w:val="28"/>
          <w:szCs w:val="28"/>
        </w:rPr>
        <w:t xml:space="preserve">майно, відповідно додатку, з метою використання за призначенням.</w:t>
      </w:r>
      <w:r/>
    </w:p>
    <w:p>
      <w:pPr>
        <w:pStyle w:val="717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майна здійснити комісії, яка створюється розпорядженням .</w:t>
      </w:r>
      <w:r/>
    </w:p>
    <w:p>
      <w:pPr>
        <w:pStyle w:val="717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секретарю ради </w:t>
      </w:r>
      <w:r>
        <w:rPr>
          <w:rFonts w:ascii="Times New Roman" w:hAnsi="Times New Roman"/>
          <w:sz w:val="28"/>
          <w:szCs w:val="28"/>
        </w:rPr>
        <w:t xml:space="preserve">Стальниченку</w:t>
      </w:r>
      <w:r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17"/>
        <w:numPr>
          <w:ilvl w:val="0"/>
          <w:numId w:val="10"/>
        </w:numPr>
        <w:contextualSpacing w:val="false"/>
        <w:ind w:left="0" w:firstLine="708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акт приймання-передачі майна;</w:t>
      </w:r>
      <w:r/>
    </w:p>
    <w:p>
      <w:pPr>
        <w:pStyle w:val="717"/>
        <w:numPr>
          <w:ilvl w:val="0"/>
          <w:numId w:val="10"/>
        </w:numPr>
        <w:contextualSpacing w:val="false"/>
        <w:ind w:left="0" w:firstLine="708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укласти договір на закріплення майна, зазначеного в додатку до рішення,  на праві господарського відання.</w:t>
      </w:r>
      <w:r/>
    </w:p>
    <w:p>
      <w:pPr>
        <w:pStyle w:val="717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color w:val="000000"/>
          <w:sz w:val="28"/>
        </w:rPr>
        <w:t xml:space="preserve">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23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</w:r>
      <w:r>
        <w:rPr>
          <w:rFonts w:ascii="Times New Roman" w:hAnsi="Times New Roman"/>
          <w:bCs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49" cy="72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>
      <w:rPr>
        <w:lang w:val="ru-RU"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Title Char"/>
    <w:basedOn w:val="690"/>
    <w:link w:val="719"/>
    <w:uiPriority w:val="10"/>
    <w:rPr>
      <w:sz w:val="48"/>
      <w:szCs w:val="48"/>
    </w:rPr>
  </w:style>
  <w:style w:type="character" w:styleId="694" w:customStyle="1">
    <w:name w:val="Subtitle Char"/>
    <w:basedOn w:val="690"/>
    <w:link w:val="721"/>
    <w:uiPriority w:val="11"/>
    <w:rPr>
      <w:sz w:val="24"/>
      <w:szCs w:val="24"/>
    </w:rPr>
  </w:style>
  <w:style w:type="character" w:styleId="695" w:customStyle="1">
    <w:name w:val="Quote Char"/>
    <w:link w:val="723"/>
    <w:uiPriority w:val="29"/>
    <w:rPr>
      <w:i/>
    </w:rPr>
  </w:style>
  <w:style w:type="character" w:styleId="696" w:customStyle="1">
    <w:name w:val="Intense Quote Char"/>
    <w:link w:val="725"/>
    <w:uiPriority w:val="30"/>
    <w:rPr>
      <w:i/>
    </w:rPr>
  </w:style>
  <w:style w:type="character" w:styleId="697" w:customStyle="1">
    <w:name w:val="Footnote Text Char"/>
    <w:link w:val="860"/>
    <w:uiPriority w:val="99"/>
    <w:rPr>
      <w:sz w:val="18"/>
    </w:rPr>
  </w:style>
  <w:style w:type="character" w:styleId="698" w:customStyle="1">
    <w:name w:val="Endnote Text Char"/>
    <w:link w:val="863"/>
    <w:uiPriority w:val="99"/>
    <w:rPr>
      <w:sz w:val="20"/>
    </w:rPr>
  </w:style>
  <w:style w:type="paragraph" w:styleId="699" w:customStyle="1">
    <w:name w:val="Heading 1"/>
    <w:link w:val="7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0" w:customStyle="1">
    <w:name w:val="Heading 1 Char"/>
    <w:link w:val="699"/>
    <w:uiPriority w:val="9"/>
    <w:rPr>
      <w:rFonts w:ascii="Arial" w:hAnsi="Arial" w:cs="Arial" w:eastAsia="Arial"/>
      <w:sz w:val="40"/>
      <w:szCs w:val="40"/>
    </w:rPr>
  </w:style>
  <w:style w:type="paragraph" w:styleId="701" w:customStyle="1">
    <w:name w:val="Heading 2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2" w:customStyle="1">
    <w:name w:val="Heading 2 Char"/>
    <w:link w:val="701"/>
    <w:uiPriority w:val="9"/>
    <w:rPr>
      <w:rFonts w:ascii="Arial" w:hAnsi="Arial" w:cs="Arial" w:eastAsia="Arial"/>
      <w:sz w:val="34"/>
    </w:rPr>
  </w:style>
  <w:style w:type="paragraph" w:styleId="703" w:customStyle="1">
    <w:name w:val="Heading 3"/>
    <w:link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4" w:customStyle="1">
    <w:name w:val="Heading 3 Char"/>
    <w:link w:val="703"/>
    <w:uiPriority w:val="9"/>
    <w:rPr>
      <w:rFonts w:ascii="Arial" w:hAnsi="Arial" w:cs="Arial" w:eastAsia="Arial"/>
      <w:sz w:val="30"/>
      <w:szCs w:val="30"/>
    </w:rPr>
  </w:style>
  <w:style w:type="paragraph" w:styleId="705" w:customStyle="1">
    <w:name w:val="Heading 4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6" w:customStyle="1">
    <w:name w:val="Heading 4 Char"/>
    <w:link w:val="705"/>
    <w:uiPriority w:val="9"/>
    <w:rPr>
      <w:rFonts w:ascii="Arial" w:hAnsi="Arial" w:cs="Arial" w:eastAsia="Arial"/>
      <w:b/>
      <w:bCs/>
      <w:sz w:val="26"/>
      <w:szCs w:val="26"/>
    </w:rPr>
  </w:style>
  <w:style w:type="paragraph" w:styleId="707" w:customStyle="1">
    <w:name w:val="Heading 5"/>
    <w:link w:val="7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8" w:customStyle="1">
    <w:name w:val="Heading 5 Char"/>
    <w:link w:val="707"/>
    <w:uiPriority w:val="9"/>
    <w:rPr>
      <w:rFonts w:ascii="Arial" w:hAnsi="Arial" w:cs="Arial" w:eastAsia="Arial"/>
      <w:b/>
      <w:bCs/>
      <w:sz w:val="24"/>
      <w:szCs w:val="24"/>
    </w:rPr>
  </w:style>
  <w:style w:type="paragraph" w:styleId="709" w:customStyle="1">
    <w:name w:val="Heading 6"/>
    <w:link w:val="7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0" w:customStyle="1">
    <w:name w:val="Heading 6 Char"/>
    <w:link w:val="709"/>
    <w:uiPriority w:val="9"/>
    <w:rPr>
      <w:rFonts w:ascii="Arial" w:hAnsi="Arial" w:cs="Arial" w:eastAsia="Arial"/>
      <w:b/>
      <w:bCs/>
      <w:sz w:val="22"/>
      <w:szCs w:val="22"/>
    </w:rPr>
  </w:style>
  <w:style w:type="paragraph" w:styleId="711" w:customStyle="1">
    <w:name w:val="Heading 7"/>
    <w:link w:val="7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2" w:customStyle="1">
    <w:name w:val="Heading 7 Char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3" w:customStyle="1">
    <w:name w:val="Heading 8"/>
    <w:link w:val="7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4" w:customStyle="1">
    <w:name w:val="Heading 8 Char"/>
    <w:link w:val="713"/>
    <w:uiPriority w:val="9"/>
    <w:rPr>
      <w:rFonts w:ascii="Arial" w:hAnsi="Arial" w:cs="Arial" w:eastAsia="Arial"/>
      <w:i/>
      <w:iCs/>
      <w:sz w:val="22"/>
      <w:szCs w:val="22"/>
    </w:rPr>
  </w:style>
  <w:style w:type="paragraph" w:styleId="715" w:customStyle="1">
    <w:name w:val="Heading 9"/>
    <w:link w:val="7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9 Char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List Paragraph"/>
    <w:basedOn w:val="689"/>
    <w:qFormat/>
    <w:pPr>
      <w:contextualSpacing w:val="true"/>
      <w:ind w:left="720"/>
    </w:pPr>
  </w:style>
  <w:style w:type="paragraph" w:styleId="718">
    <w:name w:val="No Spacing"/>
    <w:qFormat/>
    <w:uiPriority w:val="1"/>
  </w:style>
  <w:style w:type="paragraph" w:styleId="719">
    <w:name w:val="Title"/>
    <w:link w:val="7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0" w:customStyle="1">
    <w:name w:val="Название Знак"/>
    <w:link w:val="719"/>
    <w:uiPriority w:val="10"/>
    <w:rPr>
      <w:sz w:val="48"/>
      <w:szCs w:val="48"/>
    </w:rPr>
  </w:style>
  <w:style w:type="paragraph" w:styleId="721">
    <w:name w:val="Subtitle"/>
    <w:link w:val="722"/>
    <w:qFormat/>
    <w:uiPriority w:val="11"/>
    <w:rPr>
      <w:sz w:val="24"/>
      <w:szCs w:val="24"/>
    </w:rPr>
    <w:pPr>
      <w:spacing w:after="200" w:before="200"/>
    </w:pPr>
  </w:style>
  <w:style w:type="character" w:styleId="722" w:customStyle="1">
    <w:name w:val="Подзаголовок Знак"/>
    <w:link w:val="721"/>
    <w:uiPriority w:val="11"/>
    <w:rPr>
      <w:sz w:val="24"/>
      <w:szCs w:val="24"/>
    </w:rPr>
  </w:style>
  <w:style w:type="paragraph" w:styleId="723">
    <w:name w:val="Quote"/>
    <w:link w:val="724"/>
    <w:qFormat/>
    <w:uiPriority w:val="29"/>
    <w:rPr>
      <w:i/>
    </w:rPr>
    <w:pPr>
      <w:ind w:left="720" w:right="720"/>
    </w:p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link w:val="7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 w:customStyle="1">
    <w:name w:val="Выделенная цитата Знак"/>
    <w:link w:val="725"/>
    <w:uiPriority w:val="30"/>
    <w:rPr>
      <w:i/>
    </w:rPr>
  </w:style>
  <w:style w:type="paragraph" w:styleId="727" w:customStyle="1">
    <w:name w:val="Header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Header Char"/>
    <w:link w:val="727"/>
    <w:uiPriority w:val="99"/>
  </w:style>
  <w:style w:type="paragraph" w:styleId="729" w:customStyle="1">
    <w:name w:val="Foot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link w:val="729"/>
    <w:uiPriority w:val="99"/>
  </w:style>
  <w:style w:type="paragraph" w:styleId="731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2" w:customStyle="1">
    <w:name w:val="Caption Char"/>
    <w:link w:val="729"/>
    <w:uiPriority w:val="99"/>
  </w:style>
  <w:style w:type="table" w:styleId="73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0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1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2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3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4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5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link w:val="861"/>
    <w:uiPriority w:val="99"/>
    <w:semiHidden/>
    <w:unhideWhenUsed/>
    <w:rPr>
      <w:sz w:val="18"/>
    </w:rPr>
    <w:pPr>
      <w:spacing w:after="40"/>
    </w:p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link w:val="864"/>
    <w:uiPriority w:val="99"/>
    <w:semiHidden/>
    <w:unhideWhenUsed/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uiPriority w:val="39"/>
    <w:unhideWhenUsed/>
    <w:pPr>
      <w:spacing w:after="57"/>
    </w:pPr>
  </w:style>
  <w:style w:type="paragraph" w:styleId="867">
    <w:name w:val="toc 2"/>
    <w:uiPriority w:val="39"/>
    <w:unhideWhenUsed/>
    <w:pPr>
      <w:ind w:left="283"/>
      <w:spacing w:after="57"/>
    </w:pPr>
  </w:style>
  <w:style w:type="paragraph" w:styleId="868">
    <w:name w:val="toc 3"/>
    <w:uiPriority w:val="39"/>
    <w:unhideWhenUsed/>
    <w:pPr>
      <w:ind w:left="567"/>
      <w:spacing w:after="57"/>
    </w:pPr>
  </w:style>
  <w:style w:type="paragraph" w:styleId="869">
    <w:name w:val="toc 4"/>
    <w:uiPriority w:val="39"/>
    <w:unhideWhenUsed/>
    <w:pPr>
      <w:ind w:left="850"/>
      <w:spacing w:after="57"/>
    </w:pPr>
  </w:style>
  <w:style w:type="paragraph" w:styleId="870">
    <w:name w:val="toc 5"/>
    <w:uiPriority w:val="39"/>
    <w:unhideWhenUsed/>
    <w:pPr>
      <w:ind w:left="1134"/>
      <w:spacing w:after="57"/>
    </w:pPr>
  </w:style>
  <w:style w:type="paragraph" w:styleId="871">
    <w:name w:val="toc 6"/>
    <w:uiPriority w:val="39"/>
    <w:unhideWhenUsed/>
    <w:pPr>
      <w:ind w:left="1417"/>
      <w:spacing w:after="57"/>
    </w:pPr>
  </w:style>
  <w:style w:type="paragraph" w:styleId="872">
    <w:name w:val="toc 7"/>
    <w:uiPriority w:val="39"/>
    <w:unhideWhenUsed/>
    <w:pPr>
      <w:ind w:left="1701"/>
      <w:spacing w:after="57"/>
    </w:pPr>
  </w:style>
  <w:style w:type="paragraph" w:styleId="873">
    <w:name w:val="toc 8"/>
    <w:uiPriority w:val="39"/>
    <w:unhideWhenUsed/>
    <w:pPr>
      <w:ind w:left="1984"/>
      <w:spacing w:after="57"/>
    </w:pPr>
  </w:style>
  <w:style w:type="paragraph" w:styleId="874">
    <w:name w:val="toc 9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uiPriority w:val="99"/>
    <w:unhideWhenUsed/>
  </w:style>
  <w:style w:type="paragraph" w:styleId="877" w:customStyle="1">
    <w:name w:val="msonormalbullet2.gif"/>
    <w:basedOn w:val="68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8">
    <w:name w:val="Balloon Text"/>
    <w:basedOn w:val="689"/>
    <w:link w:val="879"/>
    <w:semiHidden/>
    <w:rPr>
      <w:rFonts w:ascii="Tahoma" w:hAnsi="Tahoma"/>
      <w:sz w:val="16"/>
      <w:szCs w:val="16"/>
    </w:rPr>
  </w:style>
  <w:style w:type="character" w:styleId="879" w:customStyle="1">
    <w:name w:val="Текст выноски Знак"/>
    <w:basedOn w:val="690"/>
    <w:link w:val="878"/>
    <w:semiHidden/>
    <w:rPr>
      <w:rFonts w:ascii="Tahoma" w:hAnsi="Tahoma" w:eastAsia="Calibri"/>
      <w:sz w:val="16"/>
      <w:szCs w:val="16"/>
      <w:lang w:bidi="en-US"/>
    </w:rPr>
  </w:style>
  <w:style w:type="character" w:styleId="880">
    <w:name w:val="Strong"/>
    <w:basedOn w:val="690"/>
    <w:qFormat/>
    <w:uiPriority w:val="22"/>
    <w:rPr>
      <w:b/>
      <w:bCs/>
    </w:rPr>
  </w:style>
  <w:style w:type="paragraph" w:styleId="881">
    <w:name w:val="Normal (Web)"/>
    <w:basedOn w:val="689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2" w:customStyle="1">
    <w:name w:val="docdata"/>
    <w:basedOn w:val="689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3" w:customStyle="1">
    <w:name w:val="docy"/>
    <w:basedOn w:val="690"/>
  </w:style>
  <w:style w:type="character" w:styleId="884" w:customStyle="1">
    <w:name w:val="2655"/>
    <w:basedOn w:val="690"/>
  </w:style>
  <w:style w:type="paragraph" w:styleId="885" w:customStyle="1">
    <w:name w:val="Header"/>
    <w:basedOn w:val="689"/>
    <w:link w:val="88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6" w:customStyle="1">
    <w:name w:val="Верхний колонтитул Знак"/>
    <w:basedOn w:val="690"/>
    <w:link w:val="885"/>
    <w:uiPriority w:val="99"/>
    <w:semiHidden/>
  </w:style>
  <w:style w:type="paragraph" w:styleId="887" w:customStyle="1">
    <w:name w:val="Footer"/>
    <w:basedOn w:val="689"/>
    <w:link w:val="88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8" w:customStyle="1">
    <w:name w:val="Нижний колонтитул Знак"/>
    <w:basedOn w:val="690"/>
    <w:link w:val="887"/>
    <w:uiPriority w:val="99"/>
    <w:semiHidden/>
  </w:style>
  <w:style w:type="paragraph" w:styleId="889" w:customStyle="1">
    <w:name w:val="Верхний колонтитул2"/>
    <w:basedOn w:val="689"/>
    <w:uiPriority w:val="99"/>
    <w:rPr>
      <w:rFonts w:ascii="Times New Roman" w:hAnsi="Times New Roman" w:eastAsia="Times New Roman"/>
      <w:lang w:eastAsia="ru-RU"/>
    </w:rPr>
    <w:pPr>
      <w:tabs>
        <w:tab w:val="center" w:pos="4153" w:leader="none"/>
        <w:tab w:val="right" w:pos="8306" w:leader="none"/>
      </w:tabs>
    </w:pPr>
  </w:style>
  <w:style w:type="character" w:styleId="890" w:customStyle="1">
    <w:name w:val="2637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391F1AD-FD70-4CF6-847A-D27E2337AB5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1289A62-6B3B-4A9F-96C4-8935CE6A208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BAA12CC-D053-49DA-8E5E-694B2B30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16</cp:revision>
  <dcterms:created xsi:type="dcterms:W3CDTF">2024-05-22T11:40:00Z</dcterms:created>
  <dcterms:modified xsi:type="dcterms:W3CDTF">2024-05-30T17:03:07Z</dcterms:modified>
</cp:coreProperties>
</file>