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4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44"/>
        <w:jc w:val="center"/>
        <w:spacing w:after="0" w:afterAutospacing="0" w:before="0" w:beforeAutospacing="0"/>
        <w:rPr>
          <w:b/>
          <w:color w:val="000000"/>
          <w:sz w:val="16"/>
          <w:szCs w:val="28"/>
          <w:highlight w:val="white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  <w:highlight w:val="white"/>
        </w:rPr>
      </w:r>
      <w:r/>
    </w:p>
    <w:p>
      <w:pPr>
        <w:pStyle w:val="783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(сорок сьома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44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44"/>
        <w:jc w:val="center"/>
        <w:spacing w:after="0" w:afterAutospacing="0" w:before="0" w:beforeAutospacing="0"/>
        <w:rPr>
          <w:sz w:val="10"/>
          <w:highlight w:val="white"/>
          <w:lang w:val="uk-UA"/>
        </w:rPr>
      </w:pPr>
      <w:r>
        <w:rPr>
          <w:sz w:val="10"/>
          <w:highlight w:val="white"/>
          <w:lang w:val="uk-UA"/>
        </w:rPr>
      </w:r>
      <w:r/>
    </w:p>
    <w:p>
      <w:pPr>
        <w:pStyle w:val="944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25 квітня</w:t>
      </w:r>
      <w:r>
        <w:rPr>
          <w:color w:val="000000"/>
          <w:sz w:val="28"/>
          <w:szCs w:val="28"/>
          <w:highlight w:val="white"/>
          <w:lang w:val="uk-UA"/>
        </w:rPr>
        <w:t xml:space="preserve"> 2024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</w:t>
      </w:r>
      <w:r>
        <w:rPr>
          <w:color w:val="000000"/>
          <w:sz w:val="28"/>
          <w:szCs w:val="28"/>
          <w:lang w:val="uk-UA"/>
        </w:rPr>
        <w:t xml:space="preserve"> 197</w:t>
      </w:r>
      <w:r/>
    </w:p>
    <w:p>
      <w:pPr>
        <w:pStyle w:val="944"/>
        <w:jc w:val="center"/>
        <w:spacing w:after="0" w:afterAutospacing="0" w:before="0" w:beforeAutospacing="0"/>
        <w:rPr>
          <w:sz w:val="12"/>
        </w:rPr>
      </w:pPr>
      <w:r>
        <w:rPr>
          <w:sz w:val="12"/>
        </w:rPr>
      </w:r>
      <w:r/>
    </w:p>
    <w:p>
      <w:pPr>
        <w:pStyle w:val="710"/>
        <w:ind w:right="5528"/>
        <w:jc w:val="both"/>
        <w:spacing w:lineRule="auto" w:line="240" w:after="0" w:before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втрату чинності рішення 46 сесії</w:t>
      </w:r>
      <w:r>
        <w:rPr>
          <w:rFonts w:ascii="Times New Roman" w:hAnsi="Times New Roman" w:cs="Times New Roman" w:eastAsia="Times New Roman"/>
          <w:b/>
          <w:sz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/>
          <w:sz w:val="28"/>
        </w:rPr>
        <w:t xml:space="preserve"> 8 скликання від 21 березня 2024 року № 146 </w:t>
      </w:r>
      <w:r/>
    </w:p>
    <w:p>
      <w:r/>
      <w:r/>
    </w:p>
    <w:p>
      <w:pPr>
        <w:pStyle w:val="944"/>
        <w:jc w:val="center"/>
        <w:spacing w:after="0" w:afterAutospacing="0" w:before="0" w:beforeAutospacing="0"/>
        <w:rPr>
          <w:sz w:val="10"/>
        </w:rPr>
      </w:pPr>
      <w:r>
        <w:rPr>
          <w:sz w:val="10"/>
        </w:rPr>
      </w:r>
      <w:r/>
    </w:p>
    <w:p>
      <w:pPr>
        <w:pStyle w:val="949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eastAsia="Times New Roman"/>
          <w:i w:val="false"/>
          <w:color w:val="000000" w:themeColor="text1"/>
          <w:sz w:val="28"/>
          <w:szCs w:val="26"/>
          <w:lang w:eastAsia="uk-UA"/>
        </w:rPr>
        <w:t xml:space="preserve">враховуючи рішення про створення Центру безпеки і соціальної згуртованості Менської міської ради</w:t>
      </w:r>
      <w:r>
        <w:rPr>
          <w:rFonts w:eastAsia="Times New Roman"/>
          <w:color w:val="000000" w:themeColor="text1"/>
          <w:sz w:val="28"/>
          <w:szCs w:val="26"/>
          <w:lang w:eastAsia="uk-UA"/>
        </w:rPr>
        <w:t xml:space="preserve">,</w:t>
      </w:r>
      <w:r>
        <w:rPr>
          <w:rFonts w:eastAsia="Times New Roman"/>
          <w:sz w:val="28"/>
          <w:szCs w:val="26"/>
          <w:lang w:eastAsia="uk-UA"/>
        </w:rPr>
        <w:t xml:space="preserve"> Менська міська рада</w:t>
      </w:r>
      <w:r>
        <w:rPr>
          <w:sz w:val="28"/>
        </w:rPr>
      </w:r>
      <w:r/>
    </w:p>
    <w:p>
      <w:pPr>
        <w:pStyle w:val="949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ВИРІШИЛА: </w:t>
      </w:r>
      <w:r>
        <w:rPr>
          <w:sz w:val="28"/>
        </w:rPr>
      </w:r>
      <w:r/>
    </w:p>
    <w:p>
      <w:pPr>
        <w:pStyle w:val="949"/>
        <w:ind w:firstLine="567"/>
        <w:jc w:val="both"/>
        <w:shd w:val="clear" w:fill="FFFFFF" w:color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1</w:t>
      </w:r>
      <w:r>
        <w:rPr>
          <w:rFonts w:eastAsia="Times New Roman"/>
          <w:sz w:val="28"/>
          <w:szCs w:val="26"/>
          <w:lang w:eastAsia="uk-UA"/>
        </w:rPr>
        <w:t xml:space="preserve">. </w:t>
      </w:r>
      <w:r>
        <w:rPr>
          <w:rFonts w:eastAsia="Times New Roman"/>
          <w:sz w:val="28"/>
          <w:szCs w:val="26"/>
          <w:lang w:eastAsia="uk-UA"/>
        </w:rPr>
        <w:t xml:space="preserve">Вважати таким, що втратило чинність рішення 46 сесії  Менської міської ради 8 скликання від 21 березня 2024 року № 146 «Про розширення функцій, задач, мети комунальної установи, затвердження її Положення та структури в новій редакції».</w:t>
      </w:r>
      <w:r>
        <w:rPr>
          <w:sz w:val="28"/>
        </w:rPr>
      </w:r>
      <w:r/>
    </w:p>
    <w:p>
      <w:pPr>
        <w:pStyle w:val="949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2</w:t>
      </w:r>
      <w:r>
        <w:rPr>
          <w:rFonts w:eastAsia="Times New Roman"/>
          <w:sz w:val="28"/>
          <w:szCs w:val="26"/>
          <w:lang w:eastAsia="uk-UA"/>
        </w:rPr>
        <w:t xml:space="preserve">. </w:t>
      </w:r>
      <w:r>
        <w:rPr>
          <w:color w:val="000000"/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 ради С.М.</w:t>
      </w:r>
      <w:r>
        <w:rPr>
          <w:color w:val="000000"/>
          <w:sz w:val="28"/>
          <w:szCs w:val="28"/>
        </w:rPr>
        <w:t xml:space="preserve">Гаєвого</w:t>
      </w:r>
      <w:r>
        <w:rPr>
          <w:rFonts w:eastAsia="Times New Roman"/>
          <w:sz w:val="28"/>
          <w:szCs w:val="26"/>
          <w:lang w:eastAsia="uk-UA"/>
        </w:rPr>
        <w:t xml:space="preserve">. </w:t>
      </w:r>
      <w:r>
        <w:rPr>
          <w:sz w:val="28"/>
        </w:rPr>
      </w:r>
      <w:r/>
    </w:p>
    <w:p>
      <w:pPr>
        <w:pStyle w:val="949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6"/>
          <w:szCs w:val="26"/>
          <w:lang w:eastAsia="uk-UA"/>
        </w:rPr>
      </w:pPr>
      <w:r>
        <w:rPr>
          <w:rFonts w:eastAsia="Times New Roman"/>
          <w:sz w:val="26"/>
          <w:szCs w:val="26"/>
          <w:lang w:eastAsia="uk-UA"/>
        </w:rPr>
      </w:r>
      <w:r/>
    </w:p>
    <w:p>
      <w:pPr>
        <w:pStyle w:val="949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</w:r>
      <w:r/>
    </w:p>
    <w:p>
      <w:pPr>
        <w:pStyle w:val="945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52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Секретар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12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num w:numId="1">
    <w:abstractNumId w:val="9"/>
    <w:lvlOverride w:ilvl="0">
      <w:startOverride w:val="10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Caption Char"/>
    <w:link w:val="719"/>
    <w:uiPriority w:val="99"/>
  </w:style>
  <w:style w:type="paragraph" w:styleId="709" w:customStyle="1">
    <w:name w:val="Heading 1"/>
    <w:basedOn w:val="704"/>
    <w:next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basedOn w:val="704"/>
    <w:next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basedOn w:val="704"/>
    <w:next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basedOn w:val="704"/>
    <w:next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basedOn w:val="704"/>
    <w:next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basedOn w:val="704"/>
    <w:next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5" w:customStyle="1">
    <w:name w:val="Heading 7"/>
    <w:basedOn w:val="704"/>
    <w:next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6" w:customStyle="1">
    <w:name w:val="Heading 8"/>
    <w:basedOn w:val="704"/>
    <w:next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7" w:customStyle="1">
    <w:name w:val="Heading 9"/>
    <w:basedOn w:val="704"/>
    <w:next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8" w:customStyle="1">
    <w:name w:val="Header"/>
    <w:basedOn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9" w:customStyle="1">
    <w:name w:val="Footer"/>
    <w:basedOn w:val="704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0" w:customStyle="1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 w:customStyle="1">
    <w:name w:val="Endnote Text Char"/>
    <w:uiPriority w:val="99"/>
    <w:rPr>
      <w:sz w:val="20"/>
    </w:rPr>
  </w:style>
  <w:style w:type="character" w:styleId="722" w:customStyle="1">
    <w:name w:val="Нижний колонтитул Знак"/>
    <w:link w:val="719"/>
    <w:uiPriority w:val="99"/>
  </w:style>
  <w:style w:type="paragraph" w:styleId="723" w:customStyle="1">
    <w:name w:val="Заголовок 11"/>
    <w:basedOn w:val="704"/>
    <w:next w:val="704"/>
    <w:link w:val="732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4" w:customStyle="1">
    <w:name w:val="Заголовок 21"/>
    <w:basedOn w:val="704"/>
    <w:next w:val="704"/>
    <w:link w:val="733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5" w:customStyle="1">
    <w:name w:val="Заголовок 31"/>
    <w:basedOn w:val="704"/>
    <w:next w:val="704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 w:customStyle="1">
    <w:name w:val="Заголовок 41"/>
    <w:basedOn w:val="704"/>
    <w:next w:val="70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 w:customStyle="1">
    <w:name w:val="Заголовок 51"/>
    <w:basedOn w:val="704"/>
    <w:next w:val="70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 w:customStyle="1">
    <w:name w:val="Заголовок 61"/>
    <w:basedOn w:val="704"/>
    <w:next w:val="704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9" w:customStyle="1">
    <w:name w:val="Заголовок 71"/>
    <w:basedOn w:val="704"/>
    <w:next w:val="70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0" w:customStyle="1">
    <w:name w:val="Заголовок 81"/>
    <w:basedOn w:val="704"/>
    <w:next w:val="704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1" w:customStyle="1">
    <w:name w:val="Заголовок 91"/>
    <w:basedOn w:val="704"/>
    <w:next w:val="70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1 Char"/>
    <w:basedOn w:val="705"/>
    <w:link w:val="723"/>
    <w:uiPriority w:val="99"/>
    <w:rPr>
      <w:rFonts w:ascii="Arial" w:hAnsi="Arial" w:cs="Arial"/>
      <w:sz w:val="40"/>
      <w:szCs w:val="40"/>
    </w:rPr>
  </w:style>
  <w:style w:type="character" w:styleId="733" w:customStyle="1">
    <w:name w:val="Heading 2 Char"/>
    <w:basedOn w:val="705"/>
    <w:link w:val="724"/>
    <w:uiPriority w:val="99"/>
    <w:rPr>
      <w:rFonts w:ascii="Arial" w:hAnsi="Arial" w:cs="Arial"/>
      <w:sz w:val="34"/>
    </w:rPr>
  </w:style>
  <w:style w:type="character" w:styleId="734" w:customStyle="1">
    <w:name w:val="Heading 3 Char"/>
    <w:basedOn w:val="705"/>
    <w:link w:val="775"/>
    <w:uiPriority w:val="99"/>
    <w:rPr>
      <w:rFonts w:ascii="Arial" w:hAnsi="Arial" w:cs="Arial"/>
      <w:sz w:val="30"/>
      <w:szCs w:val="30"/>
    </w:rPr>
  </w:style>
  <w:style w:type="character" w:styleId="735" w:customStyle="1">
    <w:name w:val="Heading 4 Char"/>
    <w:basedOn w:val="705"/>
    <w:link w:val="776"/>
    <w:uiPriority w:val="99"/>
    <w:rPr>
      <w:rFonts w:ascii="Arial" w:hAnsi="Arial" w:cs="Arial"/>
      <w:b/>
      <w:bCs/>
      <w:sz w:val="26"/>
      <w:szCs w:val="26"/>
    </w:rPr>
  </w:style>
  <w:style w:type="character" w:styleId="736" w:customStyle="1">
    <w:name w:val="Heading 5 Char"/>
    <w:basedOn w:val="705"/>
    <w:link w:val="777"/>
    <w:uiPriority w:val="99"/>
    <w:rPr>
      <w:rFonts w:ascii="Arial" w:hAnsi="Arial" w:cs="Arial"/>
      <w:b/>
      <w:bCs/>
      <w:sz w:val="24"/>
      <w:szCs w:val="24"/>
    </w:rPr>
  </w:style>
  <w:style w:type="character" w:styleId="737" w:customStyle="1">
    <w:name w:val="Heading 6 Char"/>
    <w:basedOn w:val="705"/>
    <w:link w:val="778"/>
    <w:uiPriority w:val="99"/>
    <w:rPr>
      <w:rFonts w:ascii="Arial" w:hAnsi="Arial" w:cs="Arial"/>
      <w:b/>
      <w:bCs/>
      <w:sz w:val="22"/>
      <w:szCs w:val="22"/>
    </w:rPr>
  </w:style>
  <w:style w:type="character" w:styleId="738" w:customStyle="1">
    <w:name w:val="Heading 7 Char"/>
    <w:basedOn w:val="705"/>
    <w:link w:val="77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9" w:customStyle="1">
    <w:name w:val="Heading 8 Char"/>
    <w:basedOn w:val="705"/>
    <w:link w:val="780"/>
    <w:uiPriority w:val="99"/>
    <w:rPr>
      <w:rFonts w:ascii="Arial" w:hAnsi="Arial" w:cs="Arial"/>
      <w:i/>
      <w:iCs/>
      <w:sz w:val="22"/>
      <w:szCs w:val="22"/>
    </w:rPr>
  </w:style>
  <w:style w:type="character" w:styleId="740" w:customStyle="1">
    <w:name w:val="Heading 9 Char"/>
    <w:basedOn w:val="705"/>
    <w:link w:val="781"/>
    <w:uiPriority w:val="99"/>
    <w:rPr>
      <w:rFonts w:ascii="Arial" w:hAnsi="Arial" w:cs="Arial"/>
      <w:i/>
      <w:iCs/>
      <w:sz w:val="21"/>
      <w:szCs w:val="21"/>
    </w:rPr>
  </w:style>
  <w:style w:type="paragraph" w:styleId="741" w:customStyle="1">
    <w:name w:val="Верхний колонтитул1"/>
    <w:basedOn w:val="704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Header Char"/>
    <w:basedOn w:val="705"/>
    <w:link w:val="741"/>
    <w:uiPriority w:val="99"/>
    <w:rPr>
      <w:rFonts w:cs="Times New Roman"/>
    </w:rPr>
  </w:style>
  <w:style w:type="paragraph" w:styleId="743" w:customStyle="1">
    <w:name w:val="Нижний колонтитул1"/>
    <w:basedOn w:val="704"/>
    <w:link w:val="7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basedOn w:val="705"/>
    <w:link w:val="792"/>
    <w:uiPriority w:val="99"/>
    <w:rPr>
      <w:rFonts w:cs="Times New Roman"/>
    </w:rPr>
  </w:style>
  <w:style w:type="paragraph" w:styleId="745" w:customStyle="1">
    <w:name w:val="Название объекта1"/>
    <w:basedOn w:val="704"/>
    <w:next w:val="704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6" w:customStyle="1">
    <w:name w:val="Footer Char1"/>
    <w:link w:val="743"/>
    <w:uiPriority w:val="99"/>
  </w:style>
  <w:style w:type="table" w:styleId="74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6">
    <w:name w:val="endnote text"/>
    <w:basedOn w:val="704"/>
    <w:link w:val="767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7" w:customStyle="1">
    <w:name w:val="Текст концевой сноски Знак"/>
    <w:basedOn w:val="705"/>
    <w:link w:val="766"/>
    <w:uiPriority w:val="99"/>
    <w:rPr>
      <w:rFonts w:cs="Times New Roman"/>
      <w:sz w:val="20"/>
    </w:rPr>
  </w:style>
  <w:style w:type="character" w:styleId="768">
    <w:name w:val="endnote reference"/>
    <w:basedOn w:val="705"/>
    <w:uiPriority w:val="99"/>
    <w:semiHidden/>
    <w:rPr>
      <w:rFonts w:cs="Times New Roman"/>
      <w:vertAlign w:val="superscript"/>
    </w:rPr>
  </w:style>
  <w:style w:type="paragraph" w:styleId="769">
    <w:name w:val="table of figures"/>
    <w:basedOn w:val="704"/>
    <w:next w:val="704"/>
    <w:uiPriority w:val="99"/>
    <w:pPr>
      <w:spacing w:after="0"/>
    </w:pPr>
  </w:style>
  <w:style w:type="character" w:styleId="770" w:customStyle="1">
    <w:name w:val="Title Char"/>
    <w:basedOn w:val="705"/>
    <w:uiPriority w:val="99"/>
    <w:rPr>
      <w:rFonts w:cs="Times New Roman"/>
      <w:sz w:val="48"/>
      <w:szCs w:val="48"/>
    </w:rPr>
  </w:style>
  <w:style w:type="character" w:styleId="771" w:customStyle="1">
    <w:name w:val="Subtitle Char"/>
    <w:basedOn w:val="705"/>
    <w:uiPriority w:val="99"/>
    <w:rPr>
      <w:rFonts w:cs="Times New Roman"/>
      <w:sz w:val="24"/>
      <w:szCs w:val="24"/>
    </w:rPr>
  </w:style>
  <w:style w:type="character" w:styleId="772" w:customStyle="1">
    <w:name w:val="Quote Char"/>
    <w:uiPriority w:val="99"/>
    <w:rPr>
      <w:i/>
    </w:rPr>
  </w:style>
  <w:style w:type="character" w:styleId="773" w:customStyle="1">
    <w:name w:val="Intense Quote Char"/>
    <w:uiPriority w:val="99"/>
    <w:rPr>
      <w:i/>
    </w:rPr>
  </w:style>
  <w:style w:type="character" w:styleId="774" w:customStyle="1">
    <w:name w:val="Footnote Text Char"/>
    <w:uiPriority w:val="99"/>
    <w:rPr>
      <w:sz w:val="18"/>
    </w:rPr>
  </w:style>
  <w:style w:type="paragraph" w:styleId="775" w:customStyle="1">
    <w:name w:val="Заголовок 31"/>
    <w:basedOn w:val="704"/>
    <w:next w:val="704"/>
    <w:link w:val="734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6" w:customStyle="1">
    <w:name w:val="Заголовок 41"/>
    <w:basedOn w:val="704"/>
    <w:next w:val="704"/>
    <w:link w:val="735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7" w:customStyle="1">
    <w:name w:val="Заголовок 51"/>
    <w:basedOn w:val="704"/>
    <w:next w:val="704"/>
    <w:link w:val="736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8" w:customStyle="1">
    <w:name w:val="Заголовок 61"/>
    <w:basedOn w:val="704"/>
    <w:next w:val="704"/>
    <w:link w:val="737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9" w:customStyle="1">
    <w:name w:val="Заголовок 71"/>
    <w:basedOn w:val="704"/>
    <w:next w:val="704"/>
    <w:link w:val="738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0" w:customStyle="1">
    <w:name w:val="Заголовок 81"/>
    <w:basedOn w:val="704"/>
    <w:next w:val="704"/>
    <w:link w:val="739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81" w:customStyle="1">
    <w:name w:val="Заголовок 91"/>
    <w:basedOn w:val="704"/>
    <w:next w:val="704"/>
    <w:link w:val="740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2">
    <w:name w:val="List Paragraph"/>
    <w:basedOn w:val="704"/>
    <w:qFormat/>
    <w:uiPriority w:val="99"/>
    <w:pPr>
      <w:contextualSpacing w:val="true"/>
      <w:ind w:left="720"/>
    </w:pPr>
  </w:style>
  <w:style w:type="paragraph" w:styleId="783">
    <w:name w:val="No Spacing"/>
    <w:qFormat/>
    <w:uiPriority w:val="99"/>
    <w:rPr>
      <w:lang w:val="uk-UA" w:eastAsia="en-US"/>
    </w:rPr>
  </w:style>
  <w:style w:type="paragraph" w:styleId="784">
    <w:name w:val="Title"/>
    <w:basedOn w:val="704"/>
    <w:next w:val="704"/>
    <w:link w:val="785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5" w:customStyle="1">
    <w:name w:val="Название Знак"/>
    <w:basedOn w:val="705"/>
    <w:link w:val="784"/>
    <w:uiPriority w:val="99"/>
    <w:rPr>
      <w:rFonts w:cs="Times New Roman"/>
      <w:sz w:val="48"/>
      <w:szCs w:val="48"/>
    </w:rPr>
  </w:style>
  <w:style w:type="paragraph" w:styleId="786">
    <w:name w:val="Subtitle"/>
    <w:basedOn w:val="704"/>
    <w:next w:val="704"/>
    <w:link w:val="787"/>
    <w:qFormat/>
    <w:uiPriority w:val="99"/>
    <w:rPr>
      <w:sz w:val="24"/>
      <w:szCs w:val="24"/>
    </w:rPr>
    <w:pPr>
      <w:spacing w:after="200" w:before="200"/>
    </w:pPr>
  </w:style>
  <w:style w:type="character" w:styleId="787" w:customStyle="1">
    <w:name w:val="Подзаголовок Знак"/>
    <w:basedOn w:val="705"/>
    <w:link w:val="786"/>
    <w:uiPriority w:val="99"/>
    <w:rPr>
      <w:rFonts w:cs="Times New Roman"/>
      <w:sz w:val="24"/>
      <w:szCs w:val="24"/>
    </w:rPr>
  </w:style>
  <w:style w:type="paragraph" w:styleId="788">
    <w:name w:val="Quote"/>
    <w:basedOn w:val="704"/>
    <w:next w:val="704"/>
    <w:link w:val="78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9" w:customStyle="1">
    <w:name w:val="Цитата 2 Знак"/>
    <w:basedOn w:val="705"/>
    <w:link w:val="788"/>
    <w:uiPriority w:val="99"/>
    <w:rPr>
      <w:rFonts w:cs="Times New Roman"/>
      <w:i/>
    </w:rPr>
  </w:style>
  <w:style w:type="paragraph" w:styleId="790">
    <w:name w:val="Intense Quote"/>
    <w:basedOn w:val="704"/>
    <w:next w:val="704"/>
    <w:link w:val="791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1" w:customStyle="1">
    <w:name w:val="Выделенная цитата Знак"/>
    <w:basedOn w:val="705"/>
    <w:link w:val="790"/>
    <w:uiPriority w:val="99"/>
    <w:rPr>
      <w:rFonts w:cs="Times New Roman"/>
      <w:i/>
    </w:rPr>
  </w:style>
  <w:style w:type="paragraph" w:styleId="792" w:customStyle="1">
    <w:name w:val="Нижній колонтитул1"/>
    <w:basedOn w:val="704"/>
    <w:link w:val="74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3">
    <w:name w:val="Table Grid"/>
    <w:basedOn w:val="706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9">
    <w:name w:val="Hyperlink"/>
    <w:basedOn w:val="705"/>
    <w:uiPriority w:val="99"/>
    <w:rPr>
      <w:rFonts w:cs="Times New Roman"/>
      <w:color w:val="0563C1"/>
      <w:u w:val="single"/>
    </w:rPr>
  </w:style>
  <w:style w:type="paragraph" w:styleId="920">
    <w:name w:val="footnote text"/>
    <w:basedOn w:val="704"/>
    <w:link w:val="921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21" w:customStyle="1">
    <w:name w:val="Текст сноски Знак"/>
    <w:basedOn w:val="705"/>
    <w:link w:val="920"/>
    <w:uiPriority w:val="99"/>
    <w:rPr>
      <w:rFonts w:cs="Times New Roman"/>
      <w:sz w:val="18"/>
    </w:rPr>
  </w:style>
  <w:style w:type="character" w:styleId="922">
    <w:name w:val="footnote reference"/>
    <w:basedOn w:val="705"/>
    <w:uiPriority w:val="99"/>
    <w:rPr>
      <w:rFonts w:cs="Times New Roman"/>
      <w:vertAlign w:val="superscript"/>
    </w:rPr>
  </w:style>
  <w:style w:type="paragraph" w:styleId="923">
    <w:name w:val="toc 1"/>
    <w:basedOn w:val="704"/>
    <w:next w:val="704"/>
    <w:uiPriority w:val="99"/>
    <w:pPr>
      <w:spacing w:after="57"/>
    </w:pPr>
  </w:style>
  <w:style w:type="paragraph" w:styleId="924">
    <w:name w:val="toc 2"/>
    <w:basedOn w:val="704"/>
    <w:next w:val="704"/>
    <w:uiPriority w:val="99"/>
    <w:pPr>
      <w:ind w:left="283"/>
      <w:spacing w:after="57"/>
    </w:pPr>
  </w:style>
  <w:style w:type="paragraph" w:styleId="925">
    <w:name w:val="toc 3"/>
    <w:basedOn w:val="704"/>
    <w:next w:val="704"/>
    <w:uiPriority w:val="99"/>
    <w:pPr>
      <w:ind w:left="567"/>
      <w:spacing w:after="57"/>
    </w:pPr>
  </w:style>
  <w:style w:type="paragraph" w:styleId="926">
    <w:name w:val="toc 4"/>
    <w:basedOn w:val="704"/>
    <w:next w:val="704"/>
    <w:uiPriority w:val="99"/>
    <w:pPr>
      <w:ind w:left="850"/>
      <w:spacing w:after="57"/>
    </w:pPr>
  </w:style>
  <w:style w:type="paragraph" w:styleId="927">
    <w:name w:val="toc 5"/>
    <w:basedOn w:val="704"/>
    <w:next w:val="704"/>
    <w:uiPriority w:val="99"/>
    <w:pPr>
      <w:ind w:left="1134"/>
      <w:spacing w:after="57"/>
    </w:pPr>
  </w:style>
  <w:style w:type="paragraph" w:styleId="928">
    <w:name w:val="toc 6"/>
    <w:basedOn w:val="704"/>
    <w:next w:val="704"/>
    <w:uiPriority w:val="99"/>
    <w:pPr>
      <w:ind w:left="1417"/>
      <w:spacing w:after="57"/>
    </w:pPr>
  </w:style>
  <w:style w:type="paragraph" w:styleId="929">
    <w:name w:val="toc 7"/>
    <w:basedOn w:val="704"/>
    <w:next w:val="704"/>
    <w:uiPriority w:val="99"/>
    <w:pPr>
      <w:ind w:left="1701"/>
      <w:spacing w:after="57"/>
    </w:pPr>
  </w:style>
  <w:style w:type="paragraph" w:styleId="930">
    <w:name w:val="toc 8"/>
    <w:basedOn w:val="704"/>
    <w:next w:val="704"/>
    <w:uiPriority w:val="99"/>
    <w:pPr>
      <w:ind w:left="1984"/>
      <w:spacing w:after="57"/>
    </w:pPr>
  </w:style>
  <w:style w:type="paragraph" w:styleId="931">
    <w:name w:val="toc 9"/>
    <w:basedOn w:val="704"/>
    <w:next w:val="704"/>
    <w:uiPriority w:val="99"/>
    <w:pPr>
      <w:ind w:left="2268"/>
      <w:spacing w:after="57"/>
    </w:pPr>
  </w:style>
  <w:style w:type="paragraph" w:styleId="932">
    <w:name w:val="TOC Heading"/>
    <w:basedOn w:val="72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3" w:customStyle="1">
    <w:name w:val="Заголовок 11"/>
    <w:basedOn w:val="704"/>
    <w:next w:val="704"/>
    <w:link w:val="939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4" w:customStyle="1">
    <w:name w:val="Заголовок 21"/>
    <w:basedOn w:val="704"/>
    <w:next w:val="704"/>
    <w:link w:val="94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5" w:customStyle="1">
    <w:name w:val="Верхній колонтитул1"/>
    <w:basedOn w:val="704"/>
    <w:link w:val="936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6" w:customStyle="1">
    <w:name w:val="Верхній колонтитул Знак"/>
    <w:basedOn w:val="705"/>
    <w:link w:val="935"/>
    <w:uiPriority w:val="99"/>
    <w:semiHidden/>
    <w:rPr>
      <w:rFonts w:cs="Times New Roman"/>
    </w:rPr>
  </w:style>
  <w:style w:type="paragraph" w:styleId="937">
    <w:name w:val="Balloon Text"/>
    <w:basedOn w:val="704"/>
    <w:link w:val="938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8" w:customStyle="1">
    <w:name w:val="Текст выноски Знак"/>
    <w:basedOn w:val="705"/>
    <w:link w:val="937"/>
    <w:uiPriority w:val="99"/>
    <w:semiHidden/>
    <w:rPr>
      <w:rFonts w:ascii="Segoe UI" w:hAnsi="Segoe UI" w:cs="Segoe UI"/>
      <w:sz w:val="18"/>
      <w:szCs w:val="18"/>
    </w:rPr>
  </w:style>
  <w:style w:type="character" w:styleId="939" w:customStyle="1">
    <w:name w:val="Заголовок 1 Знак"/>
    <w:basedOn w:val="705"/>
    <w:link w:val="933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40" w:customStyle="1">
    <w:name w:val="Заголовок 2 Знак"/>
    <w:basedOn w:val="705"/>
    <w:link w:val="93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41" w:customStyle="1">
    <w:name w:val="Абзац списка2"/>
    <w:basedOn w:val="704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42" w:customStyle="1">
    <w:name w:val="docdata"/>
    <w:basedOn w:val="705"/>
    <w:rPr>
      <w:rFonts w:cs="Times New Roman"/>
    </w:rPr>
  </w:style>
  <w:style w:type="character" w:styleId="943">
    <w:name w:val="Strong"/>
    <w:basedOn w:val="705"/>
    <w:qFormat/>
    <w:uiPriority w:val="99"/>
    <w:rPr>
      <w:rFonts w:cs="Times New Roman"/>
      <w:b/>
      <w:bCs/>
    </w:rPr>
  </w:style>
  <w:style w:type="paragraph" w:styleId="944">
    <w:name w:val="Normal (Web)"/>
    <w:basedOn w:val="704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5" w:customStyle="1">
    <w:name w:val="Обычный (веб)1"/>
    <w:basedOn w:val="704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6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7" w:customStyle="1">
    <w:name w:val="Основний текст (2)_"/>
    <w:basedOn w:val="705"/>
    <w:link w:val="948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8" w:customStyle="1">
    <w:name w:val="Основний текст (2)"/>
    <w:basedOn w:val="704"/>
    <w:link w:val="947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  <w:style w:type="paragraph" w:styleId="949" w:customStyle="1">
    <w:name w:val="Звичайний1"/>
    <w:rPr>
      <w:rFonts w:ascii="Times New Roman" w:hAnsi="Times New Roman" w:cs="Times New Roman"/>
      <w:sz w:val="28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Relationship Id="rId21" Type="http://schemas.openxmlformats.org/officeDocument/2006/relationships/customXml" Target="../customXml/item10.xml" /><Relationship Id="rId22" Type="http://schemas.openxmlformats.org/officeDocument/2006/relationships/customXml" Target="../customXml/item11.xml" /><Relationship Id="rId23" Type="http://schemas.openxmlformats.org/officeDocument/2006/relationships/customXml" Target="../customXml/item1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C2E92B5D-5CA4-4BF2-8A42-6337A0D7EDDC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E70D1F14-8023-4A89-92FA-5320A1F2A73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EF13DA3-A459-4038-8791-89F5E4CB0EC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F716964-CAE7-4EC1-887E-8B7C160E9B5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BB50AC5-5162-4CD6-8398-A1DBB32175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EF0905-8F29-4770-A1B8-6097D793F169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0F33A82F-4756-4B10-AFD7-975FCE728F84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50F19E6-1BF9-49BC-9091-8623626A9C79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D7138DB4-8344-4365-B8E4-FF9B393C3449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5EEDFC1D-F442-4598-A814-EEF7BFF574D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57</cp:revision>
  <dcterms:created xsi:type="dcterms:W3CDTF">2023-02-13T09:12:00Z</dcterms:created>
  <dcterms:modified xsi:type="dcterms:W3CDTF">2024-04-25T15:59:00Z</dcterms:modified>
</cp:coreProperties>
</file>