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0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</w:r>
      <w:r/>
    </w:p>
    <w:p>
      <w:pPr>
        <w:pStyle w:val="88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сорок сьома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8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0"/>
        <w:jc w:val="center"/>
        <w:rPr>
          <w:color w:val="000000"/>
          <w:sz w:val="16"/>
          <w:szCs w:val="28"/>
          <w:lang w:val="uk-UA"/>
        </w:rPr>
      </w:pPr>
      <w:r>
        <w:rPr>
          <w:color w:val="000000"/>
          <w:sz w:val="16"/>
          <w:szCs w:val="28"/>
          <w:lang w:val="uk-UA"/>
        </w:rPr>
      </w:r>
      <w:r>
        <w:rPr>
          <w:sz w:val="10"/>
        </w:rPr>
      </w:r>
    </w:p>
    <w:p>
      <w:pPr>
        <w:pStyle w:val="880"/>
        <w:tabs>
          <w:tab w:val="left" w:pos="4535" w:leader="none"/>
          <w:tab w:val="left" w:pos="7370" w:leader="none"/>
        </w:tabs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25 квітня 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199</w:t>
      </w:r>
      <w:r/>
    </w:p>
    <w:p>
      <w:pPr>
        <w:pStyle w:val="869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9"/>
        <w:ind w:right="5669"/>
        <w:jc w:val="both"/>
        <w:keepNext/>
        <w:spacing w:after="0" w:afterAutospacing="0" w:before="0" w:beforeAutospacing="0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рішен</w:t>
      </w:r>
      <w:r>
        <w:rPr>
          <w:b/>
          <w:color w:val="000000"/>
          <w:sz w:val="28"/>
          <w:szCs w:val="28"/>
          <w:lang w:val="uk-UA"/>
        </w:rPr>
        <w:t xml:space="preserve">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2 </w:t>
      </w:r>
      <w:r>
        <w:rPr>
          <w:b/>
          <w:color w:val="000000"/>
          <w:sz w:val="28"/>
          <w:szCs w:val="28"/>
          <w:lang w:val="uk-UA"/>
        </w:rPr>
        <w:t xml:space="preserve">сесії Менської міської ради</w:t>
      </w:r>
      <w:r>
        <w:rPr>
          <w:b/>
          <w:color w:val="000000"/>
          <w:sz w:val="28"/>
          <w:szCs w:val="28"/>
          <w:lang w:val="uk-UA"/>
        </w:rPr>
        <w:t xml:space="preserve"> 8 скликання від 23 грудня 2020 року № 60</w:t>
      </w:r>
      <w:r/>
    </w:p>
    <w:p>
      <w:pPr>
        <w:pStyle w:val="869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ind w:firstLine="567"/>
        <w:jc w:val="both"/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Враховуючи увільнення міського голови </w:t>
      </w:r>
      <w:r>
        <w:rPr>
          <w:color w:val="000000"/>
          <w:sz w:val="28"/>
          <w:szCs w:val="28"/>
          <w:lang w:val="uk-UA"/>
        </w:rPr>
        <w:t xml:space="preserve">Примакова Г.А. </w:t>
      </w:r>
      <w:r>
        <w:rPr>
          <w:sz w:val="28"/>
          <w:szCs w:val="28"/>
          <w:lang w:val="uk-UA"/>
        </w:rPr>
        <w:t xml:space="preserve">у зв’язку з призовом на військову службу під час мобілізації</w:t>
      </w:r>
      <w:r>
        <w:rPr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рішення </w:t>
      </w:r>
      <w:r>
        <w:rPr>
          <w:bCs/>
          <w:sz w:val="28"/>
          <w:szCs w:val="28"/>
          <w:lang w:val="uk-UA" w:eastAsia="uk-UA"/>
        </w:rPr>
        <w:t xml:space="preserve">сорок шостої сесії Менської міської ради восьмого скликання від </w:t>
      </w:r>
      <w:r>
        <w:rPr>
          <w:sz w:val="28"/>
          <w:szCs w:val="28"/>
          <w:lang w:val="uk-UA" w:eastAsia="uk-UA"/>
        </w:rPr>
        <w:t xml:space="preserve">21 березня 2024 року № 157 «</w:t>
      </w: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організацію </w:t>
      </w:r>
      <w:r>
        <w:rPr>
          <w:sz w:val="28"/>
          <w:szCs w:val="28"/>
          <w:lang w:val="uk-UA"/>
        </w:rPr>
        <w:t xml:space="preserve">роботи ради та її виконавчого комітету» 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керуючись ст. 26 Закону України «Про місцеве самоврядування в Україні»</w:t>
      </w:r>
      <w:r>
        <w:rPr>
          <w:color w:val="000000"/>
          <w:sz w:val="28"/>
          <w:szCs w:val="28"/>
          <w:lang w:val="uk-UA"/>
        </w:rPr>
        <w:t xml:space="preserve"> Менська міська рада </w:t>
      </w:r>
      <w:r/>
    </w:p>
    <w:p>
      <w:pPr>
        <w:pStyle w:val="869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869"/>
        <w:ind w:firstLine="567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Внести зміни до рішення другої сесії Менської міської ради восьмого скликання від 23 гр</w:t>
      </w:r>
      <w:r>
        <w:rPr>
          <w:sz w:val="28"/>
          <w:szCs w:val="28"/>
          <w:lang w:val="uk-UA"/>
        </w:rPr>
        <w:t xml:space="preserve">удня 2020 року № 60 «Про оплату праці Менського міського голови та секретаря ради»: </w:t>
      </w:r>
      <w:r/>
    </w:p>
    <w:p>
      <w:pPr>
        <w:pStyle w:val="869"/>
        <w:numPr>
          <w:ilvl w:val="1"/>
          <w:numId w:val="2"/>
        </w:numPr>
        <w:ind w:firstLine="567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Викласти </w:t>
      </w:r>
      <w:r>
        <w:rPr>
          <w:color w:val="000000"/>
          <w:sz w:val="28"/>
          <w:lang w:val="uk-UA"/>
        </w:rPr>
        <w:t xml:space="preserve">підпункт</w:t>
      </w:r>
      <w:r>
        <w:rPr>
          <w:color w:val="000000"/>
          <w:sz w:val="28"/>
          <w:lang w:val="uk-UA"/>
        </w:rPr>
        <w:t xml:space="preserve"> 4.4.</w:t>
      </w:r>
      <w:r>
        <w:rPr>
          <w:color w:val="000000"/>
          <w:sz w:val="28"/>
          <w:lang w:val="uk-UA"/>
        </w:rPr>
        <w:t xml:space="preserve"> пункту 4 рішення в наступній редакції:</w:t>
      </w:r>
      <w:r/>
    </w:p>
    <w:p>
      <w:pPr>
        <w:ind w:firstLine="567"/>
        <w:jc w:val="both"/>
        <w:rPr>
          <w:color w:val="000000"/>
          <w:sz w:val="28"/>
          <w:highlight w:val="none"/>
          <w:lang w:val="uk-UA"/>
        </w:rPr>
        <w:suppressLineNumbers w:val="0"/>
      </w:pPr>
      <w:r>
        <w:rPr>
          <w:color w:val="000000"/>
          <w:sz w:val="28"/>
          <w:lang w:val="uk-UA"/>
        </w:rPr>
        <w:t xml:space="preserve">«4.4. На період увільнення міського голови здійснювати місячне преміювання</w:t>
      </w:r>
      <w:r>
        <w:rPr>
          <w:color w:val="000000"/>
          <w:sz w:val="28"/>
          <w:lang w:val="uk-UA"/>
        </w:rPr>
        <w:t xml:space="preserve"> в розмірі 30</w:t>
      </w:r>
      <w:r>
        <w:rPr>
          <w:color w:val="000000"/>
          <w:sz w:val="28"/>
          <w:lang w:val="uk-UA"/>
        </w:rPr>
        <w:t xml:space="preserve">% посадового окладу</w:t>
      </w:r>
      <w:r>
        <w:rPr>
          <w:color w:val="000000"/>
          <w:sz w:val="28"/>
          <w:lang w:val="uk-UA"/>
        </w:rPr>
        <w:t xml:space="preserve"> та преміювання до професійних та загальнодержавних свят</w:t>
      </w:r>
      <w:r>
        <w:rPr>
          <w:color w:val="000000"/>
          <w:sz w:val="28"/>
          <w:lang w:val="uk-UA"/>
        </w:rPr>
        <w:t xml:space="preserve"> в розмірі </w:t>
      </w:r>
      <w:r>
        <w:rPr>
          <w:sz w:val="28"/>
          <w:szCs w:val="28"/>
          <w:lang w:val="uk-UA"/>
        </w:rPr>
        <w:t xml:space="preserve">50 % мінімальної заробітної плати (з урахуванням податків та зборів) </w:t>
      </w:r>
      <w:r>
        <w:rPr>
          <w:color w:val="000000"/>
          <w:sz w:val="28"/>
          <w:lang w:val="uk-UA"/>
        </w:rPr>
        <w:t xml:space="preserve">відповідно до Положення про преміювання, затвердженого рішенням міської ради. Премія виплачується за умови наявності кошторисних призначень.»</w:t>
      </w:r>
      <w:r>
        <w:rPr>
          <w:color w:val="000000"/>
          <w:sz w:val="28"/>
          <w:lang w:val="uk-UA"/>
        </w:rPr>
        <w:t xml:space="preserve">;</w:t>
      </w:r>
      <w:r/>
    </w:p>
    <w:p>
      <w:pPr>
        <w:ind w:firstLine="567"/>
        <w:jc w:val="both"/>
        <w:rPr>
          <w:color w:val="000000"/>
          <w:sz w:val="28"/>
        </w:rPr>
        <w:suppressLineNumbers w:val="0"/>
      </w:pPr>
      <w:r>
        <w:rPr>
          <w:color w:val="000000"/>
          <w:sz w:val="28"/>
          <w:highlight w:val="none"/>
          <w:lang w:val="uk-UA"/>
        </w:rPr>
        <w:t xml:space="preserve">1.2. </w:t>
      </w:r>
      <w:r>
        <w:rPr>
          <w:color w:val="000000"/>
          <w:sz w:val="28"/>
          <w:lang w:val="uk-UA"/>
        </w:rPr>
        <w:t xml:space="preserve">На </w:t>
      </w:r>
      <w:r>
        <w:rPr>
          <w:color w:val="000000"/>
          <w:sz w:val="28"/>
          <w:lang w:val="uk-UA"/>
        </w:rPr>
        <w:t xml:space="preserve">період увільнення міського голови встановити секретарю ради Стальниченку Ю.В. надбавку за виконання особливо важливої роботи у розмірі 100% посадового окладу з урахуванням доплати за ранг посадової особи місцевого самоврядування та надбавки вислугу років. </w:t>
      </w:r>
      <w:r>
        <w:rPr>
          <w:color w:val="000000"/>
          <w:sz w:val="28"/>
          <w:highlight w:val="none"/>
          <w:lang w:val="uk-UA"/>
        </w:rPr>
      </w:r>
      <w:r/>
    </w:p>
    <w:p>
      <w:pPr>
        <w:ind w:firstLine="567"/>
        <w:jc w:val="both"/>
        <w:suppressLineNumbers w:val="0"/>
      </w:pPr>
      <w:r>
        <w:rPr>
          <w:color w:val="000000"/>
          <w:sz w:val="28"/>
          <w:lang w:val="uk-UA"/>
        </w:rPr>
        <w:t xml:space="preserve">2. </w:t>
      </w:r>
      <w:r>
        <w:rPr>
          <w:color w:val="000000"/>
          <w:sz w:val="28"/>
          <w:szCs w:val="28"/>
          <w:lang w:val="uk-UA" w:eastAsia="ru-RU"/>
        </w:rPr>
        <w:t xml:space="preserve">Відділу </w:t>
      </w:r>
      <w:r>
        <w:rPr>
          <w:rStyle w:val="881"/>
          <w:color w:val="000000"/>
          <w:sz w:val="28"/>
          <w:szCs w:val="28"/>
          <w:lang w:val="uk-UA"/>
        </w:rPr>
        <w:t xml:space="preserve">бухгалтерського обліку та звітності</w:t>
      </w:r>
      <w:r>
        <w:rPr>
          <w:color w:val="000000"/>
          <w:sz w:val="28"/>
          <w:szCs w:val="28"/>
          <w:lang w:val="uk-UA" w:eastAsia="ru-RU"/>
        </w:rPr>
        <w:t xml:space="preserve"> Менської міської ради</w:t>
      </w:r>
      <w:r>
        <w:rPr>
          <w:color w:val="000000"/>
          <w:sz w:val="28"/>
          <w:szCs w:val="28"/>
          <w:lang w:val="uk-UA" w:eastAsia="ru-RU"/>
        </w:rPr>
        <w:t xml:space="preserve"> забезпечити виплату премії та надбавки відповідно до даного рішення.</w:t>
      </w:r>
      <w:r/>
    </w:p>
    <w:p>
      <w:pPr>
        <w:pStyle w:val="869"/>
        <w:ind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. Контрол</w:t>
      </w:r>
      <w:r>
        <w:rPr>
          <w:color w:val="000000"/>
          <w:sz w:val="28"/>
          <w:szCs w:val="28"/>
          <w:lang w:val="uk-UA"/>
        </w:rPr>
        <w:t xml:space="preserve">ь за виконанням рішення покласти на постійну комісію міської ради з питань планування, фінансів, бюджету, соціально-економічного розвитку, житлово</w:t>
      </w:r>
      <w:r>
        <w:rPr>
          <w:color w:val="000000"/>
          <w:sz w:val="28"/>
          <w:szCs w:val="28"/>
          <w:lang w:val="uk-UA"/>
        </w:rPr>
        <w:t xml:space="preserve">-комунального господарства та комунального майна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6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69"/>
        <w:jc w:val="both"/>
        <w:spacing w:after="0" w:afterAutospacing="0" w:before="0" w:beforeAutospacing="0"/>
        <w:rPr>
          <w:sz w:val="28"/>
        </w:rPr>
      </w:pPr>
      <w:r/>
      <w:bookmarkStart w:id="0" w:name="_GoBack"/>
      <w:r/>
      <w:bookmarkEnd w:id="0"/>
      <w:r/>
      <w:r/>
    </w:p>
    <w:p>
      <w:pPr>
        <w:pStyle w:val="869"/>
        <w:jc w:val="both"/>
        <w:spacing w:after="0" w:afterAutospacing="0" w:before="0" w:beforeAutospacing="0"/>
        <w:tabs>
          <w:tab w:val="left" w:pos="652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</w:t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90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Heading 1 Char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670">
    <w:name w:val="Heading 2 Char"/>
    <w:basedOn w:val="696"/>
    <w:link w:val="688"/>
    <w:uiPriority w:val="9"/>
    <w:rPr>
      <w:rFonts w:ascii="Arial" w:hAnsi="Arial" w:cs="Arial" w:eastAsia="Arial"/>
      <w:sz w:val="34"/>
    </w:rPr>
  </w:style>
  <w:style w:type="character" w:styleId="671">
    <w:name w:val="Heading 3 Char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672">
    <w:name w:val="Heading 4 Char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>
    <w:name w:val="Heading 5 Char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>
    <w:name w:val="Heading 6 Char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>
    <w:name w:val="Heading 7 Char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>
    <w:name w:val="Heading 8 Char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>
    <w:name w:val="Heading 9 Char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678">
    <w:name w:val="Title Char"/>
    <w:basedOn w:val="696"/>
    <w:link w:val="710"/>
    <w:uiPriority w:val="10"/>
    <w:rPr>
      <w:sz w:val="48"/>
      <w:szCs w:val="48"/>
    </w:rPr>
  </w:style>
  <w:style w:type="character" w:styleId="679">
    <w:name w:val="Subtitle Char"/>
    <w:basedOn w:val="696"/>
    <w:link w:val="712"/>
    <w:uiPriority w:val="11"/>
    <w:rPr>
      <w:sz w:val="24"/>
      <w:szCs w:val="24"/>
    </w:rPr>
  </w:style>
  <w:style w:type="character" w:styleId="680">
    <w:name w:val="Quote Char"/>
    <w:link w:val="714"/>
    <w:uiPriority w:val="29"/>
    <w:rPr>
      <w:i/>
    </w:rPr>
  </w:style>
  <w:style w:type="character" w:styleId="681">
    <w:name w:val="Intense Quote Char"/>
    <w:link w:val="716"/>
    <w:uiPriority w:val="30"/>
    <w:rPr>
      <w:i/>
    </w:rPr>
  </w:style>
  <w:style w:type="character" w:styleId="682">
    <w:name w:val="Header Char"/>
    <w:basedOn w:val="696"/>
    <w:link w:val="718"/>
    <w:uiPriority w:val="99"/>
  </w:style>
  <w:style w:type="character" w:styleId="683">
    <w:name w:val="Caption Char"/>
    <w:basedOn w:val="722"/>
    <w:link w:val="720"/>
    <w:uiPriority w:val="99"/>
  </w:style>
  <w:style w:type="character" w:styleId="684">
    <w:name w:val="Footnote Text Char"/>
    <w:link w:val="851"/>
    <w:uiPriority w:val="99"/>
    <w:rPr>
      <w:sz w:val="18"/>
    </w:rPr>
  </w:style>
  <w:style w:type="character" w:styleId="685">
    <w:name w:val="Endnote Text Char"/>
    <w:link w:val="854"/>
    <w:uiPriority w:val="99"/>
    <w:rPr>
      <w:sz w:val="20"/>
    </w:rPr>
  </w:style>
  <w:style w:type="paragraph" w:styleId="686" w:default="1">
    <w:name w:val="Normal"/>
    <w:qFormat/>
  </w:style>
  <w:style w:type="paragraph" w:styleId="687">
    <w:name w:val="Heading 1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3">
    <w:name w:val="Heading 7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4">
    <w:name w:val="Heading 8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5">
    <w:name w:val="Heading 9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Заголовок 1 Знак"/>
    <w:link w:val="687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Заголовок 2 Знак"/>
    <w:link w:val="688"/>
    <w:uiPriority w:val="9"/>
    <w:rPr>
      <w:rFonts w:ascii="Arial" w:hAnsi="Arial" w:cs="Arial" w:eastAsia="Arial"/>
      <w:sz w:val="34"/>
    </w:rPr>
  </w:style>
  <w:style w:type="character" w:styleId="701" w:customStyle="1">
    <w:name w:val="Заголовок 3 Знак"/>
    <w:link w:val="689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Заголовок 4 Знак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Заголовок 5 Знак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Заголовок 6 Знак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Заголовок 7 Знак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Заголовок 9 Знак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</w:style>
  <w:style w:type="paragraph" w:styleId="710">
    <w:name w:val="Title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ние Знак"/>
    <w:link w:val="710"/>
    <w:uiPriority w:val="10"/>
    <w:rPr>
      <w:sz w:val="48"/>
      <w:szCs w:val="48"/>
    </w:rPr>
  </w:style>
  <w:style w:type="paragraph" w:styleId="712">
    <w:name w:val="Subtitle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одзаголовок Знак"/>
    <w:link w:val="712"/>
    <w:uiPriority w:val="11"/>
    <w:rPr>
      <w:sz w:val="24"/>
      <w:szCs w:val="24"/>
    </w:rPr>
  </w:style>
  <w:style w:type="paragraph" w:styleId="714">
    <w:name w:val="Quote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paragraph" w:styleId="718">
    <w:name w:val="Header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Верхний колонтитул Знак"/>
    <w:link w:val="718"/>
    <w:uiPriority w:val="99"/>
  </w:style>
  <w:style w:type="paragraph" w:styleId="720">
    <w:name w:val="Footer"/>
    <w:link w:val="7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uiPriority w:val="99"/>
  </w:style>
  <w:style w:type="paragraph" w:styleId="72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 w:customStyle="1">
    <w:name w:val="Нижний колонтитул Знак"/>
    <w:link w:val="720"/>
    <w:uiPriority w:val="99"/>
  </w:style>
  <w:style w:type="table" w:styleId="7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0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1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2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3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4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5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6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7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8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9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0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1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2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link w:val="852"/>
    <w:uiPriority w:val="99"/>
    <w:semiHidden/>
    <w:unhideWhenUsed/>
    <w:rPr>
      <w:sz w:val="18"/>
    </w:rPr>
    <w:pPr>
      <w:spacing w:after="40"/>
    </w:pPr>
  </w:style>
  <w:style w:type="character" w:styleId="852" w:customStyle="1">
    <w:name w:val="Текст сноски Знак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link w:val="855"/>
    <w:uiPriority w:val="99"/>
    <w:semiHidden/>
    <w:unhideWhenUsed/>
  </w:style>
  <w:style w:type="character" w:styleId="855" w:customStyle="1">
    <w:name w:val="Текст концевой сноски Знак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uiPriority w:val="39"/>
    <w:unhideWhenUsed/>
    <w:pPr>
      <w:spacing w:after="57"/>
    </w:pPr>
  </w:style>
  <w:style w:type="paragraph" w:styleId="858">
    <w:name w:val="toc 2"/>
    <w:uiPriority w:val="39"/>
    <w:unhideWhenUsed/>
    <w:pPr>
      <w:ind w:left="283"/>
      <w:spacing w:after="57"/>
    </w:pPr>
  </w:style>
  <w:style w:type="paragraph" w:styleId="859">
    <w:name w:val="toc 3"/>
    <w:uiPriority w:val="39"/>
    <w:unhideWhenUsed/>
    <w:pPr>
      <w:ind w:left="567"/>
      <w:spacing w:after="57"/>
    </w:pPr>
  </w:style>
  <w:style w:type="paragraph" w:styleId="860">
    <w:name w:val="toc 4"/>
    <w:uiPriority w:val="39"/>
    <w:unhideWhenUsed/>
    <w:pPr>
      <w:ind w:left="850"/>
      <w:spacing w:after="57"/>
    </w:pPr>
  </w:style>
  <w:style w:type="paragraph" w:styleId="861">
    <w:name w:val="toc 5"/>
    <w:uiPriority w:val="39"/>
    <w:unhideWhenUsed/>
    <w:pPr>
      <w:ind w:left="1134"/>
      <w:spacing w:after="57"/>
    </w:pPr>
  </w:style>
  <w:style w:type="paragraph" w:styleId="862">
    <w:name w:val="toc 6"/>
    <w:uiPriority w:val="39"/>
    <w:unhideWhenUsed/>
    <w:pPr>
      <w:ind w:left="1417"/>
      <w:spacing w:after="57"/>
    </w:pPr>
  </w:style>
  <w:style w:type="paragraph" w:styleId="863">
    <w:name w:val="toc 7"/>
    <w:uiPriority w:val="39"/>
    <w:unhideWhenUsed/>
    <w:pPr>
      <w:ind w:left="1701"/>
      <w:spacing w:after="57"/>
    </w:pPr>
  </w:style>
  <w:style w:type="paragraph" w:styleId="864">
    <w:name w:val="toc 8"/>
    <w:uiPriority w:val="39"/>
    <w:unhideWhenUsed/>
    <w:pPr>
      <w:ind w:left="1984"/>
      <w:spacing w:after="57"/>
    </w:pPr>
  </w:style>
  <w:style w:type="paragraph" w:styleId="865">
    <w:name w:val="toc 9"/>
    <w:uiPriority w:val="39"/>
    <w:unhideWhenUsed/>
    <w:pPr>
      <w:ind w:left="2268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uiPriority w:val="99"/>
    <w:unhideWhenUsed/>
  </w:style>
  <w:style w:type="paragraph" w:styleId="868" w:customStyle="1">
    <w:name w:val="docdata;docy;v5;55244;bqiaagaaeyqcaaagiaiaaapixqaabdbfaaaaaaaaaaaaaaaaaaaaaaaaaaaaaaaaaaaaaaaaaaaaaaaaaaaaaaaaaaaaaaaaaaaaaaaaaaaaaaaaaaaaaaaaaaaaaaaaaaaaaaaaaaaaaaaaaaaaaaaaaaaaaaaaaaaaaaaaaaaaaaaaaaaaaaaaaaaaaaaaaaaaaaaaaaaaaaaaaaaaaaaaaaaaaaaaaaaaaaa"/>
    <w:basedOn w:val="686"/>
    <w:pPr>
      <w:spacing w:after="100" w:afterAutospacing="1" w:before="100" w:beforeAutospacing="1"/>
    </w:pPr>
  </w:style>
  <w:style w:type="paragraph" w:styleId="869">
    <w:name w:val="Normal (Web)"/>
    <w:basedOn w:val="686"/>
    <w:pPr>
      <w:spacing w:after="100" w:afterAutospacing="1" w:before="100" w:beforeAutospacing="1"/>
    </w:pPr>
  </w:style>
  <w:style w:type="paragraph" w:styleId="870" w:customStyle="1">
    <w:name w:val="rvps4"/>
    <w:basedOn w:val="686"/>
    <w:pPr>
      <w:spacing w:after="100" w:afterAutospacing="1" w:before="100" w:beforeAutospacing="1"/>
    </w:pPr>
  </w:style>
  <w:style w:type="paragraph" w:styleId="871" w:customStyle="1">
    <w:name w:val="rvps1"/>
    <w:basedOn w:val="686"/>
    <w:pPr>
      <w:spacing w:after="100" w:afterAutospacing="1" w:before="100" w:beforeAutospacing="1"/>
    </w:pPr>
  </w:style>
  <w:style w:type="character" w:styleId="872" w:customStyle="1">
    <w:name w:val="rvts15"/>
    <w:basedOn w:val="696"/>
  </w:style>
  <w:style w:type="character" w:styleId="873" w:customStyle="1">
    <w:name w:val="rvts23"/>
    <w:basedOn w:val="696"/>
  </w:style>
  <w:style w:type="paragraph" w:styleId="874" w:customStyle="1">
    <w:name w:val="rvps7"/>
    <w:basedOn w:val="686"/>
    <w:pPr>
      <w:spacing w:after="100" w:afterAutospacing="1" w:before="100" w:beforeAutospacing="1"/>
    </w:pPr>
  </w:style>
  <w:style w:type="character" w:styleId="875" w:customStyle="1">
    <w:name w:val="rvts9"/>
    <w:basedOn w:val="696"/>
  </w:style>
  <w:style w:type="paragraph" w:styleId="876" w:customStyle="1">
    <w:name w:val="rvps14"/>
    <w:basedOn w:val="686"/>
    <w:pPr>
      <w:spacing w:after="100" w:afterAutospacing="1" w:before="100" w:beforeAutospacing="1"/>
    </w:pPr>
  </w:style>
  <w:style w:type="paragraph" w:styleId="877" w:customStyle="1">
    <w:name w:val="rvps6"/>
    <w:basedOn w:val="686"/>
    <w:pPr>
      <w:spacing w:after="100" w:afterAutospacing="1" w:before="100" w:beforeAutospacing="1"/>
    </w:pPr>
  </w:style>
  <w:style w:type="paragraph" w:styleId="878">
    <w:name w:val="Balloon Text"/>
    <w:basedOn w:val="686"/>
    <w:link w:val="879"/>
    <w:uiPriority w:val="99"/>
    <w:semiHidden/>
    <w:unhideWhenUsed/>
    <w:rPr>
      <w:rFonts w:ascii="Tahoma" w:hAnsi="Tahoma" w:cs="Tahoma"/>
      <w:sz w:val="16"/>
      <w:szCs w:val="16"/>
    </w:rPr>
  </w:style>
  <w:style w:type="character" w:styleId="879" w:customStyle="1">
    <w:name w:val="Текст выноски Знак"/>
    <w:basedOn w:val="696"/>
    <w:link w:val="878"/>
    <w:uiPriority w:val="99"/>
    <w:semiHidden/>
    <w:rPr>
      <w:rFonts w:ascii="Tahoma" w:hAnsi="Tahoma" w:cs="Tahoma"/>
      <w:sz w:val="16"/>
      <w:szCs w:val="16"/>
    </w:rPr>
  </w:style>
  <w:style w:type="paragraph" w:styleId="880" w:customStyle="1">
    <w:name w:val="Обычный1"/>
  </w:style>
  <w:style w:type="character" w:styleId="881" w:customStyle="1">
    <w:name w:val="docy"/>
    <w:basedOn w:val="69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8</cp:revision>
  <dcterms:created xsi:type="dcterms:W3CDTF">2024-04-23T08:20:00Z</dcterms:created>
  <dcterms:modified xsi:type="dcterms:W3CDTF">2024-04-26T15:51:14Z</dcterms:modified>
</cp:coreProperties>
</file>