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сорок сьома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квітня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239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АГРОРЕСУРС - 2006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паю) з подальшою передачею в оренду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АГРОРЕСУРС - 2006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ідентифікаційний код за даними Єдиного державного реєстру юридичних осіб, фізичних осіб-підприємців та громадських формувань </w:t>
      </w:r>
      <w:r>
        <w:rPr>
          <w:rFonts w:ascii="Times New Roman" w:hAnsi="Times New Roman"/>
          <w:sz w:val="28"/>
          <w:szCs w:val="28"/>
          <w:lang w:val="uk-UA"/>
        </w:rPr>
        <w:t xml:space="preserve">- 34224599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технічної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ділянки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2,8</w:t>
      </w:r>
      <w:r>
        <w:rPr>
          <w:rFonts w:ascii="Times New Roman" w:hAnsi="Times New Roman"/>
          <w:sz w:val="28"/>
          <w:szCs w:val="28"/>
          <w:lang w:val="uk-UA"/>
        </w:rPr>
        <w:t xml:space="preserve"> га (</w:t>
      </w:r>
      <w:r>
        <w:rPr>
          <w:rFonts w:ascii="Times New Roman" w:hAnsi="Times New Roman"/>
          <w:sz w:val="28"/>
          <w:szCs w:val="28"/>
          <w:lang w:val="uk-UA"/>
        </w:rPr>
        <w:t xml:space="preserve">пай №</w:t>
      </w:r>
      <w:r>
        <w:rPr>
          <w:rFonts w:ascii="Times New Roman" w:hAnsi="Times New Roman"/>
          <w:sz w:val="28"/>
          <w:szCs w:val="28"/>
          <w:lang w:val="uk-UA"/>
        </w:rPr>
        <w:t xml:space="preserve">701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отримання її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</w:t>
      </w:r>
      <w:r>
        <w:rPr>
          <w:rFonts w:ascii="Times New Roman" w:hAnsi="Times New Roman"/>
          <w:sz w:val="28"/>
          <w:szCs w:val="28"/>
          <w:lang w:val="uk-UA"/>
        </w:rPr>
        <w:t xml:space="preserve">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</w:t>
      </w:r>
      <w:r>
        <w:rPr>
          <w:rFonts w:ascii="Times New Roman" w:hAnsi="Times New Roman"/>
          <w:sz w:val="28"/>
          <w:szCs w:val="28"/>
          <w:lang w:val="uk-UA"/>
        </w:rPr>
        <w:t xml:space="preserve">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ст. 13 Закону України «Про порядок виділення в н</w:t>
      </w:r>
      <w:r>
        <w:rPr>
          <w:rFonts w:ascii="Times New Roman" w:hAnsi="Times New Roman"/>
          <w:sz w:val="28"/>
          <w:szCs w:val="28"/>
          <w:lang w:val="uk-UA"/>
        </w:rPr>
        <w:t xml:space="preserve">атурі (на місцевості) земельних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власникам земельних часток (паїв)»,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АГРОРЕСУРС - 2006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документації із землеустрою щодо встановл</w:t>
      </w:r>
      <w:r>
        <w:rPr>
          <w:rFonts w:ascii="Times New Roman" w:hAnsi="Times New Roman"/>
          <w:sz w:val="28"/>
          <w:szCs w:val="28"/>
          <w:lang w:val="uk-UA"/>
        </w:rPr>
        <w:t xml:space="preserve">ення (відновлення) меж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</w:t>
      </w:r>
      <w:r>
        <w:rPr>
          <w:rFonts w:ascii="Times New Roman" w:hAnsi="Times New Roman"/>
          <w:sz w:val="28"/>
          <w:szCs w:val="28"/>
          <w:lang w:val="uk-UA"/>
        </w:rPr>
        <w:t xml:space="preserve">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2,8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 в оренду 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часток (</w:t>
      </w:r>
      <w:r>
        <w:rPr>
          <w:rFonts w:ascii="Times New Roman" w:hAnsi="Times New Roman"/>
          <w:sz w:val="28"/>
          <w:szCs w:val="28"/>
          <w:lang w:val="uk-UA"/>
        </w:rPr>
        <w:t xml:space="preserve">пай №701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</w:t>
      </w:r>
      <w:r>
        <w:rPr>
          <w:rFonts w:ascii="Times New Roman" w:hAnsi="Times New Roman"/>
          <w:sz w:val="28"/>
          <w:szCs w:val="28"/>
          <w:lang w:val="uk-UA"/>
        </w:rPr>
        <w:t xml:space="preserve">ого пункту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графічних матеріалів, що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(д</w:t>
      </w:r>
      <w:r>
        <w:rPr>
          <w:rFonts w:ascii="Times New Roman" w:hAnsi="Times New Roman"/>
          <w:sz w:val="28"/>
          <w:szCs w:val="28"/>
          <w:lang w:val="uk-UA"/>
        </w:rPr>
        <w:t xml:space="preserve">одаток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АГРОРЕСУРС - 2006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/>
    </w:p>
    <w:p>
      <w:pPr>
        <w:pStyle w:val="899"/>
        <w:ind w:firstLine="567"/>
        <w:jc w:val="both"/>
        <w:spacing w:after="0" w:afterAutospacing="0" w:before="0" w:beforeAutospacing="0"/>
        <w:tabs>
          <w:tab w:val="left" w:pos="0" w:leader="none"/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 набуває чинності з дня доведення його до відома </w:t>
      </w:r>
      <w:r>
        <w:rPr>
          <w:color w:val="000000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АГРОРЕСУРС - 2006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 установленому законом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37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Секретар ради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Юрій СТАЛЬНИЧЕНКО</w:t>
      </w:r>
      <w:bookmarkStart w:id="1" w:name="_GoBack"/>
      <w:r/>
      <w:bookmarkEnd w:id="1"/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5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Endnote Text Char"/>
    <w:uiPriority w:val="99"/>
    <w:rPr>
      <w:sz w:val="20"/>
    </w:rPr>
  </w:style>
  <w:style w:type="paragraph" w:styleId="707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1"/>
    <w:basedOn w:val="70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2"/>
    <w:basedOn w:val="70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3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Plain Table 4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Plain Table 5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 w:customStyle="1">
    <w:name w:val="Grid Table 1 Light"/>
    <w:basedOn w:val="70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2"/>
    <w:basedOn w:val="70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"/>
    <w:basedOn w:val="70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4"/>
    <w:basedOn w:val="70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 w:customStyle="1">
    <w:name w:val="Grid Table 5 Dark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6 Colorful"/>
    <w:basedOn w:val="70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7 Colorful"/>
    <w:basedOn w:val="70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2"/>
    <w:basedOn w:val="70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 w:customStyle="1">
    <w:name w:val="List Table 3"/>
    <w:basedOn w:val="70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"/>
    <w:basedOn w:val="70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5 Dark"/>
    <w:basedOn w:val="70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6 Colorful"/>
    <w:basedOn w:val="70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 w:customStyle="1">
    <w:name w:val="List Table 7 Colorful"/>
    <w:basedOn w:val="70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uiPriority w:val="34"/>
    <w:pPr>
      <w:contextualSpacing w:val="true"/>
      <w:ind w:left="720"/>
    </w:pPr>
  </w:style>
  <w:style w:type="paragraph" w:styleId="844">
    <w:name w:val="No Spacing"/>
    <w:qFormat/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Название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 w:customStyle="1">
    <w:name w:val="Обычный1"/>
    <w:rPr>
      <w:lang w:bidi="ar-SA"/>
    </w:rPr>
    <w:pPr>
      <w:spacing w:lineRule="auto" w:line="276" w:after="200"/>
    </w:pPr>
  </w:style>
  <w:style w:type="table" w:styleId="896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97">
    <w:name w:val="Balloon Text"/>
    <w:basedOn w:val="693"/>
    <w:link w:val="898"/>
    <w:uiPriority w:val="99"/>
    <w:semiHidden/>
    <w:unhideWhenUsed/>
    <w:rPr>
      <w:rFonts w:ascii="Tahoma" w:hAnsi="Tahoma" w:cs="Tahoma"/>
      <w:sz w:val="16"/>
      <w:szCs w:val="16"/>
    </w:rPr>
  </w:style>
  <w:style w:type="character" w:styleId="898" w:customStyle="1">
    <w:name w:val="Текст выноски Знак"/>
    <w:basedOn w:val="703"/>
    <w:link w:val="897"/>
    <w:uiPriority w:val="99"/>
    <w:semiHidden/>
    <w:rPr>
      <w:rFonts w:ascii="Tahoma" w:hAnsi="Tahoma" w:cs="Tahoma"/>
      <w:sz w:val="16"/>
      <w:szCs w:val="16"/>
    </w:rPr>
  </w:style>
  <w:style w:type="paragraph" w:styleId="899">
    <w:name w:val="Normal (Web)"/>
    <w:basedOn w:val="693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134F1B2-B3BF-4D2C-BF09-6BFFA0D5B2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14</cp:revision>
  <dcterms:created xsi:type="dcterms:W3CDTF">2023-09-21T11:13:00Z</dcterms:created>
  <dcterms:modified xsi:type="dcterms:W3CDTF">2024-04-25T12:40:16Z</dcterms:modified>
</cp:coreProperties>
</file>