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40"/>
        <w:tblW w:w="10216" w:type="dxa"/>
        <w:tblInd w:w="-577" w:type="dxa"/>
        <w:tblLayout w:type="fixed"/>
        <w:tblLook w:val="04A0" w:firstRow="1" w:lastRow="0" w:firstColumn="1" w:lastColumn="0" w:noHBand="0" w:noVBand="1"/>
      </w:tblPr>
      <w:tblGrid>
        <w:gridCol w:w="568"/>
        <w:gridCol w:w="14"/>
        <w:gridCol w:w="837"/>
        <w:gridCol w:w="992"/>
        <w:gridCol w:w="3829"/>
        <w:gridCol w:w="3976"/>
      </w:tblGrid>
      <w:tr>
        <w:trPr>
          <w:gridBefore w:val="2"/>
        </w:trPr>
        <w:tc>
          <w:tcPr>
            <w:gridSpan w:val="4"/>
            <w:tcBorders>
              <w:left w:val="none" w:color="000000" w:sz="4" w:space="0"/>
              <w:top w:val="none" w:color="000000" w:sz="4" w:space="0"/>
              <w:right w:val="none" w:color="000000" w:sz="4" w:space="0"/>
              <w:bottom w:val="single" w:sz="4" w:space="0" w:color="auto"/>
            </w:tcBorders>
            <w:tcW w:w="9634" w:type="dxa"/>
            <w:textDirection w:val="lrTb"/>
            <w:noWrap w:val="false"/>
          </w:tcPr>
          <w:p>
            <w:pPr>
              <w:pStyle w:val="845"/>
              <w:ind w:left="5670"/>
              <w:jc w:val="both"/>
              <w:spacing w:after="0" w:afterAutospacing="0" w:before="0" w:beforeAutospacing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8"/>
                <w:szCs w:val="28"/>
              </w:rPr>
              <w:t xml:space="preserve">Додаток 3 </w:t>
            </w: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845"/>
              <w:ind w:left="5670"/>
              <w:jc w:val="both"/>
              <w:spacing w:after="0" w:afterAutospacing="0" w:before="0" w:beforeAutospacing="0"/>
              <w:rPr>
                <w:color w:val="000000"/>
              </w:rPr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8"/>
                <w:szCs w:val="28"/>
              </w:rPr>
              <w:t xml:space="preserve">до рішення 4</w:t>
            </w:r>
            <w:r>
              <w:rPr>
                <w:color w:val="000000"/>
                <w:sz w:val="28"/>
                <w:szCs w:val="28"/>
              </w:rPr>
              <w:t xml:space="preserve">7</w:t>
            </w:r>
            <w:r>
              <w:rPr>
                <w:color w:val="000000"/>
                <w:sz w:val="28"/>
                <w:szCs w:val="28"/>
              </w:rPr>
              <w:t xml:space="preserve"> сесії Менської міської ради 8 скликання </w:t>
            </w:r>
            <w:r>
              <w:rPr>
                <w:color w:val="000000"/>
                <w:sz w:val="28"/>
                <w:szCs w:val="28"/>
              </w:rPr>
            </w:r>
            <w:r/>
          </w:p>
          <w:p>
            <w:pPr>
              <w:pStyle w:val="845"/>
              <w:ind w:left="5670"/>
              <w:jc w:val="both"/>
              <w:spacing w:after="0" w:afterAutospacing="0" w:before="0" w:beforeAutospacing="0"/>
              <w:pBdr>
                <w:left w:val="none" w:color="000000" w:sz="0" w:space="0"/>
                <w:top w:val="none" w:color="000000" w:sz="0" w:space="0"/>
                <w:right w:val="none" w:color="000000" w:sz="0" w:space="0"/>
                <w:bottom w:val="none" w:color="000000" w:sz="0" w:space="0"/>
                <w:between w:val="none" w:color="000000" w:sz="0" w:space="0"/>
              </w:pBdr>
            </w:pPr>
            <w:r>
              <w:rPr>
                <w:color w:val="000000"/>
                <w:sz w:val="28"/>
                <w:szCs w:val="28"/>
              </w:rPr>
              <w:t xml:space="preserve">25</w:t>
            </w:r>
            <w:r>
              <w:rPr>
                <w:color w:val="000000"/>
                <w:sz w:val="28"/>
                <w:szCs w:val="28"/>
              </w:rPr>
              <w:t xml:space="preserve"> квітня 2024 року №210</w:t>
            </w:r>
            <w:r/>
          </w:p>
          <w:p>
            <w:pPr>
              <w:pStyle w:val="845"/>
              <w:ind w:left="5670"/>
              <w:jc w:val="both"/>
              <w:spacing w:after="0" w:afterAutospacing="0" w:before="0" w:beforeAutospacing="0"/>
              <w:rPr>
                <w:sz w:val="28"/>
                <w:szCs w:val="28"/>
              </w:rPr>
            </w:pPr>
            <w:r/>
            <w:bookmarkStart w:id="0" w:name="_Hlk71637167"/>
            <w:r>
              <w:rPr>
                <w:sz w:val="28"/>
                <w:szCs w:val="28"/>
              </w:rPr>
            </w:r>
            <w:bookmarkEnd w:id="0"/>
            <w:r/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sz w:val="28"/>
                <w:szCs w:val="28"/>
              </w:rPr>
            </w:pPr>
            <w:r>
              <w:rPr>
                <w:rFonts w:ascii="Times New Roman" w:hAnsi="Times New Roman" w:cs="Times New Roman" w:eastAsia="Times New Roman"/>
                <w:sz w:val="28"/>
                <w:szCs w:val="28"/>
              </w:rPr>
            </w:r>
            <w:r/>
          </w:p>
        </w:tc>
      </w:tr>
      <w:tr>
        <w:trPr/>
        <w:tc>
          <w:tcPr>
            <w:gridSpan w:val="6"/>
            <w:tcW w:w="102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</w:r>
            <w:r/>
          </w:p>
        </w:tc>
      </w:tr>
      <w:tr>
        <w:trPr/>
        <w:tc>
          <w:tcPr>
            <w:gridSpan w:val="6"/>
            <w:tcW w:w="1021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Розділ 1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7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. 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Послуги соціального характеру Відділу 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соцзахисту</w:t>
            </w: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 міської ради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839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17.01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01434 01435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Надання грошової допомоги громадянам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Закон України «Про місцеве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самоврядування в України»;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Бюджетний кодекс України;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Рішення 36 сесії 8 скликання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Менської міської ради № 355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від 14.06.2023 року «Про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затвердження Програми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соціальної підтримки жителів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Менської міської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територіальної громади на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2022-2024 роки в новій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редакції»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839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lang w:eastAsia="uk-UA"/>
              </w:rPr>
              <w:t xml:space="preserve">17.02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lang w:eastAsia="uk-UA"/>
              </w:rPr>
              <w:t xml:space="preserve">02198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sz="4" w:space="0" w:color="auto"/>
              <w:bottom w:val="single" w:color="000000" w:sz="4" w:space="0"/>
            </w:tcBorders>
            <w:tcW w:w="3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Надання допомоги на проїзд особам, які отримують  програмний гемодіаліз в медичних закладах Чернігівської області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9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- " -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839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lang w:eastAsia="uk-UA"/>
              </w:rPr>
              <w:t xml:space="preserve">17.03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lang w:eastAsia="uk-UA"/>
              </w:rPr>
              <w:t xml:space="preserve">01995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color w:val="000000"/>
              </w:rPr>
              <w:t xml:space="preserve">Призначення компенсації за догляд фізичній особі, яка надає соціальні послуги з догляду без здійснення підприємницької діяльності на професійній основі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9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Закон України „Про соціальні послуги”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839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lang w:eastAsia="uk-UA"/>
              </w:rPr>
              <w:t xml:space="preserve">17.04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lang w:eastAsia="uk-UA"/>
              </w:rPr>
              <w:t xml:space="preserve">01241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Надання допомоги на поховання деяких категорій  громадян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9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Закон України «Про місцеве самоврядування в України»;</w:t>
            </w:r>
            <w:r/>
          </w:p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Бюджетний кодекс України;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Рішення 36 сесії 8 скликання Менської міської ради № 355 від 14.06.2023 року «Про затвердження Програми соціальної підтримки жителів Менської міської територіальної громади на 2022-2024 роки в новій редакції»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839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lang w:eastAsia="uk-UA"/>
              </w:rPr>
              <w:t xml:space="preserve">17.05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Надання допомоги в разі загибелі/смерті  цивільної особи внаслідок ведення бойових дій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9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- " -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839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lang w:eastAsia="uk-UA"/>
              </w:rPr>
              <w:t xml:space="preserve">17.06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Надання допомоги членам сімей захисник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ів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 захисниць України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9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- " -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839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lang w:eastAsia="uk-UA"/>
              </w:rPr>
              <w:t xml:space="preserve">17.07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01280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Клопотання про присвоєння почесного звання «Мати-Героїня»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9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Закон України «Про державні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нагороди України»;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Указ Президента України Про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почесні звання України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839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lang w:eastAsia="uk-UA"/>
              </w:rPr>
              <w:t xml:space="preserve">17.08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Видача особі подання про можливість призначення її опікуном або піклувальником повнолітньої недієздатної особи або особи, цивільна дієздатність якої обмежена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9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Цивільний кодекс України; Цивільний процесуальний кодекс України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839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lang w:eastAsia="uk-UA"/>
              </w:rPr>
              <w:t xml:space="preserve">17.09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00139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Прийняття рішення щодо надання соціальних послуг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9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 України „Про соціальні послуги”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839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lang w:eastAsia="uk-UA"/>
              </w:rPr>
              <w:t xml:space="preserve">17.10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00101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Призначення компенсації за догляд фізичній особі, яка надає соціальні послуги з догляду без провадження підприємницької діяльності на непрофесійній основі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9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 xml:space="preserve">- " -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839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lang w:eastAsia="uk-UA"/>
              </w:rPr>
              <w:t xml:space="preserve">17.11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lang w:eastAsia="uk-UA"/>
              </w:rPr>
              <w:t xml:space="preserve">01487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Видача довідки про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отримання (не</w:t>
            </w:r>
            <w:r/>
          </w:p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отримання) соціальної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допомоги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9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Закон України „Про звернення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громадян”,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Закон України „Про соціальні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послуги”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Постанова Кабінету Міністрів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України від 23.09.2020 № 859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„Деякі питання призначення і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виплати компенсації фізичним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особам, які надають соціальні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послуги з догляду на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непрофесійній основі.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839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lang w:val="en-US" w:eastAsia="uk-UA"/>
              </w:rPr>
              <w:t xml:space="preserve">17</w:t>
            </w:r>
            <w:r>
              <w:rPr>
                <w:rFonts w:ascii="Times New Roman" w:hAnsi="Times New Roman" w:cs="Times New Roman" w:eastAsia="Times New Roman"/>
                <w:lang w:eastAsia="uk-UA"/>
              </w:rPr>
              <w:t xml:space="preserve">.12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встановлення факту здійснення догляду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9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Закон України «Про звернення громадян», Закон України «Про соціальні послуги»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839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val="en-US" w:eastAsia="uk-UA"/>
              </w:rPr>
            </w:pPr>
            <w:r>
              <w:rPr>
                <w:rFonts w:ascii="Times New Roman" w:hAnsi="Times New Roman" w:cs="Times New Roman" w:eastAsia="Times New Roman"/>
                <w:lang w:eastAsia="uk-UA"/>
              </w:rPr>
              <w:t xml:space="preserve">17.1</w:t>
            </w:r>
            <w:r>
              <w:rPr>
                <w:rFonts w:ascii="Times New Roman" w:hAnsi="Times New Roman" w:cs="Times New Roman" w:eastAsia="Times New Roman"/>
                <w:lang w:val="en-US" w:eastAsia="uk-UA"/>
              </w:rPr>
              <w:t xml:space="preserve">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lang w:eastAsia="uk-UA"/>
              </w:rPr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адання допомоги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віськовослужбовцям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призваним на військову службу під час мобілізації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9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Закон України «Про місцеве самоврядування в Україні»; </w:t>
            </w:r>
            <w:r/>
          </w:p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</w:rPr>
              <w:t xml:space="preserve">Бюджетний кодекс України.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839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lang w:eastAsia="uk-UA"/>
              </w:rPr>
              <w:t xml:space="preserve">17.14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lang w:eastAsia="uk-UA"/>
              </w:rPr>
              <w:t xml:space="preserve">00123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Видача дозволу опікуну на вчинення правочинів щодо відмови від майнових прав підопічного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9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Цивільний кодекс України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839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lang w:eastAsia="uk-UA"/>
              </w:rPr>
              <w:t xml:space="preserve">17.15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lang w:eastAsia="uk-UA"/>
              </w:rPr>
              <w:t xml:space="preserve">00124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Видача дозволу опікуну на вчинення правочинів щодо видання письмових зобов’язань від імені підопічного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9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Цивільний кодекс України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839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lang w:eastAsia="uk-UA"/>
              </w:rPr>
              <w:t xml:space="preserve">17.16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lang w:eastAsia="uk-UA"/>
              </w:rPr>
              <w:t xml:space="preserve">00125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Видача дозволу опікуну на вчинення правочинів щодо укладення договорів, які підлягають нотаріальному посвідченню та (або) державній реєстрації, в тому числі договорів щодо поділу або обміну житлового будинку, квартири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9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Цивільний кодекс України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839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lang w:eastAsia="uk-UA"/>
              </w:rPr>
              <w:t xml:space="preserve">17.17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lang w:eastAsia="uk-UA"/>
              </w:rPr>
              <w:t xml:space="preserve">00126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Видача дозволу опікуну на вчинення правочинів щодо укладення договорів щодо іншого цінного майна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9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Цивільний кодекс України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839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lang w:eastAsia="uk-UA"/>
              </w:rPr>
              <w:t xml:space="preserve">17.18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lang w:eastAsia="uk-UA"/>
              </w:rPr>
              <w:t xml:space="preserve">00127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Видача дозволу опікуну на вчинення правочинів щодо управління нерухомим майном або майном, яке потребує постійного управління, власником якого є підопічна недієздатна особа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9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Цивільний кодекс України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839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lang w:eastAsia="uk-UA"/>
              </w:rPr>
              <w:t xml:space="preserve">17.19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lang w:eastAsia="uk-UA"/>
              </w:rPr>
              <w:t xml:space="preserve">01981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Видача дозволу опікуну на вчинення правочинів щодо передання нерухомого майна або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майна, яке потребує постійного управління, власником якого є підопічна недієздатна особа, в управління іншій особі за договором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9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Цивільний кодекс України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839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lang w:eastAsia="uk-UA"/>
              </w:rPr>
              <w:t xml:space="preserve">17.20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00129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Видача піклувальнику дозволу для надання згоди особі, дієздатність якої обмежена, на вчинення правочинів щодо відмови від майнових прав підопічного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9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Цивільний кодекс України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839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lang w:eastAsia="uk-UA"/>
              </w:rPr>
              <w:t xml:space="preserve">17.21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00130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Видача піклувальнику дозволу для надання згоди особі, дієздатність якої обмежена, на вчинення правочинів щодо видання письмових зобов'язань від імені підопічного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97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Цивільний кодекс України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839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lang w:eastAsia="uk-UA"/>
              </w:rPr>
              <w:t xml:space="preserve">17.22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00131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Видача пі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клувальнику дозволу на надання згоди особі, дієздатність якої обмежена, на вчинення правочинів щодо укладення договорів, які підлягають нотаріальному посвідчення та (або) державній реєстрації, у тому числі щодо поділу або обміну житлового будинку, квартири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9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Цивільний кодекс України</w:t>
            </w:r>
            <w:r/>
          </w:p>
        </w:tc>
      </w:tr>
      <w:tr>
        <w:trPr/>
        <w:tc>
          <w:tcPr>
            <w:tcW w:w="568" w:type="dxa"/>
            <w:textDirection w:val="lrTb"/>
            <w:noWrap w:val="false"/>
          </w:tcPr>
          <w:p>
            <w:pPr>
              <w:pStyle w:val="839"/>
              <w:numPr>
                <w:ilvl w:val="0"/>
                <w:numId w:val="1"/>
              </w:numPr>
              <w:ind w:left="-21" w:firstLine="0"/>
              <w:jc w:val="center"/>
              <w:spacing w:lineRule="auto" w:line="240" w:after="0"/>
              <w:tabs>
                <w:tab w:val="left" w:pos="360" w:leader="none"/>
              </w:tabs>
              <w:rPr>
                <w:rFonts w:ascii="Times New Roman" w:hAnsi="Times New Roman" w:cs="Times New Roman" w:eastAsia="Times New Roman"/>
                <w:bCs/>
                <w:color w:val="000000"/>
              </w:rPr>
            </w:pPr>
            <w:r>
              <w:rPr>
                <w:rFonts w:ascii="Times New Roman" w:hAnsi="Times New Roman" w:cs="Times New Roman" w:eastAsia="Times New Roman"/>
                <w:bCs/>
                <w:color w:val="000000"/>
              </w:rPr>
            </w:r>
            <w:r/>
          </w:p>
        </w:tc>
        <w:tc>
          <w:tcPr>
            <w:gridSpan w:val="2"/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851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lang w:eastAsia="uk-UA"/>
              </w:rPr>
              <w:t xml:space="preserve">17.23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01980</w:t>
            </w:r>
            <w:r/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829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  <w:lang w:eastAsia="uk-UA"/>
              </w:rPr>
              <w:t xml:space="preserve">Видача піклувальнику дозволу на надання згоди особі, дієздатність якої обмежена, на вчинення правочинів щодо укладення договорів щодо іншого цінного майна</w:t>
            </w:r>
            <w:r/>
          </w:p>
        </w:tc>
        <w:tc>
          <w:tcPr>
            <w:shd w:val="clear" w:fill="auto" w:color="auto"/>
            <w:tcBorders>
              <w:left w:val="single" w:sz="6" w:space="0" w:color="auto"/>
              <w:top w:val="single" w:sz="6" w:space="0" w:color="auto"/>
              <w:right w:val="single" w:sz="6" w:space="0" w:color="auto"/>
              <w:bottom w:val="single" w:sz="6" w:space="0" w:color="auto"/>
            </w:tcBorders>
            <w:tcW w:w="397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 w:cs="Times New Roman" w:eastAsia="Times New Roman"/>
                <w:color w:val="000000"/>
                <w:sz w:val="24"/>
                <w:szCs w:val="24"/>
                <w:lang w:eastAsia="uk-UA"/>
              </w:rPr>
              <w:t xml:space="preserve">Цивільний кодекс України</w:t>
            </w:r>
            <w:r/>
          </w:p>
        </w:tc>
      </w:tr>
    </w:tbl>
    <w:p>
      <w:r/>
      <w:r/>
    </w:p>
    <w:p>
      <w:r/>
      <w:r/>
    </w:p>
    <w:p>
      <w:pPr>
        <w:rPr>
          <w:rFonts w:ascii="Times New Roman" w:hAnsi="Times New Roman" w:cs="Times New Roman"/>
          <w:highlight w:val="none"/>
        </w:rPr>
      </w:pPr>
      <w:r>
        <w:rPr>
          <w:rFonts w:ascii="Times New Roman" w:hAnsi="Times New Roman" w:cs="Times New Roman"/>
          <w:sz w:val="28"/>
          <w:szCs w:val="24"/>
        </w:rPr>
        <w:t xml:space="preserve">Начальник відділу “Центр надання                                                                     </w:t>
      </w:r>
      <w:r>
        <w:rPr>
          <w:rFonts w:ascii="Times New Roman" w:hAnsi="Times New Roman" w:cs="Times New Roman"/>
          <w:sz w:val="28"/>
          <w:szCs w:val="24"/>
          <w:highlight w:val="none"/>
        </w:rPr>
        <w:t xml:space="preserve">адміністративних послуг”                                                        Валерій РАЧКОВ</w:t>
      </w:r>
      <w:r>
        <w:rPr>
          <w:rFonts w:ascii="Times New Roman" w:hAnsi="Times New Roman" w:cs="Times New Roman"/>
          <w:sz w:val="28"/>
          <w:szCs w:val="24"/>
          <w:highlight w:val="none"/>
        </w:rPr>
      </w:r>
      <w:r/>
    </w:p>
    <w:p>
      <w:pPr>
        <w:ind w:left="0" w:right="0" w:firstLine="0"/>
      </w:pPr>
      <w:r/>
      <w:r/>
    </w:p>
    <w:sectPr>
      <w:headerReference w:type="default" r:id="rId9"/>
      <w:footnotePr/>
      <w:endnotePr/>
      <w:type w:val="nextPage"/>
      <w:pgSz w:w="11906" w:h="16838" w:orient="portrait"/>
      <w:pgMar w:top="1134" w:right="567" w:bottom="1134" w:left="1701" w:header="283" w:footer="708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sdt>
    <w:sdtPr>
      <w15:appearance w15:val="boundingBox"/>
      <w:id w:val="239987026"/>
      <w:docPartObj>
        <w:docPartGallery w:val="Page Numbers (Top of Page)"/>
        <w:docPartUnique w:val="true"/>
      </w:docPartObj>
      <w:rPr/>
    </w:sdtPr>
    <w:sdtContent>
      <w:p>
        <w:pPr>
          <w:pStyle w:val="841"/>
          <w:jc w:val="right"/>
        </w:pPr>
        <w:r>
          <w:fldChar w:fldCharType="begin"/>
        </w:r>
        <w:r>
          <w:instrText xml:space="preserve">PAGE   \* MERGEFORMAT</w:instrText>
        </w:r>
        <w:r>
          <w:rPr>
            <w:rFonts w:ascii="Times New Roman" w:hAnsi="Times New Roman" w:cs="Times New Roman" w:eastAsia="Times New Roman"/>
            <w:i/>
            <w:sz w:val="24"/>
          </w:rPr>
          <w:fldChar w:fldCharType="separate"/>
        </w:r>
        <w:r>
          <w:rPr>
            <w:rFonts w:ascii="Times New Roman" w:hAnsi="Times New Roman" w:cs="Times New Roman" w:eastAsia="Times New Roman"/>
            <w:i/>
            <w:sz w:val="24"/>
          </w:rPr>
          <w:t xml:space="preserve">2</w:t>
        </w:r>
        <w:r>
          <w:rPr>
            <w:rFonts w:ascii="Times New Roman" w:hAnsi="Times New Roman" w:cs="Times New Roman" w:eastAsia="Times New Roman"/>
            <w:i/>
            <w:sz w:val="24"/>
          </w:rPr>
          <w:fldChar w:fldCharType="end"/>
          <w:t xml:space="preserve">                                   </w:t>
        </w:r>
        <w:r>
          <w:rPr>
            <w:rFonts w:ascii="Times New Roman" w:hAnsi="Times New Roman" w:cs="Times New Roman" w:eastAsia="Times New Roman"/>
            <w:i/>
            <w:iCs/>
            <w:sz w:val="24"/>
          </w:rPr>
          <w:t xml:space="preserve">продовження додатка</w:t>
        </w:r>
        <w:r/>
      </w:p>
    </w:sdtContent>
  </w:sdt>
  <w:p>
    <w:pPr>
      <w:pStyle w:val="84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85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uk-UA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61">
    <w:name w:val="Heading 1"/>
    <w:basedOn w:val="835"/>
    <w:next w:val="835"/>
    <w:link w:val="66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62">
    <w:name w:val="Heading 1 Char"/>
    <w:basedOn w:val="836"/>
    <w:link w:val="661"/>
    <w:uiPriority w:val="9"/>
    <w:rPr>
      <w:rFonts w:ascii="Arial" w:hAnsi="Arial" w:cs="Arial" w:eastAsia="Arial"/>
      <w:sz w:val="40"/>
      <w:szCs w:val="40"/>
    </w:rPr>
  </w:style>
  <w:style w:type="paragraph" w:styleId="663">
    <w:name w:val="Heading 2"/>
    <w:basedOn w:val="835"/>
    <w:next w:val="835"/>
    <w:link w:val="66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64">
    <w:name w:val="Heading 2 Char"/>
    <w:basedOn w:val="836"/>
    <w:link w:val="663"/>
    <w:uiPriority w:val="9"/>
    <w:rPr>
      <w:rFonts w:ascii="Arial" w:hAnsi="Arial" w:cs="Arial" w:eastAsia="Arial"/>
      <w:sz w:val="34"/>
    </w:rPr>
  </w:style>
  <w:style w:type="paragraph" w:styleId="665">
    <w:name w:val="Heading 3"/>
    <w:basedOn w:val="835"/>
    <w:next w:val="835"/>
    <w:link w:val="66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66">
    <w:name w:val="Heading 3 Char"/>
    <w:basedOn w:val="836"/>
    <w:link w:val="665"/>
    <w:uiPriority w:val="9"/>
    <w:rPr>
      <w:rFonts w:ascii="Arial" w:hAnsi="Arial" w:cs="Arial" w:eastAsia="Arial"/>
      <w:sz w:val="30"/>
      <w:szCs w:val="30"/>
    </w:rPr>
  </w:style>
  <w:style w:type="paragraph" w:styleId="667">
    <w:name w:val="Heading 4"/>
    <w:basedOn w:val="835"/>
    <w:next w:val="835"/>
    <w:link w:val="66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68">
    <w:name w:val="Heading 4 Char"/>
    <w:basedOn w:val="836"/>
    <w:link w:val="667"/>
    <w:uiPriority w:val="9"/>
    <w:rPr>
      <w:rFonts w:ascii="Arial" w:hAnsi="Arial" w:cs="Arial" w:eastAsia="Arial"/>
      <w:b/>
      <w:bCs/>
      <w:sz w:val="26"/>
      <w:szCs w:val="26"/>
    </w:rPr>
  </w:style>
  <w:style w:type="paragraph" w:styleId="669">
    <w:name w:val="Heading 5"/>
    <w:basedOn w:val="835"/>
    <w:next w:val="835"/>
    <w:link w:val="67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70">
    <w:name w:val="Heading 5 Char"/>
    <w:basedOn w:val="836"/>
    <w:link w:val="669"/>
    <w:uiPriority w:val="9"/>
    <w:rPr>
      <w:rFonts w:ascii="Arial" w:hAnsi="Arial" w:cs="Arial" w:eastAsia="Arial"/>
      <w:b/>
      <w:bCs/>
      <w:sz w:val="24"/>
      <w:szCs w:val="24"/>
    </w:rPr>
  </w:style>
  <w:style w:type="paragraph" w:styleId="671">
    <w:name w:val="Heading 6"/>
    <w:basedOn w:val="835"/>
    <w:next w:val="835"/>
    <w:link w:val="67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72">
    <w:name w:val="Heading 6 Char"/>
    <w:basedOn w:val="836"/>
    <w:link w:val="671"/>
    <w:uiPriority w:val="9"/>
    <w:rPr>
      <w:rFonts w:ascii="Arial" w:hAnsi="Arial" w:cs="Arial" w:eastAsia="Arial"/>
      <w:b/>
      <w:bCs/>
      <w:sz w:val="22"/>
      <w:szCs w:val="22"/>
    </w:rPr>
  </w:style>
  <w:style w:type="paragraph" w:styleId="673">
    <w:name w:val="Heading 7"/>
    <w:basedOn w:val="835"/>
    <w:next w:val="835"/>
    <w:link w:val="67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74">
    <w:name w:val="Heading 7 Char"/>
    <w:basedOn w:val="836"/>
    <w:link w:val="67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75">
    <w:name w:val="Heading 8"/>
    <w:basedOn w:val="835"/>
    <w:next w:val="835"/>
    <w:link w:val="67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76">
    <w:name w:val="Heading 8 Char"/>
    <w:basedOn w:val="836"/>
    <w:link w:val="675"/>
    <w:uiPriority w:val="9"/>
    <w:rPr>
      <w:rFonts w:ascii="Arial" w:hAnsi="Arial" w:cs="Arial" w:eastAsia="Arial"/>
      <w:i/>
      <w:iCs/>
      <w:sz w:val="22"/>
      <w:szCs w:val="22"/>
    </w:rPr>
  </w:style>
  <w:style w:type="paragraph" w:styleId="677">
    <w:name w:val="Heading 9"/>
    <w:basedOn w:val="835"/>
    <w:next w:val="835"/>
    <w:link w:val="67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78">
    <w:name w:val="Heading 9 Char"/>
    <w:basedOn w:val="836"/>
    <w:link w:val="677"/>
    <w:uiPriority w:val="9"/>
    <w:rPr>
      <w:rFonts w:ascii="Arial" w:hAnsi="Arial" w:cs="Arial" w:eastAsia="Arial"/>
      <w:i/>
      <w:iCs/>
      <w:sz w:val="21"/>
      <w:szCs w:val="21"/>
    </w:rPr>
  </w:style>
  <w:style w:type="paragraph" w:styleId="679">
    <w:name w:val="No Spacing"/>
    <w:qFormat/>
    <w:uiPriority w:val="1"/>
    <w:pPr>
      <w:spacing w:lineRule="auto" w:line="240" w:after="0" w:before="0"/>
    </w:pPr>
  </w:style>
  <w:style w:type="paragraph" w:styleId="680">
    <w:name w:val="Title"/>
    <w:basedOn w:val="835"/>
    <w:next w:val="835"/>
    <w:link w:val="68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81">
    <w:name w:val="Title Char"/>
    <w:basedOn w:val="836"/>
    <w:link w:val="680"/>
    <w:uiPriority w:val="10"/>
    <w:rPr>
      <w:sz w:val="48"/>
      <w:szCs w:val="48"/>
    </w:rPr>
  </w:style>
  <w:style w:type="paragraph" w:styleId="682">
    <w:name w:val="Subtitle"/>
    <w:basedOn w:val="835"/>
    <w:next w:val="835"/>
    <w:link w:val="683"/>
    <w:qFormat/>
    <w:uiPriority w:val="11"/>
    <w:rPr>
      <w:sz w:val="24"/>
      <w:szCs w:val="24"/>
    </w:rPr>
    <w:pPr>
      <w:spacing w:after="200" w:before="200"/>
    </w:pPr>
  </w:style>
  <w:style w:type="character" w:styleId="683">
    <w:name w:val="Subtitle Char"/>
    <w:basedOn w:val="836"/>
    <w:link w:val="682"/>
    <w:uiPriority w:val="11"/>
    <w:rPr>
      <w:sz w:val="24"/>
      <w:szCs w:val="24"/>
    </w:rPr>
  </w:style>
  <w:style w:type="paragraph" w:styleId="684">
    <w:name w:val="Quote"/>
    <w:basedOn w:val="835"/>
    <w:next w:val="835"/>
    <w:link w:val="685"/>
    <w:qFormat/>
    <w:uiPriority w:val="29"/>
    <w:rPr>
      <w:i/>
    </w:rPr>
    <w:pPr>
      <w:ind w:left="720" w:right="720"/>
    </w:pPr>
  </w:style>
  <w:style w:type="character" w:styleId="685">
    <w:name w:val="Quote Char"/>
    <w:link w:val="684"/>
    <w:uiPriority w:val="29"/>
    <w:rPr>
      <w:i/>
    </w:rPr>
  </w:style>
  <w:style w:type="paragraph" w:styleId="686">
    <w:name w:val="Intense Quote"/>
    <w:basedOn w:val="835"/>
    <w:next w:val="835"/>
    <w:link w:val="687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87">
    <w:name w:val="Intense Quote Char"/>
    <w:link w:val="686"/>
    <w:uiPriority w:val="30"/>
    <w:rPr>
      <w:i/>
    </w:rPr>
  </w:style>
  <w:style w:type="character" w:styleId="688">
    <w:name w:val="Header Char"/>
    <w:basedOn w:val="836"/>
    <w:link w:val="841"/>
    <w:uiPriority w:val="99"/>
  </w:style>
  <w:style w:type="character" w:styleId="689">
    <w:name w:val="Footer Char"/>
    <w:basedOn w:val="836"/>
    <w:link w:val="843"/>
    <w:uiPriority w:val="99"/>
  </w:style>
  <w:style w:type="paragraph" w:styleId="690">
    <w:name w:val="Caption"/>
    <w:basedOn w:val="835"/>
    <w:next w:val="835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91">
    <w:name w:val="Caption Char"/>
    <w:basedOn w:val="690"/>
    <w:link w:val="843"/>
    <w:uiPriority w:val="99"/>
  </w:style>
  <w:style w:type="table" w:styleId="692">
    <w:name w:val="Table Grid Light"/>
    <w:basedOn w:val="83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3">
    <w:name w:val="Plain Table 1"/>
    <w:basedOn w:val="837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4">
    <w:name w:val="Plain Table 2"/>
    <w:basedOn w:val="837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5">
    <w:name w:val="Plain Table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96">
    <w:name w:val="Plain Table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7">
    <w:name w:val="Plain Table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98">
    <w:name w:val="Grid Table 1 Light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99">
    <w:name w:val="Grid Table 1 Light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0">
    <w:name w:val="Grid Table 1 Light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1">
    <w:name w:val="Grid Table 1 Light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Grid Table 1 Light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3">
    <w:name w:val="Grid Table 1 Light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06">
    <w:name w:val="Grid Table 2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07">
    <w:name w:val="Grid Table 2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08">
    <w:name w:val="Grid Table 2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09">
    <w:name w:val="Grid Table 2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10">
    <w:name w:val="Grid Table 2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11">
    <w:name w:val="Grid Table 2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12">
    <w:name w:val="Grid Table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3">
    <w:name w:val="Grid Table 3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4">
    <w:name w:val="Grid Table 3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5">
    <w:name w:val="Grid Table 3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3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3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3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4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20">
    <w:name w:val="Grid Table 4 - Accent 1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21">
    <w:name w:val="Grid Table 4 - Accent 2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22">
    <w:name w:val="Grid Table 4 - Accent 3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23">
    <w:name w:val="Grid Table 4 - Accent 4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24">
    <w:name w:val="Grid Table 4 - Accent 5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25">
    <w:name w:val="Grid Table 4 - Accent 6"/>
    <w:basedOn w:val="837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26">
    <w:name w:val="Grid Table 5 Dark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27">
    <w:name w:val="Grid Table 5 Dark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28">
    <w:name w:val="Grid Table 5 Dark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29">
    <w:name w:val="Grid Table 5 Dark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30">
    <w:name w:val="Grid Table 5 Dark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31">
    <w:name w:val="Grid Table 5 Dark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32">
    <w:name w:val="Grid Table 5 Dark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33">
    <w:name w:val="Grid Table 6 Colorful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4">
    <w:name w:val="Grid Table 6 Colorful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664A9" w:themeColor="accent1" w:themeTint="80" w:themeShade="95"/>
      </w:rPr>
    </w:tblStylePr>
    <w:tblStylePr w:type="firstRow">
      <w:rPr>
        <w:b/>
        <w:color w:val="3664A9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664A9" w:themeColor="accent1" w:themeTint="80" w:themeShade="95"/>
      </w:rPr>
    </w:tblStylePr>
    <w:tblStylePr w:type="lastRow">
      <w:rPr>
        <w:b/>
        <w:color w:val="3664A9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35">
    <w:name w:val="Grid Table 6 Colorful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36">
    <w:name w:val="Grid Table 6 Colorful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37">
    <w:name w:val="Grid Table 6 Colorful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38">
    <w:name w:val="Grid Table 6 Colorful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39">
    <w:name w:val="Grid Table 6 Colorful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45D8D" w:themeColor="accent5" w:themeShade="95"/>
      </w:rPr>
    </w:tblStylePr>
    <w:tblStylePr w:type="firstRow">
      <w:rPr>
        <w:b/>
        <w:color w:val="245D8D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45D8D" w:themeColor="accent5" w:themeShade="95"/>
      </w:rPr>
    </w:tblStylePr>
    <w:tblStylePr w:type="lastRow">
      <w:rPr>
        <w:b/>
        <w:color w:val="245D8D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0">
    <w:name w:val="Grid Table 7 Colorful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7 Colorful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664A9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664A9" w:themeColor="accent1" w:themeTint="80" w:themeShade="95"/>
        <w:sz w:val="22"/>
      </w:rPr>
    </w:tblStylePr>
    <w:tblStylePr w:type="firstCol">
      <w:rPr>
        <w:rFonts w:ascii="Arial" w:hAnsi="Arial"/>
        <w:i/>
        <w:color w:val="3664A9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664A9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664A9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7 Colorful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7 Colorful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7 Colorful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7 Colorful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45D8D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45D8D" w:themeColor="accent5" w:themeShade="95"/>
        <w:sz w:val="22"/>
      </w:rPr>
    </w:tblStylePr>
    <w:tblStylePr w:type="firstCol">
      <w:rPr>
        <w:rFonts w:ascii="Arial" w:hAnsi="Arial"/>
        <w:i/>
        <w:color w:val="245D8D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45D8D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D8D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7 Colorful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List Table 1 Light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List Table 1 Light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List Table 1 Light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List Table 1 Light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List Table 1 Light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List Table 1 Light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53">
    <w:name w:val="List Table 1 Light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54">
    <w:name w:val="List Table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55">
    <w:name w:val="List Table 2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56">
    <w:name w:val="List Table 2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57">
    <w:name w:val="List Table 2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58">
    <w:name w:val="List Table 2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59">
    <w:name w:val="List Table 2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60">
    <w:name w:val="List Table 2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61">
    <w:name w:val="List Table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2">
    <w:name w:val="List Table 3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3">
    <w:name w:val="List Table 3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4">
    <w:name w:val="List Table 3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5">
    <w:name w:val="List Table 3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6">
    <w:name w:val="List Table 3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4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4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4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5 Dark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6">
    <w:name w:val="List Table 5 Dark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7">
    <w:name w:val="List Table 5 Dark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8">
    <w:name w:val="List Table 5 Dark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79">
    <w:name w:val="List Table 5 Dark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0">
    <w:name w:val="List Table 5 Dark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6 Colorful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83">
    <w:name w:val="List Table 6 Colorful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54374" w:themeColor="accent1" w:themeShade="95"/>
      </w:rPr>
    </w:tblStylePr>
    <w:tblStylePr w:type="firstRow">
      <w:rPr>
        <w:b/>
        <w:color w:val="254374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54374" w:themeColor="accent1" w:themeShade="95"/>
      </w:rPr>
    </w:tblStylePr>
    <w:tblStylePr w:type="lastRow">
      <w:rPr>
        <w:b/>
        <w:color w:val="254374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84">
    <w:name w:val="List Table 6 Colorful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85">
    <w:name w:val="List Table 6 Colorful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86">
    <w:name w:val="List Table 6 Colorful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87">
    <w:name w:val="List Table 6 Colorful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2E78B1" w:themeColor="accent5" w:themeTint="9A" w:themeShade="95"/>
      </w:rPr>
    </w:tblStylePr>
    <w:tblStylePr w:type="firstRow">
      <w:rPr>
        <w:b/>
        <w:color w:val="2E78B1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2E78B1" w:themeColor="accent5" w:themeTint="9A" w:themeShade="95"/>
      </w:rPr>
    </w:tblStylePr>
    <w:tblStylePr w:type="lastRow">
      <w:rPr>
        <w:b/>
        <w:color w:val="2E78B1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88">
    <w:name w:val="List Table 6 Colorful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89">
    <w:name w:val="List Table 7 Colorful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0">
    <w:name w:val="List Table 7 Colorful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54374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54374" w:themeColor="accent1" w:themeShade="95"/>
        <w:sz w:val="22"/>
      </w:rPr>
    </w:tblStylePr>
    <w:tblStylePr w:type="firstCol">
      <w:rPr>
        <w:rFonts w:ascii="Arial" w:hAnsi="Arial"/>
        <w:i/>
        <w:color w:val="254374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54374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374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54374" w:themeColor="accent1" w:themeShade="95"/>
        <w:sz w:val="22"/>
      </w:rPr>
    </w:tblStylePr>
  </w:style>
  <w:style w:type="table" w:styleId="791">
    <w:name w:val="List Table 7 Colorful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2">
    <w:name w:val="List Table 7 Colorful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3">
    <w:name w:val="List Table 7 Colorful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4">
    <w:name w:val="List Table 7 Colorful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2E78B1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2E78B1" w:themeColor="accent5" w:themeTint="9A" w:themeShade="95"/>
        <w:sz w:val="22"/>
      </w:rPr>
    </w:tblStylePr>
    <w:tblStylePr w:type="firstCol">
      <w:rPr>
        <w:rFonts w:ascii="Arial" w:hAnsi="Arial"/>
        <w:i/>
        <w:color w:val="2E78B1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2E78B1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E78B1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E78B1" w:themeColor="accent5" w:themeTint="9A" w:themeShade="95"/>
        <w:sz w:val="22"/>
      </w:rPr>
    </w:tblStylePr>
  </w:style>
  <w:style w:type="table" w:styleId="795">
    <w:name w:val="List Table 7 Colorful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96">
    <w:name w:val="Lined - Accent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97">
    <w:name w:val="Lined - Accent 1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98">
    <w:name w:val="Lined - Accent 2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99">
    <w:name w:val="Lined - Accent 3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0">
    <w:name w:val="Lined - Accent 4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1">
    <w:name w:val="Lined - Accent 5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2">
    <w:name w:val="Lined - Accent 6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03">
    <w:name w:val="Bordered &amp; Lined - Accent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04">
    <w:name w:val="Bordered &amp; Lined - Accent 1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05">
    <w:name w:val="Bordered &amp; Lined - Accent 2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06">
    <w:name w:val="Bordered &amp; Lined - Accent 3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07">
    <w:name w:val="Bordered &amp; Lined - Accent 4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08">
    <w:name w:val="Bordered &amp; Lined - Accent 5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09">
    <w:name w:val="Bordered &amp; Lined - Accent 6"/>
    <w:basedOn w:val="837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10">
    <w:name w:val="Bordered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11">
    <w:name w:val="Bordered - Accent 1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12">
    <w:name w:val="Bordered - Accent 2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13">
    <w:name w:val="Bordered - Accent 3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14">
    <w:name w:val="Bordered - Accent 4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15">
    <w:name w:val="Bordered - Accent 5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16">
    <w:name w:val="Bordered - Accent 6"/>
    <w:basedOn w:val="837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17">
    <w:name w:val="Hyperlink"/>
    <w:uiPriority w:val="99"/>
    <w:unhideWhenUsed/>
    <w:rPr>
      <w:color w:val="0000FF" w:themeColor="hyperlink"/>
      <w:u w:val="single"/>
    </w:rPr>
  </w:style>
  <w:style w:type="paragraph" w:styleId="818">
    <w:name w:val="footnote text"/>
    <w:basedOn w:val="835"/>
    <w:link w:val="819"/>
    <w:uiPriority w:val="99"/>
    <w:semiHidden/>
    <w:unhideWhenUsed/>
    <w:rPr>
      <w:sz w:val="18"/>
    </w:rPr>
    <w:pPr>
      <w:spacing w:lineRule="auto" w:line="240" w:after="40"/>
    </w:pPr>
  </w:style>
  <w:style w:type="character" w:styleId="819">
    <w:name w:val="Footnote Text Char"/>
    <w:link w:val="818"/>
    <w:uiPriority w:val="99"/>
    <w:rPr>
      <w:sz w:val="18"/>
    </w:rPr>
  </w:style>
  <w:style w:type="character" w:styleId="820">
    <w:name w:val="footnote reference"/>
    <w:basedOn w:val="836"/>
    <w:uiPriority w:val="99"/>
    <w:unhideWhenUsed/>
    <w:rPr>
      <w:vertAlign w:val="superscript"/>
    </w:rPr>
  </w:style>
  <w:style w:type="paragraph" w:styleId="821">
    <w:name w:val="endnote text"/>
    <w:basedOn w:val="835"/>
    <w:link w:val="822"/>
    <w:uiPriority w:val="99"/>
    <w:semiHidden/>
    <w:unhideWhenUsed/>
    <w:rPr>
      <w:sz w:val="20"/>
    </w:rPr>
    <w:pPr>
      <w:spacing w:lineRule="auto" w:line="240" w:after="0"/>
    </w:pPr>
  </w:style>
  <w:style w:type="character" w:styleId="822">
    <w:name w:val="Endnote Text Char"/>
    <w:link w:val="821"/>
    <w:uiPriority w:val="99"/>
    <w:rPr>
      <w:sz w:val="20"/>
    </w:rPr>
  </w:style>
  <w:style w:type="character" w:styleId="823">
    <w:name w:val="endnote reference"/>
    <w:basedOn w:val="836"/>
    <w:uiPriority w:val="99"/>
    <w:semiHidden/>
    <w:unhideWhenUsed/>
    <w:rPr>
      <w:vertAlign w:val="superscript"/>
    </w:rPr>
  </w:style>
  <w:style w:type="paragraph" w:styleId="824">
    <w:name w:val="toc 1"/>
    <w:basedOn w:val="835"/>
    <w:next w:val="835"/>
    <w:uiPriority w:val="39"/>
    <w:unhideWhenUsed/>
    <w:pPr>
      <w:ind w:left="0" w:right="0" w:firstLine="0"/>
      <w:spacing w:after="57"/>
    </w:pPr>
  </w:style>
  <w:style w:type="paragraph" w:styleId="825">
    <w:name w:val="toc 2"/>
    <w:basedOn w:val="835"/>
    <w:next w:val="835"/>
    <w:uiPriority w:val="39"/>
    <w:unhideWhenUsed/>
    <w:pPr>
      <w:ind w:left="283" w:right="0" w:firstLine="0"/>
      <w:spacing w:after="57"/>
    </w:pPr>
  </w:style>
  <w:style w:type="paragraph" w:styleId="826">
    <w:name w:val="toc 3"/>
    <w:basedOn w:val="835"/>
    <w:next w:val="835"/>
    <w:uiPriority w:val="39"/>
    <w:unhideWhenUsed/>
    <w:pPr>
      <w:ind w:left="567" w:right="0" w:firstLine="0"/>
      <w:spacing w:after="57"/>
    </w:pPr>
  </w:style>
  <w:style w:type="paragraph" w:styleId="827">
    <w:name w:val="toc 4"/>
    <w:basedOn w:val="835"/>
    <w:next w:val="835"/>
    <w:uiPriority w:val="39"/>
    <w:unhideWhenUsed/>
    <w:pPr>
      <w:ind w:left="850" w:right="0" w:firstLine="0"/>
      <w:spacing w:after="57"/>
    </w:pPr>
  </w:style>
  <w:style w:type="paragraph" w:styleId="828">
    <w:name w:val="toc 5"/>
    <w:basedOn w:val="835"/>
    <w:next w:val="835"/>
    <w:uiPriority w:val="39"/>
    <w:unhideWhenUsed/>
    <w:pPr>
      <w:ind w:left="1134" w:right="0" w:firstLine="0"/>
      <w:spacing w:after="57"/>
    </w:pPr>
  </w:style>
  <w:style w:type="paragraph" w:styleId="829">
    <w:name w:val="toc 6"/>
    <w:basedOn w:val="835"/>
    <w:next w:val="835"/>
    <w:uiPriority w:val="39"/>
    <w:unhideWhenUsed/>
    <w:pPr>
      <w:ind w:left="1417" w:right="0" w:firstLine="0"/>
      <w:spacing w:after="57"/>
    </w:pPr>
  </w:style>
  <w:style w:type="paragraph" w:styleId="830">
    <w:name w:val="toc 7"/>
    <w:basedOn w:val="835"/>
    <w:next w:val="835"/>
    <w:uiPriority w:val="39"/>
    <w:unhideWhenUsed/>
    <w:pPr>
      <w:ind w:left="1701" w:right="0" w:firstLine="0"/>
      <w:spacing w:after="57"/>
    </w:pPr>
  </w:style>
  <w:style w:type="paragraph" w:styleId="831">
    <w:name w:val="toc 8"/>
    <w:basedOn w:val="835"/>
    <w:next w:val="835"/>
    <w:uiPriority w:val="39"/>
    <w:unhideWhenUsed/>
    <w:pPr>
      <w:ind w:left="1984" w:right="0" w:firstLine="0"/>
      <w:spacing w:after="57"/>
    </w:pPr>
  </w:style>
  <w:style w:type="paragraph" w:styleId="832">
    <w:name w:val="toc 9"/>
    <w:basedOn w:val="835"/>
    <w:next w:val="835"/>
    <w:uiPriority w:val="39"/>
    <w:unhideWhenUsed/>
    <w:pPr>
      <w:ind w:left="2268" w:right="0" w:firstLine="0"/>
      <w:spacing w:after="57"/>
    </w:pPr>
  </w:style>
  <w:style w:type="paragraph" w:styleId="833">
    <w:name w:val="TOC Heading"/>
    <w:uiPriority w:val="39"/>
    <w:unhideWhenUsed/>
  </w:style>
  <w:style w:type="paragraph" w:styleId="834">
    <w:name w:val="table of figures"/>
    <w:basedOn w:val="835"/>
    <w:next w:val="835"/>
    <w:uiPriority w:val="99"/>
    <w:unhideWhenUsed/>
    <w:pPr>
      <w:spacing w:after="0" w:afterAutospacing="0"/>
    </w:pPr>
  </w:style>
  <w:style w:type="paragraph" w:styleId="835" w:default="1">
    <w:name w:val="Normal"/>
    <w:qFormat/>
  </w:style>
  <w:style w:type="character" w:styleId="836" w:default="1">
    <w:name w:val="Default Paragraph Font"/>
    <w:uiPriority w:val="1"/>
    <w:semiHidden/>
    <w:unhideWhenUsed/>
  </w:style>
  <w:style w:type="table" w:styleId="837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38" w:default="1">
    <w:name w:val="No List"/>
    <w:uiPriority w:val="99"/>
    <w:semiHidden/>
    <w:unhideWhenUsed/>
  </w:style>
  <w:style w:type="paragraph" w:styleId="839">
    <w:name w:val="List Paragraph"/>
    <w:basedOn w:val="835"/>
    <w:qFormat/>
    <w:uiPriority w:val="34"/>
    <w:rPr>
      <w:rFonts w:ascii="Calibri" w:hAnsi="Calibri" w:cs="Calibri" w:eastAsia="Calibri"/>
    </w:rPr>
    <w:pPr>
      <w:contextualSpacing w:val="true"/>
      <w:ind w:left="720"/>
      <w:spacing w:lineRule="auto" w:line="276" w:after="20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table" w:styleId="840">
    <w:name w:val="Table Grid"/>
    <w:basedOn w:val="837"/>
    <w:uiPriority w:val="59"/>
    <w:rPr>
      <w:rFonts w:ascii="Calibri" w:hAnsi="Calibri" w:cs="Calibri" w:eastAsia="Calibri"/>
    </w:rPr>
    <w:pPr>
      <w:spacing w:lineRule="auto" w:line="240" w:after="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paragraph" w:styleId="841">
    <w:name w:val="Header"/>
    <w:basedOn w:val="835"/>
    <w:link w:val="842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42" w:customStyle="1">
    <w:name w:val="Верхній колонтитул Знак"/>
    <w:basedOn w:val="836"/>
    <w:link w:val="841"/>
    <w:uiPriority w:val="99"/>
  </w:style>
  <w:style w:type="paragraph" w:styleId="843">
    <w:name w:val="Footer"/>
    <w:basedOn w:val="835"/>
    <w:link w:val="844"/>
    <w:uiPriority w:val="99"/>
    <w:unhideWhenUsed/>
    <w:pPr>
      <w:spacing w:lineRule="auto" w:line="240" w:after="0"/>
      <w:tabs>
        <w:tab w:val="center" w:pos="4819" w:leader="none"/>
        <w:tab w:val="right" w:pos="9639" w:leader="none"/>
      </w:tabs>
    </w:pPr>
  </w:style>
  <w:style w:type="character" w:styleId="844" w:customStyle="1">
    <w:name w:val="Нижній колонтитул Знак"/>
    <w:basedOn w:val="836"/>
    <w:link w:val="843"/>
    <w:uiPriority w:val="99"/>
  </w:style>
  <w:style w:type="paragraph" w:styleId="845" w:customStyle="1">
    <w:name w:val="docdata"/>
    <w:basedOn w:val="835"/>
    <w:rPr>
      <w:rFonts w:ascii="Times New Roman" w:hAnsi="Times New Roman" w:cs="Times New Roman" w:eastAsia="Times New Roman"/>
      <w:sz w:val="24"/>
      <w:szCs w:val="24"/>
      <w:lang w:eastAsia="uk-UA"/>
    </w:rPr>
    <w:pPr>
      <w:spacing w:lineRule="auto" w:line="240"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Офіс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Usher</dc:creator>
  <cp:keywords/>
  <dc:description/>
  <cp:lastModifiedBy>СТАЛЬНИЧЕНКО Юрій Валерійович</cp:lastModifiedBy>
  <cp:revision>6</cp:revision>
  <dcterms:created xsi:type="dcterms:W3CDTF">2024-04-03T11:25:00Z</dcterms:created>
  <dcterms:modified xsi:type="dcterms:W3CDTF">2024-04-30T09:34:24Z</dcterms:modified>
</cp:coreProperties>
</file>