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GoBack"/>
      <w:r/>
      <w:bookmarkEnd w:id="0"/>
      <w:r/>
      <w:r/>
    </w:p>
    <w:p>
      <w:pPr>
        <w:pStyle w:val="787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87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4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квітня 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118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7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вилучення з публічного простору Менської міської територіальної громади </w:t>
      </w:r>
      <w:r>
        <w:rPr>
          <w:b/>
          <w:bCs/>
          <w:color w:val="000000"/>
          <w:sz w:val="28"/>
          <w:szCs w:val="28"/>
          <w:lang w:val="uk-UA"/>
        </w:rPr>
        <w:t xml:space="preserve"> символік</w:t>
      </w:r>
      <w:r>
        <w:rPr>
          <w:b/>
          <w:bCs/>
          <w:color w:val="000000"/>
          <w:sz w:val="28"/>
          <w:szCs w:val="28"/>
          <w:lang w:val="uk-UA"/>
        </w:rPr>
        <w:t xml:space="preserve">и</w:t>
      </w:r>
      <w:r>
        <w:rPr>
          <w:b/>
          <w:bCs/>
          <w:color w:val="000000"/>
          <w:sz w:val="28"/>
          <w:szCs w:val="28"/>
          <w:lang w:val="uk-UA"/>
        </w:rPr>
        <w:t xml:space="preserve"> російської імперської політики</w:t>
      </w:r>
      <w:r/>
    </w:p>
    <w:p>
      <w:pPr>
        <w:pStyle w:val="947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46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підставі проведеного обстеження, згідно з рішенням 43 сесії Менської міської ради 8 скликання від 21.12.2023 </w:t>
      </w:r>
      <w:r>
        <w:rPr>
          <w:color w:val="000000"/>
          <w:sz w:val="28"/>
          <w:szCs w:val="28"/>
          <w:lang w:val="uk-UA"/>
        </w:rPr>
        <w:t xml:space="preserve">№ 775 </w:t>
      </w:r>
      <w:r>
        <w:rPr>
          <w:color w:val="000000"/>
          <w:sz w:val="28"/>
          <w:szCs w:val="28"/>
          <w:lang w:val="uk-UA"/>
        </w:rPr>
        <w:t xml:space="preserve">«Про впорядкування пам’яток історії та монументального мистецтва, які розташовані на території Менської міської територіальної громади», н</w:t>
      </w:r>
      <w:r>
        <w:rPr>
          <w:color w:val="000000"/>
          <w:sz w:val="28"/>
          <w:szCs w:val="28"/>
          <w:lang w:val="uk-UA"/>
        </w:rPr>
        <w:t xml:space="preserve">а виконання Законів України «</w:t>
      </w:r>
      <w:r>
        <w:rPr>
          <w:color w:val="000000"/>
          <w:sz w:val="28"/>
          <w:szCs w:val="28"/>
          <w:lang w:val="uk-UA"/>
        </w:rPr>
        <w:t xml:space="preserve">Про засудження комуністичної та національно-соціалістичного (нацистського) тоталітарного режимів в Україні та заборону пропаганди їхньої символіки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засудження та заборону пропаганди російської імперської політики в Ук</w:t>
      </w:r>
      <w:r>
        <w:rPr>
          <w:color w:val="000000"/>
          <w:sz w:val="28"/>
          <w:szCs w:val="28"/>
          <w:lang w:val="uk-UA"/>
        </w:rPr>
        <w:t xml:space="preserve">раїні і деколонізацію топонімії»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відповідно до Закону України «Про охорону культурної спадщини», та</w:t>
      </w:r>
      <w:r>
        <w:rPr>
          <w:color w:val="000000"/>
          <w:sz w:val="28"/>
          <w:szCs w:val="28"/>
          <w:lang w:val="uk-UA"/>
        </w:rPr>
        <w:t xml:space="preserve"> керуючись ст</w:t>
      </w:r>
      <w:r>
        <w:rPr>
          <w:color w:val="000000"/>
          <w:sz w:val="28"/>
          <w:szCs w:val="28"/>
          <w:lang w:val="uk-UA"/>
        </w:rPr>
        <w:t xml:space="preserve">.ст. 42, 50 Закону України «</w:t>
      </w:r>
      <w:r>
        <w:rPr>
          <w:color w:val="000000"/>
          <w:sz w:val="28"/>
          <w:szCs w:val="28"/>
          <w:lang w:val="uk-UA"/>
        </w:rPr>
        <w:t xml:space="preserve">Про м</w:t>
      </w:r>
      <w:r>
        <w:rPr>
          <w:color w:val="000000"/>
          <w:sz w:val="28"/>
          <w:szCs w:val="28"/>
          <w:lang w:val="uk-UA"/>
        </w:rPr>
        <w:t xml:space="preserve">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947"/>
        <w:ind w:firstLine="567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перелік</w:t>
      </w:r>
      <w:r>
        <w:rPr>
          <w:sz w:val="28"/>
          <w:szCs w:val="28"/>
          <w:lang w:val="uk-UA"/>
        </w:rPr>
        <w:t xml:space="preserve"> заходів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вилучення з публічного простору </w:t>
      </w:r>
      <w:r>
        <w:rPr>
          <w:sz w:val="28"/>
          <w:szCs w:val="28"/>
          <w:lang w:val="uk-UA"/>
        </w:rPr>
        <w:t xml:space="preserve">Менської міської територіальної громади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пам’ятників та пам’ятних знаків</w:t>
      </w:r>
      <w:r>
        <w:rPr>
          <w:sz w:val="28"/>
          <w:szCs w:val="28"/>
          <w:lang w:val="uk-UA"/>
        </w:rPr>
        <w:t xml:space="preserve"> та/або їх елементів, що</w:t>
      </w:r>
      <w:r>
        <w:rPr>
          <w:sz w:val="28"/>
          <w:szCs w:val="28"/>
          <w:lang w:val="uk-UA"/>
        </w:rPr>
        <w:t xml:space="preserve"> містять символіку  </w:t>
      </w:r>
      <w:r>
        <w:rPr>
          <w:sz w:val="28"/>
          <w:szCs w:val="28"/>
          <w:lang w:val="uk-UA"/>
        </w:rPr>
        <w:t xml:space="preserve">російської імперської політики </w:t>
      </w:r>
      <w:r>
        <w:rPr>
          <w:bCs/>
          <w:sz w:val="28"/>
          <w:szCs w:val="28"/>
          <w:lang w:val="uk-UA"/>
        </w:rPr>
        <w:t xml:space="preserve">(додається)</w:t>
      </w:r>
      <w:r>
        <w:rPr>
          <w:bCs/>
          <w:sz w:val="28"/>
          <w:szCs w:val="28"/>
          <w:lang w:val="uk-UA"/>
        </w:rPr>
        <w:t xml:space="preserve">.</w:t>
      </w:r>
      <w:r/>
    </w:p>
    <w:p>
      <w:pPr>
        <w:pStyle w:val="947"/>
        <w:ind w:firstLine="567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Балансоутримувачам визначених у пункті першому даного розпорядження пам’ятників та пам’ятних знаків</w:t>
      </w:r>
      <w:r>
        <w:rPr>
          <w:bCs/>
          <w:sz w:val="28"/>
          <w:szCs w:val="28"/>
          <w:lang w:val="uk-UA"/>
        </w:rPr>
        <w:t xml:space="preserve"> спільно з В</w:t>
      </w:r>
      <w:r>
        <w:rPr>
          <w:bCs/>
          <w:sz w:val="28"/>
          <w:szCs w:val="28"/>
          <w:lang w:val="uk-UA"/>
        </w:rPr>
        <w:t xml:space="preserve">ідділом культури </w:t>
      </w:r>
      <w:r>
        <w:rPr>
          <w:bCs/>
          <w:sz w:val="28"/>
          <w:szCs w:val="28"/>
          <w:lang w:val="uk-UA"/>
        </w:rPr>
        <w:t xml:space="preserve">Менської </w:t>
      </w:r>
      <w:r>
        <w:rPr>
          <w:bCs/>
          <w:sz w:val="28"/>
          <w:szCs w:val="28"/>
          <w:lang w:val="uk-UA"/>
        </w:rPr>
        <w:t xml:space="preserve">міської ради та старостами відповідних старостинських округів</w:t>
      </w:r>
      <w:r>
        <w:rPr>
          <w:bCs/>
          <w:sz w:val="28"/>
          <w:szCs w:val="28"/>
          <w:lang w:val="uk-UA"/>
        </w:rPr>
        <w:t xml:space="preserve">: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>
        <w:rPr>
          <w:bCs/>
          <w:sz w:val="28"/>
          <w:szCs w:val="28"/>
          <w:lang w:val="uk-UA"/>
        </w:rPr>
        <w:t xml:space="preserve">у взаємодії з юридичним відділо</w:t>
      </w:r>
      <w:r>
        <w:rPr>
          <w:bCs/>
          <w:sz w:val="28"/>
          <w:szCs w:val="28"/>
          <w:lang w:val="uk-UA"/>
        </w:rPr>
        <w:t xml:space="preserve">м міської ради (Марцева Т.І.) </w:t>
      </w:r>
      <w:r>
        <w:rPr>
          <w:bCs/>
          <w:sz w:val="28"/>
          <w:szCs w:val="28"/>
          <w:lang w:val="uk-UA"/>
        </w:rPr>
        <w:t xml:space="preserve">в термін до 10.05.2024 підготувати відповідні документи, пов’язані з</w:t>
      </w:r>
      <w:r>
        <w:rPr>
          <w:bCs/>
          <w:sz w:val="28"/>
          <w:szCs w:val="28"/>
          <w:lang w:val="uk-UA"/>
        </w:rPr>
        <w:t xml:space="preserve"> отриманням</w:t>
      </w:r>
      <w:r>
        <w:rPr>
          <w:bCs/>
          <w:sz w:val="28"/>
          <w:szCs w:val="28"/>
          <w:lang w:val="uk-UA"/>
        </w:rPr>
        <w:t xml:space="preserve"> дозвол</w:t>
      </w:r>
      <w:r>
        <w:rPr>
          <w:bCs/>
          <w:sz w:val="28"/>
          <w:szCs w:val="28"/>
          <w:lang w:val="uk-UA"/>
        </w:rPr>
        <w:t xml:space="preserve">у</w:t>
      </w:r>
      <w:r>
        <w:rPr>
          <w:bCs/>
          <w:sz w:val="28"/>
          <w:szCs w:val="28"/>
          <w:lang w:val="uk-UA"/>
        </w:rPr>
        <w:t xml:space="preserve"> на демонтаж (перенесення) та усунення з публічного простору елементів, які містять символіку російської імперської політики,  відповідно до процедур, передбачених чинним законодавством про охорону культурної спадщини;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</w:t>
      </w:r>
      <w:r>
        <w:rPr>
          <w:bCs/>
          <w:sz w:val="28"/>
          <w:szCs w:val="28"/>
          <w:lang w:val="uk-UA"/>
        </w:rPr>
        <w:t xml:space="preserve">)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у взаємодії з відділом житлово-комунального господарства, енергоефективності та комунального майна  міської ради (Єкименко І.В.) </w:t>
      </w:r>
      <w:r>
        <w:rPr>
          <w:bCs/>
          <w:sz w:val="28"/>
          <w:szCs w:val="28"/>
          <w:lang w:val="uk-UA"/>
        </w:rPr>
        <w:t xml:space="preserve">провести </w:t>
      </w:r>
      <w:r>
        <w:rPr>
          <w:bCs/>
          <w:sz w:val="28"/>
          <w:szCs w:val="28"/>
          <w:lang w:val="uk-UA"/>
        </w:rPr>
        <w:t xml:space="preserve">додаткове </w:t>
      </w:r>
      <w:r>
        <w:rPr>
          <w:bCs/>
          <w:sz w:val="28"/>
          <w:szCs w:val="28"/>
          <w:lang w:val="uk-UA"/>
        </w:rPr>
        <w:t xml:space="preserve">обстеження пам’ятників та пам’ятних знаків на предмет визначення вартості робіт </w:t>
      </w:r>
      <w:r>
        <w:rPr>
          <w:bCs/>
          <w:sz w:val="28"/>
          <w:szCs w:val="28"/>
          <w:lang w:val="uk-UA"/>
        </w:rPr>
        <w:t xml:space="preserve">і</w:t>
      </w:r>
      <w:r>
        <w:rPr>
          <w:bCs/>
          <w:sz w:val="28"/>
          <w:szCs w:val="28"/>
          <w:lang w:val="uk-UA"/>
        </w:rPr>
        <w:t xml:space="preserve">з вилучення з публічного простору елементів (деталей) російської імперської політики;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</w:t>
      </w:r>
      <w:r>
        <w:rPr>
          <w:bCs/>
          <w:sz w:val="28"/>
          <w:szCs w:val="28"/>
          <w:lang w:val="uk-UA"/>
        </w:rPr>
        <w:t xml:space="preserve">)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підготувати на розгляд секретарю міської ради детальні фінансові запити з переліком необхідних робіт, пов’язаних з вилученням з публічного простору елементів російської імперської політики;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</w:t>
      </w:r>
      <w:r>
        <w:rPr>
          <w:bCs/>
          <w:sz w:val="28"/>
          <w:szCs w:val="28"/>
          <w:lang w:val="uk-UA"/>
        </w:rPr>
        <w:t xml:space="preserve">)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провести відповідні роботи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 усунення з публічного простору елементів  фрагментів, заміни написів, що містять символи тоталітаризму, російської імперської політики в Україні та колонізаційної топонімії, з пам’ятників та пам’ятних знаків.</w:t>
      </w:r>
      <w:r/>
    </w:p>
    <w:p>
      <w:pPr>
        <w:pStyle w:val="947"/>
        <w:ind w:firstLine="567"/>
        <w:jc w:val="both"/>
        <w:spacing w:lineRule="auto" w:line="273" w:after="0" w:afterAutospacing="0" w:before="0" w:beforeAutospacing="0"/>
        <w:rPr>
          <w:color w:val="FF0000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shd w:val="clear" w:fill="FFFFFF" w:color="auto"/>
          <w:lang w:val="uk-UA"/>
        </w:rPr>
        <w:t xml:space="preserve">онтроль за виконанням даного розпорядження </w:t>
      </w:r>
      <w:r>
        <w:rPr>
          <w:sz w:val="28"/>
          <w:szCs w:val="28"/>
          <w:shd w:val="clear" w:fill="FFFFFF" w:color="auto"/>
          <w:lang w:val="uk-UA"/>
        </w:rPr>
        <w:t xml:space="preserve">залишаю за собою.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/>
    </w:p>
    <w:p>
      <w:pPr>
        <w:pStyle w:val="947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  <w:lang w:val="uk-UA"/>
        </w:rPr>
      </w:pPr>
      <w:r>
        <w:rPr>
          <w:color w:val="FF0000"/>
          <w:lang w:val="uk-UA"/>
        </w:rPr>
      </w:r>
      <w:r/>
    </w:p>
    <w:p>
      <w:pPr>
        <w:pStyle w:val="94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47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05">
    <w:name w:val="Plain Table 1"/>
    <w:basedOn w:val="7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7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9">
    <w:name w:val="List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3">
    <w:name w:val="List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4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5">
    <w:name w:val="Heading 1"/>
    <w:basedOn w:val="724"/>
    <w:next w:val="724"/>
    <w:link w:val="77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6">
    <w:name w:val="Heading 2"/>
    <w:basedOn w:val="724"/>
    <w:next w:val="724"/>
    <w:link w:val="77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27">
    <w:name w:val="Heading 3"/>
    <w:basedOn w:val="724"/>
    <w:next w:val="724"/>
    <w:link w:val="78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28">
    <w:name w:val="Heading 4"/>
    <w:basedOn w:val="724"/>
    <w:next w:val="724"/>
    <w:link w:val="78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9">
    <w:name w:val="Heading 5"/>
    <w:basedOn w:val="724"/>
    <w:next w:val="724"/>
    <w:link w:val="78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0">
    <w:name w:val="Heading 6"/>
    <w:basedOn w:val="724"/>
    <w:next w:val="724"/>
    <w:link w:val="78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1">
    <w:name w:val="Heading 7"/>
    <w:basedOn w:val="724"/>
    <w:next w:val="724"/>
    <w:link w:val="78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2">
    <w:name w:val="Heading 8"/>
    <w:basedOn w:val="724"/>
    <w:next w:val="724"/>
    <w:link w:val="78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3">
    <w:name w:val="Heading 9"/>
    <w:basedOn w:val="724"/>
    <w:next w:val="724"/>
    <w:link w:val="78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Endnote Text Char"/>
    <w:uiPriority w:val="99"/>
    <w:rPr>
      <w:sz w:val="20"/>
    </w:rPr>
  </w:style>
  <w:style w:type="character" w:styleId="738" w:customStyle="1">
    <w:name w:val="Caption Char"/>
    <w:uiPriority w:val="99"/>
  </w:style>
  <w:style w:type="table" w:styleId="739" w:customStyle="1">
    <w:name w:val="Таблица простая 11"/>
    <w:basedOn w:val="73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Таблица простая 21"/>
    <w:basedOn w:val="73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Таблица простая 31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Таблица простая 41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Таблица простая 51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Таблица-сетка 1 светлая1"/>
    <w:basedOn w:val="73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а-сетка 21"/>
    <w:basedOn w:val="73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а-сетка 31"/>
    <w:basedOn w:val="73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а-сетка 41"/>
    <w:basedOn w:val="73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Таблица-сетка 5 темная1"/>
    <w:basedOn w:val="73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9" w:customStyle="1">
    <w:name w:val="Таблица-сетка 6 цветная1"/>
    <w:basedOn w:val="73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Таблица-сетка 7 цветная1"/>
    <w:basedOn w:val="73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Список-таблица 1 светлая1"/>
    <w:basedOn w:val="73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Список-таблица 21"/>
    <w:basedOn w:val="73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Список-таблица 31"/>
    <w:basedOn w:val="73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Список-таблица 41"/>
    <w:basedOn w:val="73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Список-таблица 5 темная1"/>
    <w:basedOn w:val="73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Список-таблица 6 цветная1"/>
    <w:basedOn w:val="73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7" w:customStyle="1">
    <w:name w:val="Список-таблица 7 цветная1"/>
    <w:basedOn w:val="73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58">
    <w:name w:val="endnote text"/>
    <w:basedOn w:val="724"/>
    <w:link w:val="759"/>
    <w:uiPriority w:val="99"/>
    <w:semiHidden/>
    <w:unhideWhenUsed/>
    <w:rPr>
      <w:sz w:val="20"/>
    </w:rPr>
    <w:pPr>
      <w:spacing w:lineRule="auto" w:line="240" w:after="0"/>
    </w:pPr>
  </w:style>
  <w:style w:type="character" w:styleId="759" w:customStyle="1">
    <w:name w:val="Текст концевой сноски Знак"/>
    <w:link w:val="758"/>
    <w:uiPriority w:val="99"/>
    <w:rPr>
      <w:sz w:val="20"/>
    </w:rPr>
  </w:style>
  <w:style w:type="character" w:styleId="760">
    <w:name w:val="endnote reference"/>
    <w:basedOn w:val="734"/>
    <w:uiPriority w:val="99"/>
    <w:semiHidden/>
    <w:unhideWhenUsed/>
    <w:rPr>
      <w:vertAlign w:val="superscript"/>
    </w:rPr>
  </w:style>
  <w:style w:type="paragraph" w:styleId="761">
    <w:name w:val="table of figures"/>
    <w:basedOn w:val="724"/>
    <w:next w:val="724"/>
    <w:uiPriority w:val="99"/>
    <w:unhideWhenUsed/>
    <w:pPr>
      <w:spacing w:after="0"/>
    </w:pPr>
  </w:style>
  <w:style w:type="character" w:styleId="762" w:customStyle="1">
    <w:name w:val="Heading 1 Char"/>
    <w:basedOn w:val="734"/>
    <w:uiPriority w:val="99"/>
    <w:rPr>
      <w:rFonts w:ascii="Arial" w:hAnsi="Arial" w:cs="Arial"/>
      <w:sz w:val="40"/>
      <w:szCs w:val="40"/>
    </w:rPr>
  </w:style>
  <w:style w:type="character" w:styleId="763" w:customStyle="1">
    <w:name w:val="Heading 2 Char"/>
    <w:basedOn w:val="734"/>
    <w:uiPriority w:val="99"/>
    <w:rPr>
      <w:rFonts w:ascii="Arial" w:hAnsi="Arial" w:cs="Arial"/>
      <w:sz w:val="34"/>
    </w:rPr>
  </w:style>
  <w:style w:type="character" w:styleId="764" w:customStyle="1">
    <w:name w:val="Heading 3 Char"/>
    <w:basedOn w:val="734"/>
    <w:uiPriority w:val="99"/>
    <w:rPr>
      <w:rFonts w:ascii="Arial" w:hAnsi="Arial" w:cs="Arial"/>
      <w:sz w:val="30"/>
      <w:szCs w:val="30"/>
    </w:rPr>
  </w:style>
  <w:style w:type="character" w:styleId="765" w:customStyle="1">
    <w:name w:val="Heading 4 Char"/>
    <w:basedOn w:val="734"/>
    <w:uiPriority w:val="99"/>
    <w:rPr>
      <w:rFonts w:ascii="Arial" w:hAnsi="Arial" w:cs="Arial"/>
      <w:b/>
      <w:bCs/>
      <w:sz w:val="26"/>
      <w:szCs w:val="26"/>
    </w:rPr>
  </w:style>
  <w:style w:type="character" w:styleId="766" w:customStyle="1">
    <w:name w:val="Heading 5 Char"/>
    <w:basedOn w:val="734"/>
    <w:uiPriority w:val="99"/>
    <w:rPr>
      <w:rFonts w:ascii="Arial" w:hAnsi="Arial" w:cs="Arial"/>
      <w:b/>
      <w:bCs/>
      <w:sz w:val="24"/>
      <w:szCs w:val="24"/>
    </w:rPr>
  </w:style>
  <w:style w:type="character" w:styleId="767" w:customStyle="1">
    <w:name w:val="Heading 6 Char"/>
    <w:basedOn w:val="734"/>
    <w:uiPriority w:val="99"/>
    <w:rPr>
      <w:rFonts w:ascii="Arial" w:hAnsi="Arial" w:cs="Arial"/>
      <w:b/>
      <w:bCs/>
      <w:sz w:val="22"/>
      <w:szCs w:val="22"/>
    </w:rPr>
  </w:style>
  <w:style w:type="character" w:styleId="768" w:customStyle="1">
    <w:name w:val="Heading 7 Char"/>
    <w:basedOn w:val="73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9" w:customStyle="1">
    <w:name w:val="Heading 8 Char"/>
    <w:basedOn w:val="734"/>
    <w:uiPriority w:val="99"/>
    <w:rPr>
      <w:rFonts w:ascii="Arial" w:hAnsi="Arial" w:cs="Arial"/>
      <w:i/>
      <w:iCs/>
      <w:sz w:val="22"/>
      <w:szCs w:val="22"/>
    </w:rPr>
  </w:style>
  <w:style w:type="character" w:styleId="770" w:customStyle="1">
    <w:name w:val="Heading 9 Char"/>
    <w:basedOn w:val="734"/>
    <w:uiPriority w:val="99"/>
    <w:rPr>
      <w:rFonts w:ascii="Arial" w:hAnsi="Arial" w:cs="Arial"/>
      <w:i/>
      <w:iCs/>
      <w:sz w:val="21"/>
      <w:szCs w:val="21"/>
    </w:rPr>
  </w:style>
  <w:style w:type="character" w:styleId="771" w:customStyle="1">
    <w:name w:val="Title Char"/>
    <w:basedOn w:val="734"/>
    <w:uiPriority w:val="99"/>
    <w:rPr>
      <w:rFonts w:cs="Times New Roman"/>
      <w:sz w:val="48"/>
      <w:szCs w:val="48"/>
    </w:rPr>
  </w:style>
  <w:style w:type="character" w:styleId="772" w:customStyle="1">
    <w:name w:val="Subtitle Char"/>
    <w:basedOn w:val="734"/>
    <w:uiPriority w:val="99"/>
    <w:rPr>
      <w:rFonts w:cs="Times New Roman"/>
      <w:sz w:val="24"/>
      <w:szCs w:val="24"/>
    </w:rPr>
  </w:style>
  <w:style w:type="character" w:styleId="773" w:customStyle="1">
    <w:name w:val="Quote Char"/>
    <w:uiPriority w:val="99"/>
    <w:rPr>
      <w:i/>
    </w:rPr>
  </w:style>
  <w:style w:type="character" w:styleId="774" w:customStyle="1">
    <w:name w:val="Intense Quote Char"/>
    <w:uiPriority w:val="99"/>
    <w:rPr>
      <w:i/>
    </w:rPr>
  </w:style>
  <w:style w:type="character" w:styleId="775" w:customStyle="1">
    <w:name w:val="Header Char"/>
    <w:basedOn w:val="734"/>
    <w:uiPriority w:val="99"/>
    <w:rPr>
      <w:rFonts w:cs="Times New Roman"/>
    </w:rPr>
  </w:style>
  <w:style w:type="character" w:styleId="776" w:customStyle="1">
    <w:name w:val="Footer Char"/>
    <w:basedOn w:val="734"/>
    <w:uiPriority w:val="99"/>
    <w:rPr>
      <w:rFonts w:cs="Times New Roman"/>
    </w:rPr>
  </w:style>
  <w:style w:type="character" w:styleId="777" w:customStyle="1">
    <w:name w:val="Footnote Text Char"/>
    <w:uiPriority w:val="99"/>
    <w:rPr>
      <w:sz w:val="18"/>
    </w:rPr>
  </w:style>
  <w:style w:type="character" w:styleId="778" w:customStyle="1">
    <w:name w:val="Заголовок 1 Знак"/>
    <w:basedOn w:val="734"/>
    <w:link w:val="725"/>
    <w:uiPriority w:val="99"/>
    <w:rPr>
      <w:rFonts w:ascii="Arial" w:hAnsi="Arial" w:cs="Arial"/>
      <w:sz w:val="40"/>
      <w:szCs w:val="40"/>
    </w:rPr>
  </w:style>
  <w:style w:type="character" w:styleId="779" w:customStyle="1">
    <w:name w:val="Заголовок 2 Знак"/>
    <w:basedOn w:val="734"/>
    <w:link w:val="726"/>
    <w:uiPriority w:val="99"/>
    <w:rPr>
      <w:rFonts w:ascii="Arial" w:hAnsi="Arial" w:cs="Arial"/>
      <w:sz w:val="34"/>
    </w:rPr>
  </w:style>
  <w:style w:type="character" w:styleId="780" w:customStyle="1">
    <w:name w:val="Заголовок 3 Знак"/>
    <w:basedOn w:val="734"/>
    <w:link w:val="727"/>
    <w:uiPriority w:val="99"/>
    <w:rPr>
      <w:rFonts w:ascii="Arial" w:hAnsi="Arial" w:cs="Arial"/>
      <w:sz w:val="30"/>
      <w:szCs w:val="30"/>
    </w:rPr>
  </w:style>
  <w:style w:type="character" w:styleId="781" w:customStyle="1">
    <w:name w:val="Заголовок 4 Знак"/>
    <w:basedOn w:val="734"/>
    <w:link w:val="728"/>
    <w:uiPriority w:val="99"/>
    <w:rPr>
      <w:rFonts w:ascii="Arial" w:hAnsi="Arial" w:cs="Arial"/>
      <w:b/>
      <w:bCs/>
      <w:sz w:val="26"/>
      <w:szCs w:val="26"/>
    </w:rPr>
  </w:style>
  <w:style w:type="character" w:styleId="782" w:customStyle="1">
    <w:name w:val="Заголовок 5 Знак"/>
    <w:basedOn w:val="734"/>
    <w:link w:val="729"/>
    <w:uiPriority w:val="99"/>
    <w:rPr>
      <w:rFonts w:ascii="Arial" w:hAnsi="Arial" w:cs="Arial"/>
      <w:b/>
      <w:bCs/>
      <w:sz w:val="24"/>
      <w:szCs w:val="24"/>
    </w:rPr>
  </w:style>
  <w:style w:type="character" w:styleId="783" w:customStyle="1">
    <w:name w:val="Заголовок 6 Знак"/>
    <w:basedOn w:val="734"/>
    <w:link w:val="730"/>
    <w:uiPriority w:val="99"/>
    <w:rPr>
      <w:rFonts w:ascii="Arial" w:hAnsi="Arial" w:cs="Arial"/>
      <w:b/>
      <w:bCs/>
      <w:sz w:val="22"/>
      <w:szCs w:val="22"/>
    </w:rPr>
  </w:style>
  <w:style w:type="character" w:styleId="784" w:customStyle="1">
    <w:name w:val="Заголовок 7 Знак"/>
    <w:basedOn w:val="734"/>
    <w:link w:val="73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85" w:customStyle="1">
    <w:name w:val="Заголовок 8 Знак"/>
    <w:basedOn w:val="734"/>
    <w:link w:val="732"/>
    <w:uiPriority w:val="99"/>
    <w:rPr>
      <w:rFonts w:ascii="Arial" w:hAnsi="Arial" w:cs="Arial"/>
      <w:i/>
      <w:iCs/>
      <w:sz w:val="22"/>
      <w:szCs w:val="22"/>
    </w:rPr>
  </w:style>
  <w:style w:type="character" w:styleId="786" w:customStyle="1">
    <w:name w:val="Заголовок 9 Знак"/>
    <w:basedOn w:val="734"/>
    <w:link w:val="733"/>
    <w:uiPriority w:val="99"/>
    <w:rPr>
      <w:rFonts w:ascii="Arial" w:hAnsi="Arial" w:cs="Arial"/>
      <w:i/>
      <w:iCs/>
      <w:sz w:val="21"/>
      <w:szCs w:val="21"/>
    </w:rPr>
  </w:style>
  <w:style w:type="paragraph" w:styleId="787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8">
    <w:name w:val="Title"/>
    <w:basedOn w:val="724"/>
    <w:next w:val="724"/>
    <w:link w:val="78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9" w:customStyle="1">
    <w:name w:val="Заголовок Знак"/>
    <w:basedOn w:val="734"/>
    <w:link w:val="788"/>
    <w:uiPriority w:val="99"/>
    <w:rPr>
      <w:rFonts w:cs="Times New Roman"/>
      <w:sz w:val="48"/>
      <w:szCs w:val="48"/>
    </w:rPr>
  </w:style>
  <w:style w:type="paragraph" w:styleId="790">
    <w:name w:val="Subtitle"/>
    <w:basedOn w:val="724"/>
    <w:next w:val="724"/>
    <w:link w:val="791"/>
    <w:qFormat/>
    <w:uiPriority w:val="99"/>
    <w:rPr>
      <w:sz w:val="24"/>
      <w:szCs w:val="24"/>
    </w:rPr>
    <w:pPr>
      <w:spacing w:before="200"/>
    </w:pPr>
  </w:style>
  <w:style w:type="character" w:styleId="791" w:customStyle="1">
    <w:name w:val="Подзаголовок Знак"/>
    <w:basedOn w:val="734"/>
    <w:link w:val="790"/>
    <w:uiPriority w:val="99"/>
    <w:rPr>
      <w:rFonts w:cs="Times New Roman"/>
      <w:sz w:val="24"/>
      <w:szCs w:val="24"/>
    </w:rPr>
  </w:style>
  <w:style w:type="paragraph" w:styleId="792">
    <w:name w:val="Quote"/>
    <w:basedOn w:val="724"/>
    <w:next w:val="724"/>
    <w:link w:val="79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93" w:customStyle="1">
    <w:name w:val="Цитата 2 Знак"/>
    <w:basedOn w:val="734"/>
    <w:link w:val="792"/>
    <w:uiPriority w:val="99"/>
    <w:rPr>
      <w:rFonts w:cs="Times New Roman"/>
      <w:i/>
    </w:rPr>
  </w:style>
  <w:style w:type="paragraph" w:styleId="794">
    <w:name w:val="Intense Quote"/>
    <w:basedOn w:val="724"/>
    <w:next w:val="724"/>
    <w:link w:val="79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5" w:customStyle="1">
    <w:name w:val="Выделенная цитата Знак"/>
    <w:basedOn w:val="734"/>
    <w:link w:val="794"/>
    <w:uiPriority w:val="99"/>
    <w:rPr>
      <w:rFonts w:cs="Times New Roman"/>
      <w:i/>
    </w:rPr>
  </w:style>
  <w:style w:type="paragraph" w:styleId="796">
    <w:name w:val="Header"/>
    <w:basedOn w:val="724"/>
    <w:link w:val="79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7" w:customStyle="1">
    <w:name w:val="Верхний колонтитул Знак"/>
    <w:basedOn w:val="734"/>
    <w:link w:val="796"/>
    <w:uiPriority w:val="99"/>
    <w:rPr>
      <w:rFonts w:cs="Times New Roman"/>
    </w:rPr>
  </w:style>
  <w:style w:type="paragraph" w:styleId="798">
    <w:name w:val="Footer"/>
    <w:basedOn w:val="724"/>
    <w:link w:val="79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9" w:customStyle="1">
    <w:name w:val="Нижний колонтитул Знак"/>
    <w:basedOn w:val="734"/>
    <w:link w:val="798"/>
    <w:uiPriority w:val="99"/>
    <w:rPr>
      <w:rFonts w:cs="Times New Roman"/>
    </w:rPr>
  </w:style>
  <w:style w:type="table" w:styleId="800">
    <w:name w:val="Table Grid"/>
    <w:basedOn w:val="735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6">
    <w:name w:val="Hyperlink"/>
    <w:basedOn w:val="734"/>
    <w:uiPriority w:val="99"/>
    <w:rPr>
      <w:rFonts w:cs="Times New Roman"/>
      <w:color w:val="0563C1"/>
      <w:u w:val="single"/>
    </w:rPr>
  </w:style>
  <w:style w:type="paragraph" w:styleId="927">
    <w:name w:val="footnote text"/>
    <w:basedOn w:val="724"/>
    <w:link w:val="928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28" w:customStyle="1">
    <w:name w:val="Текст сноски Знак"/>
    <w:basedOn w:val="734"/>
    <w:link w:val="927"/>
    <w:uiPriority w:val="99"/>
    <w:rPr>
      <w:rFonts w:cs="Times New Roman"/>
      <w:sz w:val="18"/>
    </w:rPr>
  </w:style>
  <w:style w:type="character" w:styleId="929">
    <w:name w:val="footnote reference"/>
    <w:basedOn w:val="734"/>
    <w:uiPriority w:val="99"/>
    <w:rPr>
      <w:rFonts w:cs="Times New Roman"/>
      <w:vertAlign w:val="superscript"/>
    </w:rPr>
  </w:style>
  <w:style w:type="paragraph" w:styleId="930">
    <w:name w:val="toc 1"/>
    <w:basedOn w:val="724"/>
    <w:next w:val="724"/>
    <w:uiPriority w:val="99"/>
    <w:pPr>
      <w:spacing w:after="57"/>
    </w:pPr>
  </w:style>
  <w:style w:type="paragraph" w:styleId="931">
    <w:name w:val="toc 2"/>
    <w:basedOn w:val="724"/>
    <w:next w:val="724"/>
    <w:uiPriority w:val="99"/>
    <w:pPr>
      <w:ind w:left="283"/>
      <w:spacing w:after="57"/>
    </w:pPr>
  </w:style>
  <w:style w:type="paragraph" w:styleId="932">
    <w:name w:val="toc 3"/>
    <w:basedOn w:val="724"/>
    <w:next w:val="724"/>
    <w:uiPriority w:val="99"/>
    <w:pPr>
      <w:ind w:left="567"/>
      <w:spacing w:after="57"/>
    </w:pPr>
  </w:style>
  <w:style w:type="paragraph" w:styleId="933">
    <w:name w:val="toc 4"/>
    <w:basedOn w:val="724"/>
    <w:next w:val="724"/>
    <w:uiPriority w:val="99"/>
    <w:pPr>
      <w:ind w:left="850"/>
      <w:spacing w:after="57"/>
    </w:pPr>
  </w:style>
  <w:style w:type="paragraph" w:styleId="934">
    <w:name w:val="toc 5"/>
    <w:basedOn w:val="724"/>
    <w:next w:val="724"/>
    <w:uiPriority w:val="99"/>
    <w:pPr>
      <w:ind w:left="1134"/>
      <w:spacing w:after="57"/>
    </w:pPr>
  </w:style>
  <w:style w:type="paragraph" w:styleId="935">
    <w:name w:val="toc 6"/>
    <w:basedOn w:val="724"/>
    <w:next w:val="724"/>
    <w:uiPriority w:val="99"/>
    <w:pPr>
      <w:ind w:left="1417"/>
      <w:spacing w:after="57"/>
    </w:pPr>
  </w:style>
  <w:style w:type="paragraph" w:styleId="936">
    <w:name w:val="toc 7"/>
    <w:basedOn w:val="724"/>
    <w:next w:val="724"/>
    <w:uiPriority w:val="99"/>
    <w:pPr>
      <w:ind w:left="1701"/>
      <w:spacing w:after="57"/>
    </w:pPr>
  </w:style>
  <w:style w:type="paragraph" w:styleId="937">
    <w:name w:val="toc 8"/>
    <w:basedOn w:val="724"/>
    <w:next w:val="724"/>
    <w:uiPriority w:val="99"/>
    <w:pPr>
      <w:ind w:left="1984"/>
      <w:spacing w:after="57"/>
    </w:pPr>
  </w:style>
  <w:style w:type="paragraph" w:styleId="938">
    <w:name w:val="toc 9"/>
    <w:basedOn w:val="724"/>
    <w:next w:val="724"/>
    <w:uiPriority w:val="99"/>
    <w:pPr>
      <w:ind w:left="2268"/>
      <w:spacing w:after="57"/>
    </w:pPr>
  </w:style>
  <w:style w:type="paragraph" w:styleId="939">
    <w:name w:val="TOC Heading"/>
    <w:basedOn w:val="72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40">
    <w:name w:val="List Paragraph"/>
    <w:basedOn w:val="724"/>
    <w:qFormat/>
    <w:uiPriority w:val="99"/>
    <w:pPr>
      <w:contextualSpacing w:val="true"/>
      <w:ind w:left="720"/>
    </w:pPr>
  </w:style>
  <w:style w:type="paragraph" w:styleId="941">
    <w:name w:val="Caption"/>
    <w:basedOn w:val="724"/>
    <w:next w:val="724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2">
    <w:name w:val="Balloon Text"/>
    <w:basedOn w:val="724"/>
    <w:link w:val="943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43" w:customStyle="1">
    <w:name w:val="Текст выноски Знак"/>
    <w:basedOn w:val="734"/>
    <w:link w:val="942"/>
    <w:uiPriority w:val="99"/>
    <w:semiHidden/>
    <w:rPr>
      <w:rFonts w:ascii="Segoe UI" w:hAnsi="Segoe UI" w:cs="Segoe UI"/>
      <w:sz w:val="18"/>
      <w:szCs w:val="18"/>
    </w:rPr>
  </w:style>
  <w:style w:type="paragraph" w:styleId="944">
    <w:name w:val="HTML Preformatted"/>
    <w:basedOn w:val="724"/>
    <w:link w:val="94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5" w:customStyle="1">
    <w:name w:val="Стандартный HTML Знак"/>
    <w:basedOn w:val="734"/>
    <w:link w:val="944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46" w:customStyle="1">
    <w:name w:val="docdata"/>
    <w:basedOn w:val="724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7">
    <w:name w:val="Normal (Web)"/>
    <w:basedOn w:val="724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45AE9C9-A17B-473B-A345-76216C18F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5321D9-952F-4759-9E00-2041B28EB7F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5</cp:revision>
  <dcterms:created xsi:type="dcterms:W3CDTF">2024-04-24T09:50:00Z</dcterms:created>
  <dcterms:modified xsi:type="dcterms:W3CDTF">2024-04-26T11:01:10Z</dcterms:modified>
</cp:coreProperties>
</file>