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1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61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61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08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квітня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2024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101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1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highlight w:val="none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 майна </w:t>
      </w:r>
      <w:r/>
    </w:p>
    <w:p>
      <w:pPr>
        <w:pStyle w:val="921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b/>
          <w:sz w:val="28"/>
          <w:szCs w:val="28"/>
          <w:highlight w:val="none"/>
          <w:lang w:val="uk-UA"/>
        </w:rPr>
      </w:r>
      <w:r>
        <w:rPr>
          <w:b/>
          <w:sz w:val="28"/>
          <w:szCs w:val="28"/>
          <w:highlight w:val="none"/>
          <w:lang w:val="uk-UA"/>
        </w:rPr>
      </w:r>
      <w:r/>
    </w:p>
    <w:p>
      <w:pPr>
        <w:pStyle w:val="920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виконавчого комітету Менської міської ради  від 27 березня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61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майна», керуючись ст.ст. 42, 50 Закону України «Про місцеве самоврядування в Україні»:</w:t>
      </w:r>
      <w:r/>
    </w:p>
    <w:p>
      <w:pPr>
        <w:pStyle w:val="921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. Створити комісію </w:t>
      </w:r>
      <w:r>
        <w:rPr>
          <w:sz w:val="28"/>
          <w:szCs w:val="28"/>
          <w:lang w:val="uk-UA"/>
        </w:rPr>
        <w:t xml:space="preserve">по передачі майна в оперативне управління Комунальному закладу «Менський будинок культури» Менської міської ради </w:t>
      </w:r>
      <w:r>
        <w:rPr>
          <w:sz w:val="28"/>
          <w:szCs w:val="28"/>
          <w:lang w:val="uk-UA"/>
        </w:rPr>
        <w:t xml:space="preserve"> Менського району Чернігівської області </w:t>
      </w:r>
      <w:r>
        <w:rPr>
          <w:sz w:val="28"/>
          <w:szCs w:val="28"/>
          <w:lang w:val="uk-UA"/>
        </w:rPr>
        <w:t xml:space="preserve">у такому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ради;</w:t>
      </w:r>
      <w:r/>
    </w:p>
    <w:p>
      <w:pPr>
        <w:pStyle w:val="921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21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СИРОВЕЦЬ Тетяна Василівна – в.о.директора КЗ МБК.</w:t>
      </w:r>
      <w:r/>
    </w:p>
    <w:p>
      <w:pPr>
        <w:pStyle w:val="921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. Створити комісію 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Комунальному закладу «Центр культури та дозвілля молоді» Менської міської ради  Менського району Чернігівської області у такому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ГОТЕНКО Марія Василівна – директор “ЦКДМ”;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ОСИПЕНКО Любов Миколаївна – головний бухгалтер централізованої бухгалтерії Відділу культури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3</w:t>
      </w:r>
      <w:r>
        <w:rPr>
          <w:sz w:val="28"/>
          <w:szCs w:val="28"/>
          <w:lang w:val="uk-UA"/>
        </w:rPr>
        <w:t xml:space="preserve">. Створити комісії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в оперативне управління Комунальн</w:t>
      </w:r>
      <w:r>
        <w:rPr>
          <w:sz w:val="28"/>
          <w:szCs w:val="28"/>
          <w:lang w:val="uk-UA"/>
        </w:rPr>
        <w:t xml:space="preserve">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установі</w:t>
      </w:r>
      <w:r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sz w:val="28"/>
          <w:szCs w:val="28"/>
          <w:lang w:val="uk-UA"/>
        </w:rPr>
        <w:t xml:space="preserve">» Менської міської ради  у такому складі: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ГАЄВОЙ Сергій Миколайович</w:t>
      </w:r>
      <w:r>
        <w:rPr>
          <w:sz w:val="28"/>
          <w:szCs w:val="28"/>
          <w:lang w:val="uk-UA"/>
        </w:rPr>
        <w:t xml:space="preserve"> – заступник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Тетяна Сергіївна</w:t>
      </w:r>
      <w:r>
        <w:rPr>
          <w:sz w:val="28"/>
          <w:szCs w:val="28"/>
          <w:lang w:val="uk-UA"/>
        </w:rPr>
        <w:t xml:space="preserve"> –  директор КУ ММЦСС;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ПЕРЕПАДИСТА Людмила Анатоліївна - провідний спеціаліст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ТОЛСТА Наталія Михайлівна – начальник фінансово-госпорарського відділу, головний бухгалтер КУ ММЦСС.</w:t>
      </w:r>
      <w:r/>
    </w:p>
    <w:p>
      <w:pPr>
        <w:pStyle w:val="921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покоасти на </w:t>
      </w:r>
      <w:r>
        <w:rPr>
          <w:sz w:val="28"/>
          <w:szCs w:val="28"/>
          <w:lang w:val="uk-UA"/>
        </w:rPr>
        <w:t xml:space="preserve">заступника міського голови</w:t>
      </w:r>
      <w:r>
        <w:rPr>
          <w:sz w:val="28"/>
          <w:szCs w:val="28"/>
          <w:lang w:val="uk-UA"/>
        </w:rPr>
        <w:t xml:space="preserve"> з питань діяльності виконавчих органів ради</w:t>
      </w:r>
      <w:r>
        <w:rPr>
          <w:color w:val="000000"/>
          <w:sz w:val="28"/>
          <w:szCs w:val="28"/>
          <w:shd w:val="clear" w:fill="FFFFFF" w:color="auto"/>
        </w:rPr>
        <w:t xml:space="preserve"> Гаєвого С.М.</w:t>
      </w:r>
      <w:r>
        <w:t xml:space="preserve"> </w:t>
      </w:r>
      <w:r/>
    </w:p>
    <w:p>
      <w:pPr>
        <w:pStyle w:val="921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ради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Юрій СТАЛЬНИЧЕНКО</w:t>
      </w:r>
      <w:r/>
    </w:p>
    <w:p>
      <w:pPr>
        <w:pStyle w:val="921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fldSimple w:instr="PAGE \* MERGEFORMAT">
      <w:r>
        <w:t xml:space="preserve">1</w:t>
      </w:r>
    </w:fldSimple>
    <w:r/>
    <w:r/>
  </w:p>
  <w:p>
    <w:pPr>
      <w:pStyle w:val="7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915"/>
    <w:link w:val="772"/>
    <w:uiPriority w:val="99"/>
  </w:style>
  <w:style w:type="table" w:styleId="700">
    <w:name w:val="Plain Table 1"/>
    <w:basedOn w:val="7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7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5">
    <w:name w:val="Grid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7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2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4">
    <w:name w:val="List Table 3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5 Dark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17">
    <w:name w:val="List Table 6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18">
    <w:name w:val="List Table 7 Colorful"/>
    <w:basedOn w:val="7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19">
    <w:name w:val="endnote text"/>
    <w:basedOn w:val="723"/>
    <w:link w:val="720"/>
    <w:uiPriority w:val="99"/>
    <w:semiHidden/>
    <w:unhideWhenUsed/>
    <w:rPr>
      <w:sz w:val="20"/>
    </w:rPr>
    <w:pPr>
      <w:spacing w:lineRule="auto" w:line="240" w:after="0"/>
    </w:pPr>
  </w:style>
  <w:style w:type="character" w:styleId="720">
    <w:name w:val="Endnote Text Char"/>
    <w:link w:val="719"/>
    <w:uiPriority w:val="99"/>
    <w:rPr>
      <w:sz w:val="20"/>
    </w:rPr>
  </w:style>
  <w:style w:type="character" w:styleId="721">
    <w:name w:val="endnote reference"/>
    <w:basedOn w:val="733"/>
    <w:uiPriority w:val="99"/>
    <w:semiHidden/>
    <w:unhideWhenUsed/>
    <w:rPr>
      <w:vertAlign w:val="superscript"/>
    </w:rPr>
  </w:style>
  <w:style w:type="paragraph" w:styleId="722">
    <w:name w:val="table of figures"/>
    <w:basedOn w:val="723"/>
    <w:next w:val="723"/>
    <w:uiPriority w:val="99"/>
    <w:unhideWhenUsed/>
    <w:pPr>
      <w:spacing w:after="0" w:afterAutospacing="0"/>
    </w:pPr>
  </w:style>
  <w:style w:type="paragraph" w:styleId="723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4">
    <w:name w:val="Heading 1"/>
    <w:basedOn w:val="723"/>
    <w:next w:val="723"/>
    <w:link w:val="752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25">
    <w:name w:val="Heading 2"/>
    <w:basedOn w:val="723"/>
    <w:next w:val="723"/>
    <w:link w:val="753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26">
    <w:name w:val="Heading 3"/>
    <w:basedOn w:val="723"/>
    <w:next w:val="723"/>
    <w:link w:val="754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27">
    <w:name w:val="Heading 4"/>
    <w:basedOn w:val="723"/>
    <w:next w:val="723"/>
    <w:link w:val="755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8">
    <w:name w:val="Heading 5"/>
    <w:basedOn w:val="723"/>
    <w:next w:val="723"/>
    <w:link w:val="756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9">
    <w:name w:val="Heading 6"/>
    <w:basedOn w:val="723"/>
    <w:next w:val="723"/>
    <w:link w:val="757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30">
    <w:name w:val="Heading 7"/>
    <w:basedOn w:val="723"/>
    <w:next w:val="723"/>
    <w:link w:val="758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31">
    <w:name w:val="Heading 8"/>
    <w:basedOn w:val="723"/>
    <w:next w:val="723"/>
    <w:link w:val="759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32">
    <w:name w:val="Heading 9"/>
    <w:basedOn w:val="723"/>
    <w:next w:val="723"/>
    <w:link w:val="760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3" w:default="1">
    <w:name w:val="Default Paragraph Font"/>
    <w:uiPriority w:val="99"/>
    <w:semiHidden/>
  </w:style>
  <w:style w:type="table" w:styleId="73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Heading 1 Char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37" w:customStyle="1">
    <w:name w:val="Heading 2 Char"/>
    <w:basedOn w:val="733"/>
    <w:link w:val="725"/>
    <w:uiPriority w:val="99"/>
    <w:rPr>
      <w:rFonts w:ascii="Arial" w:hAnsi="Arial" w:cs="Arial"/>
      <w:sz w:val="34"/>
    </w:rPr>
  </w:style>
  <w:style w:type="character" w:styleId="738" w:customStyle="1">
    <w:name w:val="Heading 3 Char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39" w:customStyle="1">
    <w:name w:val="Heading 4 Char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40" w:customStyle="1">
    <w:name w:val="Heading 5 Char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41" w:customStyle="1">
    <w:name w:val="Heading 6 Char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42" w:customStyle="1">
    <w:name w:val="Heading 7 Char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43" w:customStyle="1">
    <w:name w:val="Heading 8 Char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44" w:customStyle="1">
    <w:name w:val="Heading 9 Char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character" w:styleId="745" w:customStyle="1">
    <w:name w:val="Title Char"/>
    <w:basedOn w:val="733"/>
    <w:uiPriority w:val="99"/>
    <w:rPr>
      <w:rFonts w:cs="Times New Roman"/>
      <w:sz w:val="48"/>
      <w:szCs w:val="48"/>
    </w:rPr>
  </w:style>
  <w:style w:type="character" w:styleId="746" w:customStyle="1">
    <w:name w:val="Subtitle Char"/>
    <w:basedOn w:val="733"/>
    <w:uiPriority w:val="99"/>
    <w:rPr>
      <w:rFonts w:cs="Times New Roman"/>
      <w:sz w:val="24"/>
      <w:szCs w:val="24"/>
    </w:rPr>
  </w:style>
  <w:style w:type="character" w:styleId="747" w:customStyle="1">
    <w:name w:val="Quote Char"/>
    <w:uiPriority w:val="99"/>
    <w:rPr>
      <w:i/>
    </w:rPr>
  </w:style>
  <w:style w:type="character" w:styleId="748" w:customStyle="1">
    <w:name w:val="Intense Quote Char"/>
    <w:uiPriority w:val="99"/>
    <w:rPr>
      <w:i/>
    </w:rPr>
  </w:style>
  <w:style w:type="character" w:styleId="749" w:customStyle="1">
    <w:name w:val="Header Char"/>
    <w:basedOn w:val="733"/>
    <w:uiPriority w:val="99"/>
    <w:rPr>
      <w:rFonts w:cs="Times New Roman"/>
    </w:rPr>
  </w:style>
  <w:style w:type="character" w:styleId="750" w:customStyle="1">
    <w:name w:val="Footer Char"/>
    <w:basedOn w:val="733"/>
    <w:uiPriority w:val="99"/>
    <w:rPr>
      <w:rFonts w:cs="Times New Roman"/>
    </w:rPr>
  </w:style>
  <w:style w:type="character" w:styleId="751" w:customStyle="1">
    <w:name w:val="Footnote Text Char"/>
    <w:uiPriority w:val="99"/>
    <w:rPr>
      <w:sz w:val="18"/>
    </w:rPr>
  </w:style>
  <w:style w:type="character" w:styleId="752" w:customStyle="1">
    <w:name w:val="Heading 1 Char1"/>
    <w:basedOn w:val="733"/>
    <w:link w:val="724"/>
    <w:uiPriority w:val="99"/>
    <w:rPr>
      <w:rFonts w:ascii="Arial" w:hAnsi="Arial" w:cs="Arial"/>
      <w:sz w:val="40"/>
      <w:szCs w:val="40"/>
    </w:rPr>
  </w:style>
  <w:style w:type="character" w:styleId="753" w:customStyle="1">
    <w:name w:val="Heading 2 Char1"/>
    <w:basedOn w:val="733"/>
    <w:link w:val="725"/>
    <w:uiPriority w:val="99"/>
    <w:rPr>
      <w:rFonts w:ascii="Arial" w:hAnsi="Arial" w:cs="Arial"/>
      <w:sz w:val="34"/>
    </w:rPr>
  </w:style>
  <w:style w:type="character" w:styleId="754" w:customStyle="1">
    <w:name w:val="Heading 3 Char1"/>
    <w:basedOn w:val="733"/>
    <w:link w:val="726"/>
    <w:uiPriority w:val="99"/>
    <w:rPr>
      <w:rFonts w:ascii="Arial" w:hAnsi="Arial" w:cs="Arial"/>
      <w:sz w:val="30"/>
      <w:szCs w:val="30"/>
    </w:rPr>
  </w:style>
  <w:style w:type="character" w:styleId="755" w:customStyle="1">
    <w:name w:val="Heading 4 Char1"/>
    <w:basedOn w:val="733"/>
    <w:link w:val="727"/>
    <w:uiPriority w:val="99"/>
    <w:rPr>
      <w:rFonts w:ascii="Arial" w:hAnsi="Arial" w:cs="Arial"/>
      <w:b/>
      <w:bCs/>
      <w:sz w:val="26"/>
      <w:szCs w:val="26"/>
    </w:rPr>
  </w:style>
  <w:style w:type="character" w:styleId="756" w:customStyle="1">
    <w:name w:val="Heading 5 Char1"/>
    <w:basedOn w:val="733"/>
    <w:link w:val="728"/>
    <w:uiPriority w:val="99"/>
    <w:rPr>
      <w:rFonts w:ascii="Arial" w:hAnsi="Arial" w:cs="Arial"/>
      <w:b/>
      <w:bCs/>
      <w:sz w:val="24"/>
      <w:szCs w:val="24"/>
    </w:rPr>
  </w:style>
  <w:style w:type="character" w:styleId="757" w:customStyle="1">
    <w:name w:val="Heading 6 Char1"/>
    <w:basedOn w:val="733"/>
    <w:link w:val="729"/>
    <w:uiPriority w:val="99"/>
    <w:rPr>
      <w:rFonts w:ascii="Arial" w:hAnsi="Arial" w:cs="Arial"/>
      <w:b/>
      <w:bCs/>
      <w:sz w:val="22"/>
      <w:szCs w:val="22"/>
    </w:rPr>
  </w:style>
  <w:style w:type="character" w:styleId="758" w:customStyle="1">
    <w:name w:val="Heading 7 Char1"/>
    <w:basedOn w:val="733"/>
    <w:link w:val="73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59" w:customStyle="1">
    <w:name w:val="Heading 8 Char1"/>
    <w:basedOn w:val="733"/>
    <w:link w:val="731"/>
    <w:uiPriority w:val="99"/>
    <w:rPr>
      <w:rFonts w:ascii="Arial" w:hAnsi="Arial" w:cs="Arial"/>
      <w:i/>
      <w:iCs/>
      <w:sz w:val="22"/>
      <w:szCs w:val="22"/>
    </w:rPr>
  </w:style>
  <w:style w:type="character" w:styleId="760" w:customStyle="1">
    <w:name w:val="Heading 9 Char1"/>
    <w:basedOn w:val="733"/>
    <w:link w:val="732"/>
    <w:uiPriority w:val="99"/>
    <w:rPr>
      <w:rFonts w:ascii="Arial" w:hAnsi="Arial" w:cs="Arial"/>
      <w:i/>
      <w:iCs/>
      <w:sz w:val="21"/>
      <w:szCs w:val="21"/>
    </w:rPr>
  </w:style>
  <w:style w:type="paragraph" w:styleId="761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basedOn w:val="723"/>
    <w:next w:val="723"/>
    <w:link w:val="763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63" w:customStyle="1">
    <w:name w:val="Title Char1"/>
    <w:basedOn w:val="733"/>
    <w:link w:val="762"/>
    <w:uiPriority w:val="99"/>
    <w:rPr>
      <w:rFonts w:cs="Times New Roman"/>
      <w:sz w:val="48"/>
      <w:szCs w:val="48"/>
    </w:rPr>
  </w:style>
  <w:style w:type="paragraph" w:styleId="764">
    <w:name w:val="Subtitle"/>
    <w:basedOn w:val="723"/>
    <w:next w:val="723"/>
    <w:link w:val="765"/>
    <w:qFormat/>
    <w:uiPriority w:val="99"/>
    <w:rPr>
      <w:sz w:val="24"/>
      <w:szCs w:val="24"/>
    </w:rPr>
    <w:pPr>
      <w:spacing w:before="200"/>
    </w:pPr>
  </w:style>
  <w:style w:type="character" w:styleId="765" w:customStyle="1">
    <w:name w:val="Subtitle Char1"/>
    <w:basedOn w:val="733"/>
    <w:link w:val="764"/>
    <w:uiPriority w:val="99"/>
    <w:rPr>
      <w:rFonts w:cs="Times New Roman"/>
      <w:sz w:val="24"/>
      <w:szCs w:val="24"/>
    </w:rPr>
  </w:style>
  <w:style w:type="paragraph" w:styleId="766">
    <w:name w:val="Quote"/>
    <w:basedOn w:val="723"/>
    <w:next w:val="723"/>
    <w:link w:val="767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67" w:customStyle="1">
    <w:name w:val="Quote Char1"/>
    <w:basedOn w:val="733"/>
    <w:link w:val="766"/>
    <w:uiPriority w:val="99"/>
    <w:rPr>
      <w:rFonts w:cs="Times New Roman"/>
      <w:i/>
    </w:rPr>
  </w:style>
  <w:style w:type="paragraph" w:styleId="768">
    <w:name w:val="Intense Quote"/>
    <w:basedOn w:val="723"/>
    <w:next w:val="723"/>
    <w:link w:val="769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Intense Quote Char1"/>
    <w:basedOn w:val="733"/>
    <w:link w:val="768"/>
    <w:uiPriority w:val="99"/>
    <w:rPr>
      <w:rFonts w:cs="Times New Roman"/>
      <w:i/>
    </w:rPr>
  </w:style>
  <w:style w:type="paragraph" w:styleId="770">
    <w:name w:val="Header"/>
    <w:basedOn w:val="723"/>
    <w:link w:val="771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1" w:customStyle="1">
    <w:name w:val="Header Char1"/>
    <w:basedOn w:val="733"/>
    <w:link w:val="770"/>
    <w:uiPriority w:val="99"/>
    <w:rPr>
      <w:rFonts w:cs="Times New Roman"/>
    </w:rPr>
  </w:style>
  <w:style w:type="paragraph" w:styleId="772">
    <w:name w:val="Footer"/>
    <w:basedOn w:val="723"/>
    <w:link w:val="77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3" w:customStyle="1">
    <w:name w:val="Footer Char1"/>
    <w:basedOn w:val="733"/>
    <w:link w:val="772"/>
    <w:uiPriority w:val="99"/>
    <w:rPr>
      <w:rFonts w:cs="Times New Roman"/>
    </w:rPr>
  </w:style>
  <w:style w:type="table" w:styleId="774">
    <w:name w:val="Table Grid"/>
    <w:basedOn w:val="734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33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23"/>
    <w:link w:val="902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02" w:customStyle="1">
    <w:name w:val="Footnote Text Char1"/>
    <w:basedOn w:val="733"/>
    <w:link w:val="901"/>
    <w:uiPriority w:val="99"/>
    <w:rPr>
      <w:rFonts w:cs="Times New Roman"/>
      <w:sz w:val="18"/>
    </w:rPr>
  </w:style>
  <w:style w:type="character" w:styleId="903">
    <w:name w:val="footnote reference"/>
    <w:basedOn w:val="733"/>
    <w:uiPriority w:val="99"/>
    <w:rPr>
      <w:rFonts w:cs="Times New Roman"/>
      <w:vertAlign w:val="superscript"/>
    </w:rPr>
  </w:style>
  <w:style w:type="paragraph" w:styleId="904">
    <w:name w:val="toc 1"/>
    <w:basedOn w:val="723"/>
    <w:next w:val="723"/>
    <w:uiPriority w:val="99"/>
    <w:pPr>
      <w:spacing w:after="57"/>
    </w:pPr>
  </w:style>
  <w:style w:type="paragraph" w:styleId="905">
    <w:name w:val="toc 2"/>
    <w:basedOn w:val="723"/>
    <w:next w:val="723"/>
    <w:uiPriority w:val="99"/>
    <w:pPr>
      <w:ind w:left="283"/>
      <w:spacing w:after="57"/>
    </w:pPr>
  </w:style>
  <w:style w:type="paragraph" w:styleId="906">
    <w:name w:val="toc 3"/>
    <w:basedOn w:val="723"/>
    <w:next w:val="723"/>
    <w:uiPriority w:val="99"/>
    <w:pPr>
      <w:ind w:left="567"/>
      <w:spacing w:after="57"/>
    </w:pPr>
  </w:style>
  <w:style w:type="paragraph" w:styleId="907">
    <w:name w:val="toc 4"/>
    <w:basedOn w:val="723"/>
    <w:next w:val="723"/>
    <w:uiPriority w:val="99"/>
    <w:pPr>
      <w:ind w:left="850"/>
      <w:spacing w:after="57"/>
    </w:pPr>
  </w:style>
  <w:style w:type="paragraph" w:styleId="908">
    <w:name w:val="toc 5"/>
    <w:basedOn w:val="723"/>
    <w:next w:val="723"/>
    <w:uiPriority w:val="99"/>
    <w:pPr>
      <w:ind w:left="1134"/>
      <w:spacing w:after="57"/>
    </w:pPr>
  </w:style>
  <w:style w:type="paragraph" w:styleId="909">
    <w:name w:val="toc 6"/>
    <w:basedOn w:val="723"/>
    <w:next w:val="723"/>
    <w:uiPriority w:val="99"/>
    <w:pPr>
      <w:ind w:left="1417"/>
      <w:spacing w:after="57"/>
    </w:pPr>
  </w:style>
  <w:style w:type="paragraph" w:styleId="910">
    <w:name w:val="toc 7"/>
    <w:basedOn w:val="723"/>
    <w:next w:val="723"/>
    <w:uiPriority w:val="99"/>
    <w:pPr>
      <w:ind w:left="1701"/>
      <w:spacing w:after="57"/>
    </w:pPr>
  </w:style>
  <w:style w:type="paragraph" w:styleId="911">
    <w:name w:val="toc 8"/>
    <w:basedOn w:val="723"/>
    <w:next w:val="723"/>
    <w:uiPriority w:val="99"/>
    <w:pPr>
      <w:ind w:left="1984"/>
      <w:spacing w:after="57"/>
    </w:pPr>
  </w:style>
  <w:style w:type="paragraph" w:styleId="912">
    <w:name w:val="toc 9"/>
    <w:basedOn w:val="723"/>
    <w:next w:val="723"/>
    <w:uiPriority w:val="99"/>
    <w:pPr>
      <w:ind w:left="2268"/>
      <w:spacing w:after="57"/>
    </w:pPr>
  </w:style>
  <w:style w:type="paragraph" w:styleId="913">
    <w:name w:val="TOC Heading"/>
    <w:basedOn w:val="724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14">
    <w:name w:val="List Paragraph"/>
    <w:basedOn w:val="723"/>
    <w:qFormat/>
    <w:uiPriority w:val="99"/>
    <w:pPr>
      <w:contextualSpacing w:val="true"/>
      <w:ind w:left="720"/>
    </w:pPr>
  </w:style>
  <w:style w:type="paragraph" w:styleId="915">
    <w:name w:val="Caption"/>
    <w:basedOn w:val="723"/>
    <w:next w:val="723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16">
    <w:name w:val="Balloon Text"/>
    <w:basedOn w:val="723"/>
    <w:link w:val="917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7" w:customStyle="1">
    <w:name w:val="Balloon Text Char"/>
    <w:basedOn w:val="733"/>
    <w:link w:val="916"/>
    <w:uiPriority w:val="99"/>
    <w:semiHidden/>
    <w:rPr>
      <w:rFonts w:ascii="Segoe UI" w:hAnsi="Segoe UI" w:cs="Segoe UI"/>
      <w:sz w:val="18"/>
      <w:szCs w:val="18"/>
    </w:rPr>
  </w:style>
  <w:style w:type="paragraph" w:styleId="918">
    <w:name w:val="HTML Preformatted"/>
    <w:basedOn w:val="723"/>
    <w:link w:val="919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19" w:customStyle="1">
    <w:name w:val="HTML Preformatted Char"/>
    <w:basedOn w:val="733"/>
    <w:link w:val="918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0" w:customStyle="1">
    <w:name w:val="docdata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1">
    <w:name w:val="Normal (Web)"/>
    <w:basedOn w:val="723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117</cp:revision>
  <dcterms:created xsi:type="dcterms:W3CDTF">2020-12-24T15:10:00Z</dcterms:created>
  <dcterms:modified xsi:type="dcterms:W3CDTF">2024-04-15T11:27:14Z</dcterms:modified>
</cp:coreProperties>
</file>