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2CC" w:rsidRDefault="005B72CC">
      <w:pPr>
        <w:pStyle w:val="1"/>
        <w:ind w:firstLine="0"/>
        <w:rPr>
          <w:rFonts w:eastAsia="Lucida Sans Unicode" w:cs="Mangal"/>
        </w:rPr>
      </w:pPr>
    </w:p>
    <w:p w:rsidR="005B72CC" w:rsidRDefault="005824ED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5B72CC" w:rsidRDefault="005B72CC">
      <w:pPr>
        <w:pStyle w:val="1"/>
        <w:ind w:firstLine="0"/>
        <w:rPr>
          <w:rFonts w:eastAsia="Lucida Sans Unicode" w:cs="Mangal"/>
          <w:sz w:val="16"/>
        </w:rPr>
      </w:pPr>
    </w:p>
    <w:p w:rsidR="005B72CC" w:rsidRDefault="005824ED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5B72CC" w:rsidRDefault="005824ED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5B72CC" w:rsidRDefault="005B72CC">
      <w:pPr>
        <w:pStyle w:val="2"/>
        <w:spacing w:before="0" w:after="0"/>
        <w:rPr>
          <w:color w:val="000000"/>
        </w:rPr>
      </w:pPr>
    </w:p>
    <w:p w:rsidR="00F15034" w:rsidRPr="00F15034" w:rsidRDefault="005824ED" w:rsidP="00F15034">
      <w:pPr>
        <w:pStyle w:val="2"/>
        <w:spacing w:before="0" w:after="0"/>
        <w:rPr>
          <w:lang w:val="en-US"/>
        </w:rPr>
      </w:pPr>
      <w:r>
        <w:t xml:space="preserve"> 27 березня 2024 року</w:t>
      </w:r>
      <w:r>
        <w:tab/>
        <w:t xml:space="preserve">м. </w:t>
      </w:r>
      <w:proofErr w:type="spellStart"/>
      <w:r>
        <w:t>Мена</w:t>
      </w:r>
      <w:proofErr w:type="spellEnd"/>
      <w:r>
        <w:tab/>
      </w:r>
      <w:r>
        <w:tab/>
        <w:t xml:space="preserve">№ </w:t>
      </w:r>
      <w:r w:rsidR="00F15034">
        <w:rPr>
          <w:lang w:val="en-US"/>
        </w:rPr>
        <w:t>63</w:t>
      </w:r>
      <w:bookmarkStart w:id="0" w:name="_GoBack"/>
      <w:bookmarkEnd w:id="0"/>
    </w:p>
    <w:p w:rsidR="00F15034" w:rsidRPr="00F15034" w:rsidRDefault="00F15034" w:rsidP="00F15034">
      <w:pPr>
        <w:rPr>
          <w:lang w:eastAsia="hi-IN" w:bidi="hi-IN"/>
        </w:rPr>
      </w:pPr>
    </w:p>
    <w:p w:rsidR="005B72CC" w:rsidRDefault="005824ED" w:rsidP="00F15034">
      <w:pPr>
        <w:pStyle w:val="a4"/>
        <w:tabs>
          <w:tab w:val="left" w:pos="3828"/>
        </w:tabs>
        <w:spacing w:before="0" w:after="0"/>
        <w:ind w:right="5669"/>
      </w:pPr>
      <w:r>
        <w:t>Про внесення змін до рішення виконавчого комітету Менської міської ради від 24 листопада 2023 року № 337</w:t>
      </w:r>
    </w:p>
    <w:p w:rsidR="005B72CC" w:rsidRDefault="005B72CC">
      <w:pPr>
        <w:pStyle w:val="a4"/>
        <w:spacing w:before="0" w:after="0"/>
      </w:pPr>
    </w:p>
    <w:p w:rsidR="005B72CC" w:rsidRDefault="005824ED">
      <w:pPr>
        <w:ind w:firstLine="708"/>
      </w:pPr>
      <w:r>
        <w:t xml:space="preserve">У зв’язку з призначенням ДОМАШЕНКО Наталії Володимирівни тимчасово виконуючим обов’язки директора Комунальної установи “Місцева пожежна охорона” Менської міської ради на час увільнення від роботи ФУРМАНА Анатолія Володимировича, директора Комунальної установи “ Місцева пожежна охорона” Менської міської ради, у зв’язку з призовом його на військову службу під час мобілізації  до дня звільнення з військової служби, керуючись </w:t>
      </w:r>
      <w:r>
        <w:rPr>
          <w:highlight w:val="white"/>
        </w:rPr>
        <w:t>Законом України «Про місцеве самоврядування в Україні»,</w:t>
      </w:r>
      <w:r>
        <w:rPr>
          <w:rFonts w:ascii="Calibri" w:eastAsia="Calibri" w:hAnsi="Calibri" w:cs="Calibri"/>
          <w:highlight w:val="white"/>
        </w:rPr>
        <w:t xml:space="preserve"> </w:t>
      </w:r>
      <w:r>
        <w:t xml:space="preserve">    виконавчий комітет Менської міської ради</w:t>
      </w:r>
    </w:p>
    <w:p w:rsidR="005B72CC" w:rsidRDefault="005824ED">
      <w:pPr>
        <w:pStyle w:val="4"/>
      </w:pPr>
      <w:r>
        <w:t>ВИРІШИВ:</w:t>
      </w:r>
    </w:p>
    <w:p w:rsidR="005B72CC" w:rsidRDefault="005824ED">
      <w:pPr>
        <w:ind w:firstLine="0"/>
      </w:pPr>
      <w:r>
        <w:tab/>
        <w:t xml:space="preserve">1. </w:t>
      </w:r>
      <w:proofErr w:type="spellStart"/>
      <w:r>
        <w:t>Внести</w:t>
      </w:r>
      <w:proofErr w:type="spellEnd"/>
      <w:r>
        <w:t xml:space="preserve"> зміни  до рішення виконавчого комітету Менської міської ради від 24 листопада 2023 року № 337 “Про оплату праці керівників комунальних установ Менської міської ради”, доповнивши підпунктом 3.1. наступного змісту:</w:t>
      </w:r>
    </w:p>
    <w:p w:rsidR="005B72CC" w:rsidRDefault="005824ED">
      <w:pPr>
        <w:ind w:firstLine="708"/>
      </w:pPr>
      <w:r>
        <w:t xml:space="preserve"> ”3.1. </w:t>
      </w:r>
      <w:r>
        <w:rPr>
          <w:highlight w:val="white"/>
        </w:rPr>
        <w:t xml:space="preserve">Встановити </w:t>
      </w:r>
      <w:r>
        <w:t xml:space="preserve">тимчасово виконуючому обов’язки </w:t>
      </w:r>
      <w:r>
        <w:rPr>
          <w:highlight w:val="white"/>
        </w:rPr>
        <w:t xml:space="preserve">директора комунальної установи «Місцева пожежна охорона» Менської міської ради </w:t>
      </w:r>
      <w:r>
        <w:t>ДОМАШЕНКО Наталії Володимирівні</w:t>
      </w:r>
      <w:r>
        <w:rPr>
          <w:highlight w:val="white"/>
        </w:rPr>
        <w:t xml:space="preserve">  надбавку за складність, напруженість у роботі у розмірі 50% до посадового окладу з 12 березня 2024 року.</w:t>
      </w:r>
      <w:r>
        <w:t>”</w:t>
      </w:r>
    </w:p>
    <w:p w:rsidR="005B72CC" w:rsidRDefault="005824ED">
      <w:pPr>
        <w:ind w:firstLine="708"/>
      </w:pPr>
      <w:r>
        <w:t xml:space="preserve">2. Контроль за виконання рішення покласти на заступника міського голови з питань діяльності виконавчих органів ради </w:t>
      </w:r>
      <w:proofErr w:type="spellStart"/>
      <w:r>
        <w:t>Гаєвого</w:t>
      </w:r>
      <w:proofErr w:type="spellEnd"/>
      <w:r>
        <w:t xml:space="preserve"> С.М.</w:t>
      </w:r>
    </w:p>
    <w:p w:rsidR="005B72CC" w:rsidRDefault="005B72CC">
      <w:pPr>
        <w:tabs>
          <w:tab w:val="left" w:pos="6236"/>
        </w:tabs>
        <w:ind w:firstLine="0"/>
      </w:pPr>
    </w:p>
    <w:p w:rsidR="005B72CC" w:rsidRDefault="005B72CC">
      <w:pPr>
        <w:tabs>
          <w:tab w:val="left" w:pos="6236"/>
        </w:tabs>
        <w:ind w:firstLine="0"/>
      </w:pPr>
    </w:p>
    <w:p w:rsidR="005B72CC" w:rsidRDefault="005824ED">
      <w:pPr>
        <w:pStyle w:val="3"/>
        <w:tabs>
          <w:tab w:val="clear" w:pos="6803"/>
          <w:tab w:val="left" w:pos="6520"/>
        </w:tabs>
      </w:pPr>
      <w:r>
        <w:t>Секретар ради</w:t>
      </w:r>
      <w:r>
        <w:tab/>
        <w:t>Юрій СТАЛЬНИЧЕНКО</w:t>
      </w:r>
    </w:p>
    <w:sectPr w:rsidR="005B72CC" w:rsidSect="00F15034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0E3" w:rsidRDefault="006650E3">
      <w:r>
        <w:separator/>
      </w:r>
    </w:p>
  </w:endnote>
  <w:endnote w:type="continuationSeparator" w:id="0">
    <w:p w:rsidR="006650E3" w:rsidRDefault="0066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0E3" w:rsidRDefault="006650E3">
      <w:r>
        <w:separator/>
      </w:r>
    </w:p>
  </w:footnote>
  <w:footnote w:type="continuationSeparator" w:id="0">
    <w:p w:rsidR="006650E3" w:rsidRDefault="00665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CC" w:rsidRDefault="005824ED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CC" w:rsidRDefault="00F15034" w:rsidP="00F15034">
    <w:pPr>
      <w:tabs>
        <w:tab w:val="left" w:pos="3720"/>
        <w:tab w:val="center" w:pos="4819"/>
      </w:tabs>
      <w:ind w:firstLine="0"/>
      <w:jc w:val="left"/>
    </w:pPr>
    <w:r>
      <w:tab/>
    </w:r>
    <w:r>
      <w:tab/>
    </w:r>
    <w:r w:rsidR="005824ED"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126D3"/>
    <w:multiLevelType w:val="hybridMultilevel"/>
    <w:tmpl w:val="4AFAEE9A"/>
    <w:lvl w:ilvl="0" w:tplc="1FA67226">
      <w:start w:val="1"/>
      <w:numFmt w:val="decimal"/>
      <w:lvlText w:val="%1."/>
      <w:lvlJc w:val="left"/>
      <w:pPr>
        <w:ind w:left="709" w:hanging="359"/>
      </w:pPr>
    </w:lvl>
    <w:lvl w:ilvl="1" w:tplc="B5C6E73C">
      <w:start w:val="1"/>
      <w:numFmt w:val="lowerLetter"/>
      <w:lvlText w:val="%2."/>
      <w:lvlJc w:val="left"/>
      <w:pPr>
        <w:ind w:left="1429" w:hanging="359"/>
      </w:pPr>
    </w:lvl>
    <w:lvl w:ilvl="2" w:tplc="6FDCE8C6">
      <w:start w:val="1"/>
      <w:numFmt w:val="lowerRoman"/>
      <w:lvlText w:val="%3."/>
      <w:lvlJc w:val="right"/>
      <w:pPr>
        <w:ind w:left="2149" w:hanging="179"/>
      </w:pPr>
    </w:lvl>
    <w:lvl w:ilvl="3" w:tplc="703AD5C2">
      <w:start w:val="1"/>
      <w:numFmt w:val="decimal"/>
      <w:lvlText w:val="%4."/>
      <w:lvlJc w:val="left"/>
      <w:pPr>
        <w:ind w:left="2869" w:hanging="359"/>
      </w:pPr>
    </w:lvl>
    <w:lvl w:ilvl="4" w:tplc="30CA419C">
      <w:start w:val="1"/>
      <w:numFmt w:val="lowerLetter"/>
      <w:lvlText w:val="%5."/>
      <w:lvlJc w:val="left"/>
      <w:pPr>
        <w:ind w:left="3589" w:hanging="359"/>
      </w:pPr>
    </w:lvl>
    <w:lvl w:ilvl="5" w:tplc="807EBF5A">
      <w:start w:val="1"/>
      <w:numFmt w:val="lowerRoman"/>
      <w:lvlText w:val="%6."/>
      <w:lvlJc w:val="right"/>
      <w:pPr>
        <w:ind w:left="4309" w:hanging="179"/>
      </w:pPr>
    </w:lvl>
    <w:lvl w:ilvl="6" w:tplc="68529898">
      <w:start w:val="1"/>
      <w:numFmt w:val="decimal"/>
      <w:lvlText w:val="%7."/>
      <w:lvlJc w:val="left"/>
      <w:pPr>
        <w:ind w:left="5029" w:hanging="359"/>
      </w:pPr>
    </w:lvl>
    <w:lvl w:ilvl="7" w:tplc="A726E132">
      <w:start w:val="1"/>
      <w:numFmt w:val="lowerLetter"/>
      <w:lvlText w:val="%8."/>
      <w:lvlJc w:val="left"/>
      <w:pPr>
        <w:ind w:left="5749" w:hanging="359"/>
      </w:pPr>
    </w:lvl>
    <w:lvl w:ilvl="8" w:tplc="CF3A9114">
      <w:start w:val="1"/>
      <w:numFmt w:val="lowerRoman"/>
      <w:lvlText w:val="%9."/>
      <w:lvlJc w:val="right"/>
      <w:pPr>
        <w:ind w:left="6469" w:hanging="179"/>
      </w:pPr>
    </w:lvl>
  </w:abstractNum>
  <w:abstractNum w:abstractNumId="1" w15:restartNumberingAfterBreak="0">
    <w:nsid w:val="21CB219B"/>
    <w:multiLevelType w:val="hybridMultilevel"/>
    <w:tmpl w:val="D396B694"/>
    <w:lvl w:ilvl="0" w:tplc="FD00A0E2">
      <w:start w:val="1"/>
      <w:numFmt w:val="decimal"/>
      <w:lvlText w:val="%1."/>
      <w:lvlJc w:val="left"/>
      <w:pPr>
        <w:ind w:left="709" w:hanging="359"/>
      </w:pPr>
    </w:lvl>
    <w:lvl w:ilvl="1" w:tplc="A01264E2">
      <w:start w:val="1"/>
      <w:numFmt w:val="lowerLetter"/>
      <w:lvlText w:val="%2."/>
      <w:lvlJc w:val="left"/>
      <w:pPr>
        <w:ind w:left="1429" w:hanging="359"/>
      </w:pPr>
    </w:lvl>
    <w:lvl w:ilvl="2" w:tplc="8C4A907E">
      <w:start w:val="1"/>
      <w:numFmt w:val="lowerRoman"/>
      <w:lvlText w:val="%3."/>
      <w:lvlJc w:val="right"/>
      <w:pPr>
        <w:ind w:left="2149" w:hanging="179"/>
      </w:pPr>
    </w:lvl>
    <w:lvl w:ilvl="3" w:tplc="D430E576">
      <w:start w:val="1"/>
      <w:numFmt w:val="decimal"/>
      <w:lvlText w:val="%4."/>
      <w:lvlJc w:val="left"/>
      <w:pPr>
        <w:ind w:left="2869" w:hanging="359"/>
      </w:pPr>
    </w:lvl>
    <w:lvl w:ilvl="4" w:tplc="5CA0EA20">
      <w:start w:val="1"/>
      <w:numFmt w:val="lowerLetter"/>
      <w:lvlText w:val="%5."/>
      <w:lvlJc w:val="left"/>
      <w:pPr>
        <w:ind w:left="3589" w:hanging="359"/>
      </w:pPr>
    </w:lvl>
    <w:lvl w:ilvl="5" w:tplc="4D4E0A46">
      <w:start w:val="1"/>
      <w:numFmt w:val="lowerRoman"/>
      <w:lvlText w:val="%6."/>
      <w:lvlJc w:val="right"/>
      <w:pPr>
        <w:ind w:left="4309" w:hanging="179"/>
      </w:pPr>
    </w:lvl>
    <w:lvl w:ilvl="6" w:tplc="70726500">
      <w:start w:val="1"/>
      <w:numFmt w:val="decimal"/>
      <w:lvlText w:val="%7."/>
      <w:lvlJc w:val="left"/>
      <w:pPr>
        <w:ind w:left="5029" w:hanging="359"/>
      </w:pPr>
    </w:lvl>
    <w:lvl w:ilvl="7" w:tplc="25521CF6">
      <w:start w:val="1"/>
      <w:numFmt w:val="lowerLetter"/>
      <w:lvlText w:val="%8."/>
      <w:lvlJc w:val="left"/>
      <w:pPr>
        <w:ind w:left="5749" w:hanging="359"/>
      </w:pPr>
    </w:lvl>
    <w:lvl w:ilvl="8" w:tplc="4C7ED8B6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CC"/>
    <w:rsid w:val="005824ED"/>
    <w:rsid w:val="005B72CC"/>
    <w:rsid w:val="006650E3"/>
    <w:rsid w:val="00DE7798"/>
    <w:rsid w:val="00EA50DF"/>
    <w:rsid w:val="00F1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A7B4"/>
  <w15:docId w15:val="{75D3255F-291D-4C35-BD2B-007A6575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11</cp:revision>
  <cp:lastPrinted>2024-04-01T06:55:00Z</cp:lastPrinted>
  <dcterms:created xsi:type="dcterms:W3CDTF">2019-03-29T20:09:00Z</dcterms:created>
  <dcterms:modified xsi:type="dcterms:W3CDTF">2024-04-04T09:01:00Z</dcterms:modified>
</cp:coreProperties>
</file>