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(сорок </w:t>
      </w: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шоста</w:t>
      </w: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 сесія восьмого скликання)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 xml:space="preserve">РІШЕННЯ</w:t>
      </w:r>
      <w:r/>
    </w:p>
    <w:p>
      <w:pPr>
        <w:jc w:val="center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b/>
          <w:color w:val="000000"/>
          <w:sz w:val="16"/>
        </w:rPr>
      </w:pPr>
      <w:r>
        <w:rPr>
          <w:rFonts w:cs="Mangal"/>
          <w:b/>
          <w:color w:val="000000"/>
          <w:sz w:val="16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2024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159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надання субвенції з бюджету Менської міської територіальної громади до </w:t>
      </w:r>
      <w:r>
        <w:rPr>
          <w:b/>
          <w:color w:val="000000"/>
        </w:rPr>
        <w:t xml:space="preserve">бюджету</w:t>
      </w:r>
      <w:r>
        <w:rPr>
          <w:b/>
          <w:color w:val="000000"/>
        </w:rPr>
        <w:t xml:space="preserve"> Прилуцької міської територіальної громади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Керуючись ст.</w:t>
      </w:r>
      <w:r>
        <w:rPr>
          <w:color w:val="000000"/>
          <w:sz w:val="28"/>
          <w:szCs w:val="28"/>
        </w:rPr>
        <w:t xml:space="preserve"> 85, 91</w:t>
      </w:r>
      <w:r>
        <w:rPr>
          <w:color w:val="000000"/>
          <w:sz w:val="28"/>
          <w:szCs w:val="28"/>
        </w:rPr>
        <w:t xml:space="preserve"> Бюджетного кодексу України, п.27 ч.1 ст. 26 Закону України «Про місцеве самоврядування в Україні», враховуючи рекомендації постійної комісії з питань планування, фінансів, бюджету та соціально-економічного розвитку, житлово-комунального господарства та ко</w:t>
      </w:r>
      <w:r>
        <w:rPr>
          <w:color w:val="000000"/>
          <w:sz w:val="28"/>
          <w:szCs w:val="28"/>
        </w:rPr>
        <w:t xml:space="preserve">мунального майна Менської міської ради та звернення </w:t>
      </w:r>
      <w:r>
        <w:rPr>
          <w:color w:val="000000"/>
          <w:sz w:val="28"/>
          <w:szCs w:val="28"/>
        </w:rPr>
        <w:t xml:space="preserve">міського голови Прилуцької міської ради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3"/>
        <w:numPr>
          <w:ilvl w:val="0"/>
          <w:numId w:val="1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Встановити субвенцію з місцевого бюджету Менської міської територіа</w:t>
      </w:r>
      <w:r>
        <w:rPr>
          <w:color w:val="000000"/>
          <w:sz w:val="28"/>
          <w:szCs w:val="28"/>
          <w:lang w:eastAsia="uk-UA"/>
        </w:rPr>
        <w:t xml:space="preserve">льної громади до </w:t>
      </w:r>
      <w:r>
        <w:rPr>
          <w:color w:val="000000"/>
          <w:sz w:val="28"/>
          <w:szCs w:val="28"/>
          <w:lang w:eastAsia="uk-UA"/>
        </w:rPr>
        <w:t xml:space="preserve">бюджету Прилуцької міської територіальної громад</w:t>
      </w:r>
      <w:r>
        <w:rPr>
          <w:color w:val="000000"/>
          <w:sz w:val="28"/>
          <w:szCs w:val="28"/>
          <w:lang w:eastAsia="uk-UA"/>
        </w:rPr>
        <w:t xml:space="preserve">и на відшкодування витрат за навчання дітей (заробітна плата, енергоносії, харчування, видатки на утримання навчального закладу), які є мешканцями Менської міської територіальної громади та проходять навчання у ЗОЗ Прилуцької міської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 в сумі </w:t>
      </w:r>
      <w:r>
        <w:rPr>
          <w:color w:val="000000"/>
          <w:sz w:val="28"/>
          <w:szCs w:val="28"/>
          <w:lang w:eastAsia="uk-UA"/>
        </w:rPr>
        <w:t xml:space="preserve">2234,90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lang w:eastAsia="uk-UA"/>
        </w:rPr>
        <w:t xml:space="preserve"> </w:t>
      </w:r>
      <w:r/>
    </w:p>
    <w:p>
      <w:pPr>
        <w:pStyle w:val="843"/>
        <w:ind w:left="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371</w:t>
      </w:r>
      <w:r>
        <w:rPr>
          <w:color w:val="000000"/>
          <w:sz w:val="28"/>
          <w:szCs w:val="28"/>
          <w:lang w:eastAsia="uk-UA"/>
        </w:rPr>
        <w:t xml:space="preserve">977</w:t>
      </w:r>
      <w:r>
        <w:rPr>
          <w:color w:val="000000"/>
          <w:sz w:val="28"/>
          <w:szCs w:val="28"/>
          <w:lang w:eastAsia="uk-UA"/>
        </w:rPr>
        <w:t xml:space="preserve">0).</w:t>
      </w:r>
      <w:r/>
    </w:p>
    <w:p>
      <w:pPr>
        <w:pStyle w:val="843"/>
        <w:numPr>
          <w:ilvl w:val="0"/>
          <w:numId w:val="1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Ф</w:t>
      </w:r>
      <w:r>
        <w:rPr>
          <w:color w:val="000000"/>
          <w:sz w:val="28"/>
          <w:szCs w:val="28"/>
          <w:lang w:eastAsia="uk-UA"/>
        </w:rPr>
        <w:t xml:space="preserve">інансовому управлінню Менської міської ради </w:t>
      </w:r>
      <w:r>
        <w:rPr>
          <w:color w:val="000000"/>
          <w:sz w:val="28"/>
          <w:szCs w:val="28"/>
          <w:lang w:eastAsia="uk-UA"/>
        </w:rPr>
        <w:t xml:space="preserve">внести</w:t>
      </w:r>
      <w:r>
        <w:rPr>
          <w:color w:val="000000"/>
          <w:sz w:val="28"/>
          <w:szCs w:val="28"/>
          <w:lang w:eastAsia="uk-UA"/>
        </w:rPr>
        <w:t xml:space="preserve"> відповідні зміни до видаткової частини бюджету Менської міської територіальної громади на поточний </w:t>
      </w:r>
      <w:r>
        <w:rPr>
          <w:color w:val="000000"/>
          <w:sz w:val="28"/>
          <w:szCs w:val="28"/>
          <w:lang w:eastAsia="uk-UA"/>
        </w:rPr>
        <w:t xml:space="preserve">рік.</w:t>
      </w:r>
      <w:r/>
    </w:p>
    <w:p>
      <w:pPr>
        <w:pStyle w:val="843"/>
        <w:numPr>
          <w:ilvl w:val="0"/>
          <w:numId w:val="1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Ко</w:t>
      </w:r>
      <w:r>
        <w:rPr>
          <w:color w:val="000000"/>
          <w:sz w:val="28"/>
          <w:szCs w:val="28"/>
        </w:rPr>
        <w:t xml:space="preserve">нтроль</w:t>
      </w:r>
      <w:r>
        <w:rPr>
          <w:color w:val="000000"/>
          <w:sz w:val="28"/>
          <w:szCs w:val="28"/>
        </w:rPr>
        <w:t xml:space="preserve"> за виконанням розпорядження покласти на 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  <w:r/>
    </w:p>
    <w:p>
      <w:pPr>
        <w:tabs>
          <w:tab w:val="clear" w:pos="1134" w:leader="none"/>
          <w:tab w:val="left" w:pos="6803" w:leader="none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   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7" w:bottom="851" w:left="1701" w:header="31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4">
    <w:name w:val="Heading 1"/>
    <w:basedOn w:val="673"/>
    <w:next w:val="673"/>
    <w:link w:val="8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673"/>
    <w:next w:val="673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next w:val="67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next w:val="673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8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8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8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3"/>
    <w:uiPriority w:val="10"/>
    <w:rPr>
      <w:sz w:val="48"/>
      <w:szCs w:val="48"/>
    </w:rPr>
  </w:style>
  <w:style w:type="character" w:styleId="696" w:customStyle="1">
    <w:name w:val="Subtitle Char"/>
    <w:basedOn w:val="683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3"/>
    <w:uiPriority w:val="99"/>
  </w:style>
  <w:style w:type="character" w:styleId="700" w:customStyle="1">
    <w:name w:val="Footer Char"/>
    <w:basedOn w:val="683"/>
    <w:uiPriority w:val="99"/>
  </w:style>
  <w:style w:type="table" w:styleId="701" w:customStyle="1">
    <w:name w:val="Звичайна таблиця 1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Звичайна таблиця 21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Звичайна таблиця 3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 w:customStyle="1">
    <w:name w:val="Звичайна таблиця 4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Звичайна таблиця 5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 w:customStyle="1">
    <w:name w:val="Таблиця-сітка 1 (світл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Таблиця-сітка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Таблиця-сітка 4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Таблиця-сітка 5 (темн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1" w:customStyle="1">
    <w:name w:val="Таблиця-сітка 6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 w:customStyle="1">
    <w:name w:val="Таблиця-сітка 7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Таблиця-список 1 (світлий)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Таблиця-список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5" w:customStyle="1">
    <w:name w:val="Таблиця-список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Таблиця-список 4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Таблиця-список 5 (темн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8" w:customStyle="1">
    <w:name w:val="Таблиця-список 6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9" w:customStyle="1">
    <w:name w:val="Таблиця-список 7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0" w:customStyle="1">
    <w:name w:val="Footnote Text Char"/>
    <w:uiPriority w:val="99"/>
    <w:rPr>
      <w:sz w:val="18"/>
    </w:rPr>
  </w:style>
  <w:style w:type="character" w:styleId="721" w:customStyle="1">
    <w:name w:val="Endnote Text Char"/>
    <w:uiPriority w:val="99"/>
    <w:rPr>
      <w:sz w:val="20"/>
    </w:rPr>
  </w:style>
  <w:style w:type="paragraph" w:styleId="722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Caption Char"/>
    <w:uiPriority w:val="99"/>
  </w:style>
  <w:style w:type="paragraph" w:styleId="724">
    <w:name w:val="endnote text"/>
    <w:basedOn w:val="673"/>
    <w:link w:val="725"/>
    <w:uiPriority w:val="99"/>
    <w:semiHidden/>
    <w:unhideWhenUsed/>
    <w:rPr>
      <w:sz w:val="20"/>
    </w:rPr>
  </w:style>
  <w:style w:type="character" w:styleId="725" w:customStyle="1">
    <w:name w:val="Текст кінцевої виноски Знак"/>
    <w:link w:val="724"/>
    <w:uiPriority w:val="99"/>
    <w:rPr>
      <w:sz w:val="20"/>
    </w:rPr>
  </w:style>
  <w:style w:type="character" w:styleId="726">
    <w:name w:val="endnote reference"/>
    <w:basedOn w:val="683"/>
    <w:uiPriority w:val="99"/>
    <w:semiHidden/>
    <w:unhideWhenUsed/>
    <w:rPr>
      <w:vertAlign w:val="superscript"/>
    </w:rPr>
  </w:style>
  <w:style w:type="paragraph" w:styleId="727">
    <w:name w:val="table of figures"/>
    <w:basedOn w:val="673"/>
    <w:next w:val="673"/>
    <w:uiPriority w:val="99"/>
    <w:unhideWhenUsed/>
  </w:style>
  <w:style w:type="table" w:styleId="728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 w:customStyle="1">
    <w:name w:val="Звичайна таблиця 1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21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3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Звичайна таблиця 4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Звичайна таблиця 5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Таблиця-сітка 1 (світл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я-сітка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ітка 4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Таблиця-сітка 5 (темн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Таблиця-сітка 6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Таблиця-сітка 7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1 (світлий)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писок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Таблиця-список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4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5 (темн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Таблиця-список 6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Таблиця-список 7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3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4" w:customStyle="1">
    <w:name w:val="Заголовок 1 Знак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basedOn w:val="673"/>
    <w:qFormat/>
    <w:uiPriority w:val="34"/>
    <w:pPr>
      <w:contextualSpacing w:val="true"/>
      <w:ind w:left="720"/>
    </w:pPr>
  </w:style>
  <w:style w:type="paragraph" w:styleId="844">
    <w:name w:val="No Spacing"/>
    <w:qFormat/>
    <w:uiPriority w:val="1"/>
    <w:pPr>
      <w:spacing w:lineRule="auto" w:line="240" w:after="0"/>
    </w:pPr>
  </w:style>
  <w:style w:type="paragraph" w:styleId="845">
    <w:name w:val="Title"/>
    <w:basedOn w:val="673"/>
    <w:next w:val="673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Назва Знак"/>
    <w:basedOn w:val="683"/>
    <w:link w:val="845"/>
    <w:uiPriority w:val="10"/>
    <w:rPr>
      <w:sz w:val="48"/>
      <w:szCs w:val="48"/>
    </w:rPr>
  </w:style>
  <w:style w:type="paragraph" w:styleId="847">
    <w:name w:val="Subtitle"/>
    <w:basedOn w:val="673"/>
    <w:next w:val="673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ідзаголовок Знак"/>
    <w:basedOn w:val="683"/>
    <w:link w:val="847"/>
    <w:uiPriority w:val="11"/>
    <w:rPr>
      <w:sz w:val="24"/>
      <w:szCs w:val="24"/>
    </w:rPr>
  </w:style>
  <w:style w:type="paragraph" w:styleId="849">
    <w:name w:val="Quote"/>
    <w:basedOn w:val="673"/>
    <w:next w:val="673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Знак"/>
    <w:link w:val="849"/>
    <w:uiPriority w:val="29"/>
    <w:rPr>
      <w:i/>
    </w:rPr>
  </w:style>
  <w:style w:type="paragraph" w:styleId="851">
    <w:name w:val="Intense Quote"/>
    <w:basedOn w:val="673"/>
    <w:next w:val="673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Насичена цитата Знак"/>
    <w:link w:val="851"/>
    <w:uiPriority w:val="30"/>
    <w:rPr>
      <w:i/>
    </w:rPr>
  </w:style>
  <w:style w:type="paragraph" w:styleId="853">
    <w:name w:val="Header"/>
    <w:basedOn w:val="673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ій колонтитул Знак"/>
    <w:basedOn w:val="683"/>
    <w:link w:val="853"/>
    <w:uiPriority w:val="99"/>
  </w:style>
  <w:style w:type="paragraph" w:styleId="855">
    <w:name w:val="Footer"/>
    <w:basedOn w:val="673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ій колонтитул Знак"/>
    <w:basedOn w:val="683"/>
    <w:link w:val="855"/>
    <w:uiPriority w:val="99"/>
  </w:style>
  <w:style w:type="table" w:styleId="857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8" w:customStyle="1">
    <w:name w:val="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basedOn w:val="673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виноски Знак"/>
    <w:link w:val="880"/>
    <w:uiPriority w:val="99"/>
    <w:rPr>
      <w:sz w:val="18"/>
    </w:rPr>
  </w:style>
  <w:style w:type="character" w:styleId="882">
    <w:name w:val="footnote reference"/>
    <w:basedOn w:val="683"/>
    <w:uiPriority w:val="99"/>
    <w:unhideWhenUsed/>
    <w:rPr>
      <w:vertAlign w:val="superscript"/>
    </w:rPr>
  </w:style>
  <w:style w:type="paragraph" w:styleId="883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84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85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86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87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88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89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90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91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Balloon Text"/>
    <w:basedOn w:val="673"/>
    <w:link w:val="894"/>
    <w:uiPriority w:val="99"/>
    <w:semiHidden/>
    <w:unhideWhenUsed/>
    <w:rPr>
      <w:rFonts w:ascii="Tahoma" w:hAnsi="Tahoma" w:cs="Tahoma"/>
      <w:sz w:val="16"/>
      <w:szCs w:val="16"/>
    </w:rPr>
  </w:style>
  <w:style w:type="character" w:styleId="894" w:customStyle="1">
    <w:name w:val="Текст у виносці Знак"/>
    <w:basedOn w:val="683"/>
    <w:link w:val="89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5" w:customStyle="1">
    <w:name w:val="docdata"/>
    <w:basedOn w:val="67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98730C-C624-48C0-85E1-A2D5119F3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8FC03-5C9F-4761-B9AD-8C9FCA106B1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Нерослик Алла Петрівна</cp:lastModifiedBy>
  <cp:revision>5</cp:revision>
  <dcterms:created xsi:type="dcterms:W3CDTF">2024-03-20T08:07:00Z</dcterms:created>
  <dcterms:modified xsi:type="dcterms:W3CDTF">2024-03-21T10:42:43Z</dcterms:modified>
</cp:coreProperties>
</file>