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5953"/>
        <w:spacing w:lineRule="auto" w:line="240" w:after="0"/>
        <w:widowControl w:val="off"/>
        <w:rPr>
          <w:rFonts w:ascii="Times New Roman" w:hAnsi="Times New Roman" w:eastAsia="Tahoma"/>
          <w:lang w:val="uk-UA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Додаток 2 </w:t>
      </w:r>
      <w:r>
        <w:rPr>
          <w:rFonts w:ascii="Times New Roman" w:hAnsi="Times New Roman" w:eastAsia="Tahoma"/>
          <w:sz w:val="28"/>
          <w:szCs w:val="28"/>
          <w:lang w:val="uk-UA"/>
        </w:rPr>
      </w:r>
      <w:r/>
    </w:p>
    <w:p>
      <w:pPr>
        <w:pStyle w:val="816"/>
        <w:ind w:left="5953"/>
        <w:spacing w:lineRule="auto" w:line="240" w:after="0"/>
        <w:widowControl w:val="off"/>
        <w:rPr>
          <w:rFonts w:ascii="Times New Roman" w:hAnsi="Times New Roman" w:eastAsia="Tahoma"/>
          <w:lang w:val="uk-UA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46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сесії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скликання </w:t>
      </w:r>
      <w:r>
        <w:rPr>
          <w:rFonts w:ascii="Times New Roman" w:hAnsi="Times New Roman" w:eastAsia="Tahoma"/>
          <w:sz w:val="28"/>
          <w:szCs w:val="28"/>
          <w:lang w:val="uk-UA"/>
        </w:rPr>
      </w:r>
      <w:r/>
    </w:p>
    <w:p>
      <w:pPr>
        <w:pStyle w:val="816"/>
        <w:ind w:left="5953"/>
        <w:spacing w:lineRule="auto" w:line="240" w:after="0"/>
        <w:widowControl w:val="off"/>
        <w:rPr>
          <w:rFonts w:ascii="Times New Roman" w:hAnsi="Times New Roman" w:eastAsia="Tahoma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2024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№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</w:t>
      </w:r>
      <w:r>
        <w:rPr>
          <w:rFonts w:ascii="Times New Roman" w:hAnsi="Times New Roman" w:eastAsia="Tahoma"/>
          <w:sz w:val="28"/>
          <w:szCs w:val="28"/>
          <w:lang w:val="uk-UA"/>
        </w:rPr>
        <w:t xml:space="preserve">146</w:t>
      </w:r>
      <w:r/>
    </w:p>
    <w:p>
      <w:pPr>
        <w:pStyle w:val="816"/>
        <w:ind w:left="0"/>
        <w:jc w:val="center"/>
        <w:spacing w:lineRule="auto" w:line="240" w:after="0"/>
        <w:tabs>
          <w:tab w:val="left" w:pos="5670" w:leader="none"/>
        </w:tabs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</w:r>
      <w:r>
        <w:rPr>
          <w:rFonts w:ascii="Times New Roman" w:hAnsi="Times New Roman"/>
          <w:color w:val="auto"/>
          <w:sz w:val="28"/>
          <w:szCs w:val="28"/>
          <w:lang w:val="uk-UA"/>
        </w:rPr>
      </w:r>
      <w:r/>
    </w:p>
    <w:p>
      <w:pPr>
        <w:pStyle w:val="816"/>
        <w:ind w:left="0"/>
        <w:jc w:val="center"/>
        <w:spacing w:lineRule="auto" w:line="240" w:after="0"/>
        <w:tabs>
          <w:tab w:val="left" w:pos="5670" w:leader="none"/>
        </w:tabs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СТРУКТУРА ТА ЗАГАЛЬНА ЧИСЕЛЬНІСТЬ КОМУНАЛЬНОЇ УСТАНОВИ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«МІСЦЕВА ПОЖЕЖНА ОХОРОНА»</w:t>
      </w:r>
      <w:r>
        <w:rPr>
          <w:rFonts w:ascii="Times New Roman" w:hAnsi="Times New Roman"/>
          <w:color w:val="auto"/>
          <w:sz w:val="28"/>
          <w:szCs w:val="28"/>
          <w:lang w:val="uk-UA"/>
        </w:rPr>
      </w:r>
      <w:r/>
    </w:p>
    <w:p>
      <w:pPr>
        <w:pStyle w:val="816"/>
        <w:ind w:left="0"/>
        <w:jc w:val="center"/>
        <w:spacing w:lineRule="auto" w:line="240" w:after="0"/>
        <w:tabs>
          <w:tab w:val="left" w:pos="5670" w:leader="none"/>
        </w:tabs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МЕНСЬКОЇ МІСЬКОЇ РАДИ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6"/>
        <w:ind w:left="0"/>
        <w:spacing w:lineRule="auto" w:line="240" w:after="0"/>
        <w:tabs>
          <w:tab w:val="left" w:pos="56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6"/>
        <w:ind w:left="0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Адміністративний апарат: </w:t>
      </w:r>
      <w:r>
        <w:rPr>
          <w:rFonts w:ascii="Times New Roman" w:hAnsi="Times New Roman" w:eastAsia="Tahoma"/>
          <w:b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Директор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1 шт. од.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Бухгал</w:t>
      </w:r>
      <w:r>
        <w:rPr>
          <w:rFonts w:ascii="Times New Roman" w:hAnsi="Times New Roman"/>
          <w:sz w:val="28"/>
          <w:szCs w:val="28"/>
          <w:lang w:val="uk-UA"/>
        </w:rPr>
        <w:t xml:space="preserve">тер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1 шт. од.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6"/>
        <w:ind w:left="0"/>
        <w:spacing w:lineRule="auto" w:line="240" w:after="0"/>
        <w:tabs>
          <w:tab w:val="left" w:pos="5670" w:leader="none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pStyle w:val="816"/>
        <w:ind w:left="0"/>
        <w:spacing w:lineRule="auto" w:line="240" w:after="0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Команда №1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(8 шт. од.)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Пожежний-рятувальник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Водій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sz w:val="28"/>
          <w:szCs w:val="28"/>
        </w:rPr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/>
        <w:spacing w:lineRule="auto" w:line="240" w:after="0"/>
        <w:widowControl w:val="off"/>
        <w:rPr>
          <w:rFonts w:ascii="Times New Roman" w:hAnsi="Times New Roman" w:eastAsia="Tahoma"/>
        </w:rPr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Команда №2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(8 шт. од.)</w:t>
      </w:r>
      <w:r>
        <w:rPr>
          <w:rFonts w:ascii="Times New Roman" w:hAnsi="Times New Roman" w:eastAsia="Tahoma"/>
          <w:b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Пожежний-рятувальник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Водій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sz w:val="28"/>
          <w:szCs w:val="28"/>
        </w:rPr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Команда №3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(8 шт. од.) 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Пожежний-ря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тувальник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Водій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6"/>
        <w:ind w:left="0"/>
        <w:spacing w:lineRule="auto" w:line="240" w:after="0"/>
        <w:widowControl w:val="off"/>
        <w:rPr>
          <w:rFonts w:ascii="Times New Roman" w:hAnsi="Times New Roman" w:eastAsia="Tahoma"/>
        </w:rPr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Команда №4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(4 шт. од.)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Водій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</w:rPr>
      </w:pPr>
      <w:r>
        <w:rPr>
          <w:rFonts w:ascii="Times New Roman" w:hAnsi="Times New Roman" w:eastAsia="Tahoma"/>
          <w:sz w:val="28"/>
          <w:szCs w:val="28"/>
        </w:rPr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/>
        <w:spacing w:lineRule="auto" w:line="240" w:after="0"/>
        <w:widowControl w:val="off"/>
        <w:rPr>
          <w:rFonts w:ascii="Times New Roman" w:hAnsi="Times New Roman" w:eastAsia="Tahoma"/>
        </w:rPr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Команда №5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(4 шт. од.)</w:t>
      </w:r>
      <w:r>
        <w:rPr>
          <w:rFonts w:ascii="Times New Roman" w:hAnsi="Times New Roman" w:eastAsia="Tahoma"/>
          <w:sz w:val="28"/>
          <w:szCs w:val="28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  <w:lang w:val="uk-UA" w:bidi="hi-IN" w:eastAsia="zh-CN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Водій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-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  <w:t xml:space="preserve">4 шт. од.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816"/>
        <w:ind w:left="0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  <w:lang w:val="uk-UA" w:bidi="hi-IN" w:eastAsia="zh-CN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816"/>
        <w:ind w:left="0"/>
        <w:spacing w:lineRule="auto" w:line="240" w:after="0"/>
        <w:widowControl w:val="off"/>
        <w:rPr>
          <w:rFonts w:ascii="Times New Roman" w:hAnsi="Times New Roman" w:eastAsia="Tahoma"/>
          <w:lang w:val="uk-UA" w:bidi="hi-IN" w:eastAsia="zh-CN"/>
        </w:rPr>
      </w:pPr>
      <w:r>
        <w:rPr>
          <w:rFonts w:ascii="Times New Roman" w:hAnsi="Times New Roman" w:eastAsia="Tahoma"/>
          <w:b/>
          <w:sz w:val="28"/>
          <w:szCs w:val="28"/>
          <w:lang w:val="uk-UA" w:bidi="hi-IN" w:eastAsia="zh-CN"/>
        </w:rPr>
        <w:t xml:space="preserve">Сектор «Центр безпеки»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(3 шт. од.)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  <w:lang w:val="uk-UA" w:bidi="hi-IN" w:eastAsia="zh-CN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З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авідув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ач сектору</w:t>
        <w:tab/>
        <w:t xml:space="preserve">-</w:t>
        <w:tab/>
        <w:t xml:space="preserve">1 шт. од.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  <w:lang w:val="uk-UA" w:bidi="hi-IN" w:eastAsia="zh-CN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Диспетче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р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ab/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-</w:t>
        <w:tab/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2 шт. од.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816"/>
        <w:ind w:left="0" w:firstLine="567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eastAsia="Tahoma"/>
          <w:lang w:val="uk-UA" w:bidi="hi-IN" w:eastAsia="zh-CN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816"/>
        <w:ind w:left="0"/>
        <w:spacing w:lineRule="auto" w:line="240" w:after="0"/>
        <w:widowControl w:val="off"/>
        <w:tabs>
          <w:tab w:val="left" w:pos="6378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Загальна чисельність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шт. од.</w:t>
      </w:r>
      <w:r>
        <w:rPr>
          <w:rFonts w:ascii="Times New Roman" w:hAnsi="Times New Roman"/>
          <w:bCs/>
          <w:sz w:val="28"/>
          <w:szCs w:val="28"/>
          <w:lang w:val="uk-UA"/>
        </w:rPr>
      </w:r>
      <w:r/>
    </w:p>
    <w:p>
      <w:pPr>
        <w:pStyle w:val="816"/>
        <w:ind w:left="0"/>
        <w:spacing w:lineRule="auto" w:line="240" w:after="0"/>
        <w:widowControl w:val="off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  <w:r>
        <w:rPr>
          <w:rFonts w:ascii="Times New Roman" w:hAnsi="Times New Roman"/>
          <w:bCs/>
          <w:sz w:val="28"/>
          <w:szCs w:val="28"/>
          <w:lang w:val="uk-UA"/>
        </w:rPr>
      </w:r>
      <w:r/>
    </w:p>
    <w:p>
      <w:pPr>
        <w:pStyle w:val="816"/>
        <w:ind w:left="0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0"/>
        <w:spacing w:after="0"/>
        <w:tabs>
          <w:tab w:val="left" w:pos="6480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Т.в.о</w:t>
      </w:r>
      <w:r>
        <w:rPr>
          <w:sz w:val="28"/>
          <w:szCs w:val="28"/>
          <w:lang w:val="uk-UA"/>
        </w:rPr>
        <w:t xml:space="preserve">. директора </w:t>
      </w:r>
      <w:r>
        <w:rPr>
          <w:sz w:val="28"/>
          <w:szCs w:val="28"/>
          <w:lang w:val="uk-UA"/>
        </w:rPr>
        <w:t xml:space="preserve">КУ МПО Менської МР</w:t>
        <w:tab/>
      </w:r>
      <w:r>
        <w:rPr>
          <w:sz w:val="28"/>
          <w:szCs w:val="28"/>
          <w:lang w:val="uk-UA"/>
        </w:rPr>
        <w:t xml:space="preserve">Наталія ДОМАШЕНКО</w:t>
      </w:r>
      <w:r>
        <w:rPr>
          <w:sz w:val="28"/>
          <w:szCs w:val="28"/>
          <w:lang w:val="uk-UA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Звичайний1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357" w:right="0" w:firstLine="0"/>
      <w:jc w:val="both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>
    <w:name w:val="Body Text Inden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Карпенко Олександр Петрович</cp:lastModifiedBy>
  <cp:revision>3</cp:revision>
  <dcterms:created xsi:type="dcterms:W3CDTF">2019-03-29T20:09:00Z</dcterms:created>
  <dcterms:modified xsi:type="dcterms:W3CDTF">2024-03-21T10:08:29Z</dcterms:modified>
</cp:coreProperties>
</file>