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rPr>
          <w:rFonts w:ascii="Times New Roman" w:hAnsi="Times New Roman"/>
          <w:sz w:val="28"/>
          <w:szCs w:val="24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4"/>
          <w:lang w:val="uk-UA" w:eastAsia="en-US"/>
        </w:rPr>
        <w:t xml:space="preserve">Додаток </w:t>
      </w:r>
      <w:r/>
    </w:p>
    <w:p>
      <w:pPr>
        <w:ind w:left="5669" w:right="0" w:firstLine="0"/>
        <w:jc w:val="both"/>
        <w:rPr>
          <w:rFonts w:ascii="Times New Roman" w:hAnsi="Times New Roman"/>
          <w:sz w:val="28"/>
          <w:szCs w:val="24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4"/>
          <w:lang w:val="uk-UA" w:eastAsia="en-US"/>
        </w:rPr>
        <w:t xml:space="preserve">до рішення виконавчого комітету Менської міської ради </w:t>
      </w:r>
      <w:r/>
    </w:p>
    <w:p>
      <w:pPr>
        <w:ind w:left="5669" w:right="0" w:firstLine="0"/>
        <w:jc w:val="both"/>
        <w:rPr>
          <w:rFonts w:ascii="Times New Roman" w:hAnsi="Times New Roman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4"/>
          <w:lang w:val="uk-UA" w:eastAsia="en-US"/>
        </w:rPr>
        <w:t xml:space="preserve">26</w:t>
      </w:r>
      <w:r>
        <w:rPr>
          <w:rFonts w:ascii="Times New Roman" w:hAnsi="Times New Roman"/>
          <w:sz w:val="28"/>
          <w:szCs w:val="24"/>
          <w:lang w:val="uk-UA" w:eastAsia="en-US"/>
        </w:rPr>
        <w:t xml:space="preserve"> </w:t>
      </w:r>
      <w:r>
        <w:rPr>
          <w:rFonts w:cs="font329"/>
          <w:color w:val="000000"/>
          <w:sz w:val="28"/>
          <w:szCs w:val="28"/>
          <w:lang w:val="uk-UA" w:eastAsia="en-US"/>
        </w:rPr>
        <w:t xml:space="preserve"> </w:t>
      </w:r>
      <w:r>
        <w:rPr>
          <w:rFonts w:ascii="Times New Roman" w:hAnsi="Times New Roman"/>
          <w:sz w:val="28"/>
          <w:szCs w:val="24"/>
          <w:lang w:val="uk-UA" w:eastAsia="en-US"/>
        </w:rPr>
        <w:t xml:space="preserve">березня 2024 року № _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Структура тарифу з поводження з побутовими відходами</w:t>
      </w:r>
      <w:r/>
    </w:p>
    <w:p>
      <w:pPr>
        <w:jc w:val="center"/>
        <w:rPr>
          <w:rFonts w:ascii="Times New Roman" w:hAnsi="Times New Roman"/>
          <w:sz w:val="28"/>
          <w:szCs w:val="28"/>
          <w:highlight w:val="yellow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(рідкі побутові відходи) для всіх категорій споживачів </w:t>
      </w:r>
      <w:r/>
    </w:p>
    <w:p>
      <w:pPr>
        <w:jc w:val="center"/>
        <w:rPr>
          <w:rFonts w:ascii="Times New Roman" w:hAnsi="Times New Roman"/>
          <w:sz w:val="24"/>
          <w:szCs w:val="24"/>
          <w:highlight w:val="yellow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4"/>
          <w:szCs w:val="24"/>
          <w:highlight w:val="yellow"/>
          <w:lang w:val="uk-UA" w:eastAsia="en-US"/>
        </w:rPr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3796"/>
        <w:gridCol w:w="1810"/>
        <w:gridCol w:w="1760"/>
        <w:gridCol w:w="2262"/>
      </w:tblGrid>
      <w:tr>
        <w:trPr/>
        <w:tc>
          <w:tcPr>
            <w:tcW w:w="37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Складова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витрат</w:t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Одиниця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вимірювання</w:t>
            </w:r>
            <w:r/>
          </w:p>
        </w:tc>
        <w:tc>
          <w:tcPr>
            <w:tcW w:w="17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Всього</w:t>
            </w:r>
            <w:r/>
          </w:p>
        </w:tc>
        <w:tc>
          <w:tcPr>
            <w:tcW w:w="22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Всього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 1м3</w:t>
            </w:r>
            <w:r/>
          </w:p>
        </w:tc>
      </w:tr>
      <w:tr>
        <w:trPr>
          <w:trHeight w:val="707"/>
        </w:trPr>
        <w:tc>
          <w:tcPr>
            <w:tcW w:w="379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Витрати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виробничої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собівартості</w:t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грн.</w:t>
            </w:r>
            <w:r/>
          </w:p>
        </w:tc>
        <w:tc>
          <w:tcPr>
            <w:tcW w:w="176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352185,00</w:t>
            </w:r>
            <w:r/>
          </w:p>
        </w:tc>
        <w:tc>
          <w:tcPr>
            <w:tcW w:w="2262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97,83</w:t>
            </w:r>
            <w:r/>
          </w:p>
        </w:tc>
      </w:tr>
      <w:tr>
        <w:trPr/>
        <w:tc>
          <w:tcPr>
            <w:tcW w:w="379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Прямі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матеріальні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витрати</w:t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грн.</w:t>
            </w:r>
            <w:r/>
          </w:p>
        </w:tc>
        <w:tc>
          <w:tcPr>
            <w:tcW w:w="176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186995,00</w:t>
            </w:r>
            <w:r/>
          </w:p>
        </w:tc>
        <w:tc>
          <w:tcPr>
            <w:tcW w:w="2262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51,94</w:t>
            </w:r>
            <w:r/>
          </w:p>
        </w:tc>
      </w:tr>
      <w:tr>
        <w:trPr/>
        <w:tc>
          <w:tcPr>
            <w:tcW w:w="379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Прямі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витрати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оплату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праці</w:t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грн.</w:t>
            </w:r>
            <w:r/>
          </w:p>
        </w:tc>
        <w:tc>
          <w:tcPr>
            <w:tcW w:w="176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113040,00</w:t>
            </w:r>
            <w:r/>
          </w:p>
        </w:tc>
        <w:tc>
          <w:tcPr>
            <w:tcW w:w="2262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31,40</w:t>
            </w:r>
            <w:r/>
          </w:p>
        </w:tc>
      </w:tr>
      <w:tr>
        <w:trPr/>
        <w:tc>
          <w:tcPr>
            <w:tcW w:w="379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Інші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прямі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витрати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грн.</w:t>
            </w:r>
            <w:r/>
          </w:p>
        </w:tc>
        <w:tc>
          <w:tcPr>
            <w:tcW w:w="176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29907,00</w:t>
            </w:r>
            <w:r/>
          </w:p>
        </w:tc>
        <w:tc>
          <w:tcPr>
            <w:tcW w:w="2262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8,31</w:t>
            </w:r>
            <w:r/>
          </w:p>
        </w:tc>
      </w:tr>
      <w:tr>
        <w:trPr/>
        <w:tc>
          <w:tcPr>
            <w:tcW w:w="379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Загально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виробничі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витрати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грн.</w:t>
            </w:r>
            <w:r/>
          </w:p>
        </w:tc>
        <w:tc>
          <w:tcPr>
            <w:tcW w:w="176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22243,00</w:t>
            </w:r>
            <w:r/>
          </w:p>
        </w:tc>
        <w:tc>
          <w:tcPr>
            <w:tcW w:w="2262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6,18</w:t>
            </w:r>
            <w:r/>
          </w:p>
        </w:tc>
      </w:tr>
      <w:tr>
        <w:trPr/>
        <w:tc>
          <w:tcPr>
            <w:tcW w:w="379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Адміністративні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витрати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15%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від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виробн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собівартості</w:t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грн.</w:t>
            </w:r>
            <w:r/>
          </w:p>
        </w:tc>
        <w:tc>
          <w:tcPr>
            <w:tcW w:w="176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52827,75</w:t>
            </w:r>
            <w:r/>
          </w:p>
        </w:tc>
        <w:tc>
          <w:tcPr>
            <w:tcW w:w="2262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14,67</w:t>
            </w:r>
            <w:r/>
          </w:p>
        </w:tc>
      </w:tr>
      <w:tr>
        <w:trPr/>
        <w:tc>
          <w:tcPr>
            <w:tcW w:w="379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</w:tc>
        <w:tc>
          <w:tcPr>
            <w:tcW w:w="176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</w:tc>
        <w:tc>
          <w:tcPr>
            <w:tcW w:w="2262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</w:tc>
      </w:tr>
      <w:tr>
        <w:trPr/>
        <w:tc>
          <w:tcPr>
            <w:tcW w:w="379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Всього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витрати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операційної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діяльності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грн.</w:t>
            </w:r>
            <w:r/>
          </w:p>
        </w:tc>
        <w:tc>
          <w:tcPr>
            <w:tcW w:w="176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405012,75</w:t>
            </w:r>
            <w:r/>
          </w:p>
        </w:tc>
        <w:tc>
          <w:tcPr>
            <w:tcW w:w="2262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112,50</w:t>
            </w:r>
            <w:r/>
          </w:p>
        </w:tc>
      </w:tr>
      <w:tr>
        <w:trPr/>
        <w:tc>
          <w:tcPr>
            <w:tcW w:w="379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Запланований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обсяг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реалізаційних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слуг</w:t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м3</w:t>
            </w:r>
            <w:r/>
          </w:p>
        </w:tc>
        <w:tc>
          <w:tcPr>
            <w:tcW w:w="176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3600,00</w:t>
            </w:r>
            <w:r/>
          </w:p>
        </w:tc>
        <w:tc>
          <w:tcPr>
            <w:tcW w:w="2262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3600,00</w:t>
            </w:r>
            <w:r/>
          </w:p>
        </w:tc>
      </w:tr>
      <w:tr>
        <w:trPr/>
        <w:tc>
          <w:tcPr>
            <w:tcW w:w="379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Витрати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 1м3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населення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без ПДВ 20%</w:t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грн.</w:t>
            </w:r>
            <w:r/>
          </w:p>
        </w:tc>
        <w:tc>
          <w:tcPr>
            <w:tcW w:w="176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112,50</w:t>
            </w:r>
            <w:r/>
          </w:p>
        </w:tc>
        <w:tc>
          <w:tcPr>
            <w:tcW w:w="2262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112,50</w:t>
            </w:r>
            <w:r/>
          </w:p>
        </w:tc>
      </w:tr>
      <w:tr>
        <w:trPr/>
        <w:tc>
          <w:tcPr>
            <w:tcW w:w="379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Витрати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 1м3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населення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з ПДВ 20%</w:t>
            </w:r>
            <w:r/>
          </w:p>
        </w:tc>
        <w:tc>
          <w:tcPr>
            <w:shd w:val="clear" w:fill="auto" w:color="auto"/>
            <w:tcW w:w="181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грн.</w:t>
            </w:r>
            <w:r/>
          </w:p>
        </w:tc>
        <w:tc>
          <w:tcPr>
            <w:shd w:val="clear" w:fill="auto" w:color="auto"/>
            <w:tcW w:w="176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135,00</w:t>
            </w:r>
            <w:r/>
          </w:p>
        </w:tc>
        <w:tc>
          <w:tcPr>
            <w:shd w:val="clear" w:fill="auto" w:color="auto"/>
            <w:tcW w:w="2262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135,00</w:t>
            </w:r>
            <w:r/>
          </w:p>
        </w:tc>
      </w:tr>
      <w:tr>
        <w:trPr>
          <w:trHeight w:val="355"/>
        </w:trPr>
        <w:tc>
          <w:tcPr>
            <w:tcW w:w="379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  <w:r/>
          </w:p>
        </w:tc>
        <w:tc>
          <w:tcPr>
            <w:shd w:val="clear" w:fill="auto" w:color="auto"/>
            <w:tcW w:w="181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  <w:r/>
          </w:p>
        </w:tc>
        <w:tc>
          <w:tcPr>
            <w:shd w:val="clear" w:fill="auto" w:color="auto"/>
            <w:tcW w:w="176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  <w:r/>
          </w:p>
        </w:tc>
        <w:tc>
          <w:tcPr>
            <w:shd w:val="clear" w:fill="auto" w:color="auto"/>
            <w:tcW w:w="2262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379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Випускна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ціна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1м3 з ПДВ 20%</w:t>
            </w:r>
            <w:r/>
          </w:p>
        </w:tc>
        <w:tc>
          <w:tcPr>
            <w:shd w:val="clear" w:fill="auto" w:color="auto"/>
            <w:tcW w:w="181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грн.</w:t>
            </w:r>
            <w:r/>
          </w:p>
        </w:tc>
        <w:tc>
          <w:tcPr>
            <w:shd w:val="clear" w:fill="auto" w:color="auto"/>
            <w:tcW w:w="1760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135,00</w:t>
            </w:r>
            <w:r/>
          </w:p>
        </w:tc>
        <w:tc>
          <w:tcPr>
            <w:shd w:val="clear" w:fill="auto" w:color="auto"/>
            <w:tcW w:w="2262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135,00</w:t>
            </w:r>
            <w:r/>
          </w:p>
        </w:tc>
      </w:tr>
    </w:tbl>
    <w:p>
      <w:pPr>
        <w:spacing w:lineRule="auto" w:line="276" w:after="200"/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міжнародних відносин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та 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Сергій СКОРОХОД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329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  <w:sz w:val="20"/>
      <w:szCs w:val="20"/>
      <w:lang w:val="ru-RU" w:eastAsia="zh-CN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 w:customStyle="1">
    <w:name w:val="Сітка таблиці1"/>
    <w:basedOn w:val="600"/>
    <w:next w:val="603"/>
    <w:uiPriority w:val="3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03">
    <w:name w:val="Table Grid"/>
    <w:basedOn w:val="60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Гречуха О.П.</dc:creator>
  <cp:keywords/>
  <dc:description/>
  <cp:lastModifiedBy>Жураковська Альона Володимирівна</cp:lastModifiedBy>
  <cp:revision>4</cp:revision>
  <dcterms:created xsi:type="dcterms:W3CDTF">2024-03-15T08:04:00Z</dcterms:created>
  <dcterms:modified xsi:type="dcterms:W3CDTF">2024-03-21T07:16:50Z</dcterms:modified>
</cp:coreProperties>
</file>