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8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/>
    </w:p>
    <w:p>
      <w:pPr>
        <w:pStyle w:val="988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88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8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88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  <w:r/>
    </w:p>
    <w:p>
      <w:pPr>
        <w:pStyle w:val="988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88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8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  <w:lang w:val="uk-UA"/>
        </w:rPr>
        <w:t xml:space="preserve"> лютого</w:t>
      </w:r>
      <w:r>
        <w:rPr>
          <w:color w:val="000000"/>
          <w:sz w:val="28"/>
          <w:szCs w:val="28"/>
          <w:lang w:val="uk-UA"/>
        </w:rPr>
        <w:t xml:space="preserve"> 2024 року                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    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5</w:t>
      </w:r>
      <w:r/>
    </w:p>
    <w:p>
      <w:pPr>
        <w:pStyle w:val="988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8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-00 год.</w:t>
      </w:r>
      <w:r/>
    </w:p>
    <w:p>
      <w:pPr>
        <w:pStyle w:val="988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88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88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88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8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298, рішенням 44 сесії Менської міської ради 8 скликання 24 січня 2024 року № 34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88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27 осіб. Присутні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член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88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pStyle w:val="988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lang w:val="uk-UA"/>
        </w:rPr>
        <w:t xml:space="preserve">Васильчук Олена Михайлівна, начальник Служби у справах дітей Менської міської ради (при розгляді питань №№ </w:t>
      </w:r>
      <w:r>
        <w:rPr>
          <w:color w:val="000000"/>
          <w:sz w:val="28"/>
          <w:lang w:val="uk-UA"/>
        </w:rPr>
        <w:t xml:space="preserve">31</w:t>
      </w:r>
      <w:r>
        <w:rPr>
          <w:color w:val="000000"/>
          <w:sz w:val="28"/>
          <w:lang w:val="uk-UA"/>
        </w:rPr>
        <w:t xml:space="preserve">-</w:t>
      </w:r>
      <w:r>
        <w:rPr>
          <w:color w:val="000000"/>
          <w:sz w:val="28"/>
          <w:lang w:val="uk-UA"/>
        </w:rPr>
        <w:t xml:space="preserve">46</w:t>
      </w:r>
      <w:r>
        <w:rPr>
          <w:color w:val="000000"/>
          <w:sz w:val="28"/>
          <w:lang w:val="uk-UA"/>
        </w:rPr>
        <w:t xml:space="preserve"> включно); </w:t>
      </w:r>
      <w:r>
        <w:rPr>
          <w:color w:val="000000"/>
          <w:sz w:val="28"/>
          <w:lang w:val="uk-UA"/>
        </w:rPr>
        <w:t xml:space="preserve">Гончар Наталія Вікторівна, </w:t>
      </w:r>
      <w:r>
        <w:rPr>
          <w:color w:val="000000"/>
          <w:sz w:val="28"/>
          <w:szCs w:val="28"/>
          <w:lang w:val="uk-UA"/>
        </w:rPr>
        <w:t xml:space="preserve">директор Комунальної установи «Менський територіальний центр надання соціальни</w:t>
      </w:r>
      <w:r>
        <w:rPr>
          <w:color w:val="000000"/>
          <w:sz w:val="28"/>
          <w:szCs w:val="28"/>
          <w:lang w:val="uk-UA"/>
        </w:rPr>
        <w:t xml:space="preserve">х послуг» Менської міської ра</w:t>
      </w:r>
      <w:r>
        <w:rPr>
          <w:color w:val="000000"/>
          <w:sz w:val="28"/>
          <w:szCs w:val="28"/>
          <w:lang w:val="uk-UA"/>
        </w:rPr>
        <w:t xml:space="preserve">ди (при розгляді питань №№ 31-36</w:t>
      </w:r>
      <w:r>
        <w:rPr>
          <w:color w:val="000000"/>
          <w:sz w:val="28"/>
          <w:szCs w:val="28"/>
          <w:lang w:val="uk-UA"/>
        </w:rPr>
        <w:t xml:space="preserve"> включно); </w:t>
      </w:r>
      <w:r>
        <w:rPr>
          <w:color w:val="000000"/>
          <w:sz w:val="28"/>
          <w:lang w:val="uk-UA"/>
        </w:rPr>
        <w:t xml:space="preserve">Єкименко</w:t>
      </w:r>
      <w:r>
        <w:rPr>
          <w:color w:val="000000"/>
          <w:sz w:val="28"/>
          <w:lang w:val="uk-UA"/>
        </w:rPr>
        <w:t xml:space="preserve"> Ірина Валеріївна, начальник відділу житлово-комунального господарства, енергоефективності та комунального майна Менської міської ради (при розгляді питань №№ </w:t>
      </w:r>
      <w:r>
        <w:rPr>
          <w:color w:val="000000"/>
          <w:sz w:val="28"/>
          <w:lang w:val="uk-UA"/>
        </w:rPr>
        <w:t xml:space="preserve">31-36</w:t>
      </w:r>
      <w:r>
        <w:rPr>
          <w:color w:val="000000"/>
          <w:sz w:val="28"/>
          <w:lang w:val="uk-UA"/>
        </w:rPr>
        <w:t xml:space="preserve"> включно); К</w:t>
      </w:r>
      <w:r>
        <w:rPr>
          <w:color w:val="000000"/>
          <w:sz w:val="28"/>
          <w:lang w:val="uk-UA"/>
        </w:rPr>
        <w:t xml:space="preserve">арпенко Тетяна Володимирівна, головний </w:t>
      </w:r>
      <w:r>
        <w:rPr>
          <w:color w:val="000000"/>
          <w:sz w:val="28"/>
          <w:szCs w:val="28"/>
          <w:lang w:val="uk-UA"/>
        </w:rPr>
        <w:t xml:space="preserve">спеціаліст відділу економічного розвитку та інвестицій Менської міської ради</w:t>
      </w:r>
      <w:r>
        <w:rPr>
          <w:color w:val="000000"/>
          <w:sz w:val="28"/>
          <w:lang w:val="uk-UA"/>
        </w:rPr>
        <w:t xml:space="preserve"> (п</w:t>
      </w:r>
      <w:r>
        <w:rPr>
          <w:color w:val="000000"/>
          <w:sz w:val="28"/>
          <w:lang w:val="uk-UA"/>
        </w:rPr>
        <w:t xml:space="preserve">ри розгляді питань №№ </w:t>
      </w:r>
      <w:r>
        <w:rPr>
          <w:color w:val="000000"/>
          <w:sz w:val="28"/>
          <w:lang w:val="uk-UA"/>
        </w:rPr>
        <w:t xml:space="preserve">31-36 включно); Фурман Анатолій Володимирович, </w:t>
      </w:r>
      <w:r>
        <w:rPr>
          <w:color w:val="000000"/>
          <w:sz w:val="28"/>
          <w:lang w:val="uk-UA"/>
        </w:rPr>
        <w:t xml:space="preserve">директор Комунальної установи «Місцева пожежна охорона» Менської міської </w:t>
      </w:r>
      <w:r>
        <w:rPr>
          <w:color w:val="000000"/>
          <w:sz w:val="28"/>
          <w:lang w:val="uk-UA"/>
        </w:rPr>
        <w:t xml:space="preserve">ради.</w:t>
      </w:r>
      <w:r/>
    </w:p>
    <w:p>
      <w:pPr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Засідання виконавчого комітету веде –</w:t>
      </w:r>
      <w:r/>
    </w:p>
    <w:p>
      <w:pPr>
        <w:pStyle w:val="98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Геннадій Анатолійович, міський голова.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 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8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  <w:t xml:space="preserve">Примакова Г. А.,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88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1.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директора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Установи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служб»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  <w:tabs>
          <w:tab w:val="left" w:pos="426" w:leader="none"/>
          <w:tab w:val="left" w:pos="567" w:leader="none"/>
        </w:tabs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Вишняк </w:t>
      </w:r>
      <w:r>
        <w:rPr>
          <w:color w:val="000000"/>
          <w:sz w:val="28"/>
          <w:szCs w:val="28"/>
        </w:rPr>
        <w:t xml:space="preserve">Тетяна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Сергіївна</w:t>
      </w:r>
      <w:r>
        <w:rPr>
          <w:color w:val="000000"/>
          <w:sz w:val="28"/>
          <w:szCs w:val="28"/>
        </w:rPr>
        <w:t xml:space="preserve">, директор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</w:rPr>
        <w:t xml:space="preserve"> установи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</w:rPr>
        <w:t xml:space="preserve"> служб»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директора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установи «</w:t>
      </w:r>
      <w:r>
        <w:rPr>
          <w:color w:val="000000"/>
          <w:sz w:val="28"/>
          <w:szCs w:val="28"/>
        </w:rPr>
        <w:t xml:space="preserve">Місцева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пожежна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охорона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ради. </w:t>
      </w:r>
      <w:r/>
    </w:p>
    <w:p>
      <w:pPr>
        <w:pStyle w:val="988"/>
        <w:ind w:firstLine="567"/>
        <w:jc w:val="both"/>
        <w:spacing w:after="0" w:afterAutospacing="0" w:before="0" w:beforeAutospacing="0"/>
        <w:tabs>
          <w:tab w:val="left" w:pos="426" w:leader="none"/>
          <w:tab w:val="left" w:pos="567" w:leader="none"/>
        </w:tabs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Фурман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Володимирович</w:t>
      </w:r>
      <w:r>
        <w:rPr>
          <w:color w:val="000000"/>
          <w:sz w:val="28"/>
          <w:szCs w:val="28"/>
        </w:rPr>
        <w:t xml:space="preserve">, </w:t>
      </w:r>
      <w:bookmarkStart w:id="0" w:name="_Hlk159870035"/>
      <w:r>
        <w:rPr>
          <w:color w:val="000000"/>
          <w:sz w:val="28"/>
          <w:szCs w:val="28"/>
        </w:rPr>
        <w:t xml:space="preserve">директор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установи «</w:t>
      </w:r>
      <w:r>
        <w:rPr>
          <w:color w:val="000000"/>
          <w:sz w:val="28"/>
          <w:szCs w:val="28"/>
        </w:rPr>
        <w:t xml:space="preserve">Місцева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пожежна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охорона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 .</w:t>
      </w:r>
      <w:bookmarkEnd w:id="0"/>
      <w:r/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3.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звіт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директора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установи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роботу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Гончар </w:t>
      </w:r>
      <w:r>
        <w:rPr>
          <w:color w:val="000000"/>
          <w:sz w:val="28"/>
          <w:szCs w:val="28"/>
        </w:rPr>
        <w:t xml:space="preserve">Наталія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ікторівна</w:t>
      </w:r>
      <w:r>
        <w:rPr>
          <w:color w:val="000000"/>
          <w:sz w:val="28"/>
          <w:szCs w:val="28"/>
        </w:rPr>
        <w:t xml:space="preserve">, директор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</w:rPr>
        <w:t xml:space="preserve"> установи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4.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стан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Плану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соціально-економічного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12 </w:t>
      </w:r>
      <w:r>
        <w:rPr>
          <w:color w:val="000000"/>
          <w:sz w:val="28"/>
          <w:szCs w:val="28"/>
        </w:rPr>
        <w:t xml:space="preserve">місяців</w:t>
      </w:r>
      <w:r>
        <w:rPr>
          <w:color w:val="000000"/>
          <w:sz w:val="28"/>
          <w:szCs w:val="28"/>
        </w:rPr>
        <w:t xml:space="preserve"> 2023 року.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Карпенко </w:t>
      </w:r>
      <w:r>
        <w:rPr>
          <w:color w:val="000000"/>
          <w:sz w:val="28"/>
          <w:szCs w:val="28"/>
        </w:rPr>
        <w:t xml:space="preserve">Тетяна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Володимирівна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головний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спеціаліст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економічного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інвестицій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5.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дозвіл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видалення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аварійних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перерослих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дерев.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Єкименко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Ірина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Валеріївна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господарства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енергоефективності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комунального</w:t>
      </w:r>
      <w:r>
        <w:rPr>
          <w:color w:val="000000"/>
          <w:sz w:val="28"/>
          <w:szCs w:val="28"/>
        </w:rPr>
        <w:t xml:space="preserve"> майна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6.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закріплення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території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обслуговування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закладами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дошкільної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загальної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середньої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 2024-2025 </w:t>
      </w:r>
      <w:r>
        <w:rPr>
          <w:color w:val="000000"/>
          <w:sz w:val="28"/>
          <w:szCs w:val="28"/>
        </w:rPr>
        <w:t xml:space="preserve">навчальний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Лук’яненко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Ірина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Федорівна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7.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пільг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безоплатне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харчування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рахунок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коштів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місцевого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бюджету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сім’ям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опинилися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складних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життєвих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обставинах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Лук’яненко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Ірина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Федорівна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8.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статусу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, яка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постраждала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внаслідок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воєнних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збройних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конфліктів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9.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внесення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змін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09 лютого 2024 року № 29.</w:t>
      </w:r>
      <w:r/>
    </w:p>
    <w:p>
      <w:pPr>
        <w:pStyle w:val="988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0.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зміну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підстав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статусу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позбавленої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батьківського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піклування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зміну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підстави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статусу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позбавленої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батьківського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піклування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2.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висновку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позбавлення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батьківських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матері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3.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статусу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позбавленої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батьківського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піклування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4. 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місця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малолітньої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матір’ю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визначення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місця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малолітньої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988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6.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дарування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квартири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ім’я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неповнолітньої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88"/>
        <w:jc w:val="both"/>
        <w:spacing w:after="200" w:afterAutospacing="0" w:before="0" w:beforeAutospacing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Васильчук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Олена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Михайлівна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Служби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  <w:lang w:val="ru-RU" w:bidi="hi-IN" w:eastAsia="hi-IN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СЛУХАЛИ:</w:t>
      </w:r>
      <w:r/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Вишняк Т.С.</w:t>
      </w:r>
      <w:r>
        <w:rPr>
          <w:rFonts w:eastAsiaTheme="minorHAnsi"/>
          <w:sz w:val="28"/>
          <w:szCs w:val="28"/>
          <w:lang w:val="uk-UA"/>
        </w:rPr>
        <w:t xml:space="preserve">, як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  <w:lang w:val="uk-UA"/>
        </w:rPr>
        <w:t xml:space="preserve"> звітува</w:t>
      </w:r>
      <w:r>
        <w:rPr>
          <w:rFonts w:eastAsiaTheme="minorHAnsi"/>
          <w:sz w:val="28"/>
          <w:szCs w:val="28"/>
          <w:lang w:val="uk-UA"/>
        </w:rPr>
        <w:t xml:space="preserve">ла</w:t>
      </w:r>
      <w:r>
        <w:rPr>
          <w:rFonts w:eastAsiaTheme="minorHAnsi"/>
          <w:sz w:val="28"/>
          <w:szCs w:val="28"/>
          <w:lang w:val="uk-UA"/>
        </w:rPr>
        <w:t xml:space="preserve"> перед членами виконавчого комітету про роботу на посаді директора К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  <w:lang w:val="uk-UA"/>
        </w:rPr>
        <w:t xml:space="preserve"> «Мен</w:t>
      </w:r>
      <w:r>
        <w:rPr>
          <w:rFonts w:eastAsiaTheme="minorHAnsi"/>
          <w:sz w:val="28"/>
          <w:szCs w:val="28"/>
          <w:lang w:val="uk-UA"/>
        </w:rPr>
        <w:t xml:space="preserve">ський міський центр соціальних служб»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за 2023 рік (доповідь 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– чи є запитання, зауваження, доповнення у членів виконкому до доповідача по даному питанню. Враховуючи відсутність запитань, зауважень, доповнень,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-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звіт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директора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Комунальної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Установи «</w:t>
      </w:r>
      <w:r>
        <w:rPr>
          <w:rFonts w:eastAsiaTheme="minorHAnsi"/>
          <w:color w:val="000000"/>
          <w:sz w:val="28"/>
          <w:szCs w:val="28"/>
        </w:rPr>
        <w:t xml:space="preserve">Менський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центр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соціальних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служб» </w:t>
      </w:r>
      <w:r>
        <w:rPr>
          <w:rFonts w:eastAsiaTheme="minorHAnsi"/>
          <w:color w:val="000000"/>
          <w:sz w:val="28"/>
          <w:szCs w:val="28"/>
        </w:rPr>
        <w:t xml:space="preserve">Менської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роботу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звіт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директора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Комунальної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Установи «</w:t>
      </w:r>
      <w:r>
        <w:rPr>
          <w:rFonts w:eastAsiaTheme="minorHAnsi"/>
          <w:color w:val="000000"/>
          <w:sz w:val="28"/>
          <w:szCs w:val="28"/>
        </w:rPr>
        <w:t xml:space="preserve">Менський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центр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соціальних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служб» </w:t>
      </w:r>
      <w:r>
        <w:rPr>
          <w:rFonts w:eastAsiaTheme="minorHAnsi"/>
          <w:color w:val="000000"/>
          <w:sz w:val="28"/>
          <w:szCs w:val="28"/>
        </w:rPr>
        <w:t xml:space="preserve">Менської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роботу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32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Фурмана А.В.</w:t>
      </w:r>
      <w:r>
        <w:rPr>
          <w:rFonts w:eastAsiaTheme="minorHAnsi"/>
          <w:sz w:val="28"/>
          <w:szCs w:val="28"/>
          <w:lang w:val="uk-UA"/>
        </w:rPr>
        <w:t xml:space="preserve">, який звітував перед членами виконавчого комітету про роботу</w:t>
      </w:r>
      <w:r>
        <w:rPr>
          <w:rFonts w:eastAsiaTheme="minorHAnsi"/>
          <w:sz w:val="28"/>
          <w:szCs w:val="28"/>
          <w:lang w:val="uk-UA"/>
        </w:rPr>
        <w:t xml:space="preserve"> на посаді директора Комунальної установи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Місцева пожежна охорона</w:t>
      </w:r>
      <w:r>
        <w:rPr>
          <w:rFonts w:eastAsiaTheme="minorHAnsi"/>
          <w:sz w:val="28"/>
          <w:szCs w:val="28"/>
          <w:lang w:val="uk-UA"/>
        </w:rPr>
        <w:t xml:space="preserve">» Менської міської ради за 2023 рік (доповідь 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до доповідача по даному питанню. Враховуючи відсутність запитань, зауважень, доповнень,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подякував Фурману А.В. за роботу 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–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роботу директора Комунальної установи «Місцева пожежна охорона»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32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роботу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директора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Комунальної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установи «</w:t>
      </w:r>
      <w:r>
        <w:rPr>
          <w:rFonts w:eastAsiaTheme="minorHAnsi"/>
          <w:color w:val="000000"/>
          <w:sz w:val="28"/>
          <w:szCs w:val="28"/>
        </w:rPr>
        <w:t xml:space="preserve">Місцева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пожежна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охорона</w:t>
      </w:r>
      <w:r>
        <w:rPr>
          <w:rFonts w:eastAsiaTheme="minorHAnsi"/>
          <w:color w:val="000000"/>
          <w:sz w:val="28"/>
          <w:szCs w:val="28"/>
        </w:rPr>
        <w:t xml:space="preserve">» </w:t>
      </w:r>
      <w:r>
        <w:rPr>
          <w:rFonts w:eastAsiaTheme="minorHAnsi"/>
          <w:color w:val="000000"/>
          <w:sz w:val="28"/>
          <w:szCs w:val="28"/>
        </w:rPr>
        <w:t xml:space="preserve">Менської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33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Гончар Н.В.,</w:t>
      </w:r>
      <w:r>
        <w:rPr>
          <w:rFonts w:eastAsiaTheme="minorHAnsi"/>
          <w:sz w:val="28"/>
          <w:szCs w:val="28"/>
          <w:lang w:val="uk-UA"/>
        </w:rPr>
        <w:t xml:space="preserve"> як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  <w:lang w:val="uk-UA"/>
        </w:rPr>
        <w:t xml:space="preserve"> звітува</w:t>
      </w:r>
      <w:r>
        <w:rPr>
          <w:rFonts w:eastAsiaTheme="minorHAnsi"/>
          <w:sz w:val="28"/>
          <w:szCs w:val="28"/>
          <w:lang w:val="uk-UA"/>
        </w:rPr>
        <w:t xml:space="preserve">ла</w:t>
      </w:r>
      <w:r>
        <w:rPr>
          <w:rFonts w:eastAsiaTheme="minorHAnsi"/>
          <w:sz w:val="28"/>
          <w:szCs w:val="28"/>
          <w:lang w:val="uk-UA"/>
        </w:rPr>
        <w:t xml:space="preserve"> перед членами виконавчого комітету про роботу на посаді директора Комунально</w:t>
      </w:r>
      <w:r>
        <w:rPr>
          <w:rFonts w:eastAsiaTheme="minorHAnsi"/>
          <w:sz w:val="28"/>
          <w:szCs w:val="28"/>
          <w:lang w:val="uk-UA"/>
        </w:rPr>
        <w:t xml:space="preserve">ї установи </w:t>
      </w:r>
      <w:r>
        <w:rPr>
          <w:rFonts w:eastAsiaTheme="minorHAnsi"/>
          <w:sz w:val="28"/>
          <w:szCs w:val="28"/>
          <w:lang w:val="uk-UA"/>
        </w:rPr>
        <w:t xml:space="preserve">«Менськ</w:t>
      </w:r>
      <w:r>
        <w:rPr>
          <w:rFonts w:eastAsiaTheme="minorHAnsi"/>
          <w:sz w:val="28"/>
          <w:szCs w:val="28"/>
          <w:lang w:val="uk-UA"/>
        </w:rPr>
        <w:t xml:space="preserve">ий територіальний центр надання соціальних послуг»</w:t>
      </w:r>
      <w:r>
        <w:rPr>
          <w:rFonts w:eastAsiaTheme="minorHAnsi"/>
          <w:sz w:val="28"/>
          <w:szCs w:val="28"/>
          <w:lang w:val="uk-UA"/>
        </w:rPr>
        <w:t xml:space="preserve"> Менської міської ради за 2023 рік (доповідь 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– чи є запитання, зауваження, доповнення у членів виконкому до доповідача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звіт директора Комунальної установи «Менський територіальний центр надання соціальних послуг» Менської міської ради про роботу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звіт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директора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Комунальної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установи «</w:t>
      </w:r>
      <w:r>
        <w:rPr>
          <w:rFonts w:eastAsiaTheme="minorHAnsi"/>
          <w:color w:val="000000"/>
          <w:sz w:val="28"/>
          <w:szCs w:val="28"/>
        </w:rPr>
        <w:t xml:space="preserve">Менський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територіальний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центр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соціальних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послуг</w:t>
      </w:r>
      <w:r>
        <w:rPr>
          <w:rFonts w:eastAsiaTheme="minorHAnsi"/>
          <w:color w:val="000000"/>
          <w:sz w:val="28"/>
          <w:szCs w:val="28"/>
        </w:rPr>
        <w:t xml:space="preserve">» </w:t>
      </w:r>
      <w:r>
        <w:rPr>
          <w:rFonts w:eastAsiaTheme="minorHAnsi"/>
          <w:color w:val="000000"/>
          <w:sz w:val="28"/>
          <w:szCs w:val="28"/>
        </w:rPr>
        <w:t xml:space="preserve">Менської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роботу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34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Примакова Г.А., який проінформував, що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слідуюче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питання порядку денного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стан виконання Плану соціально-економічного розвитку Менської міської територіальної громади  за 12 місяців 2023 року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Ч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лени виконавчого комітету ознайомились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вітом про стан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виконання Плану соціально-економічного розвитку Менської міської територіальної громади  за 12 місяців 2023 року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та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проєктом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 даного питання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</w:rPr>
        <w:t xml:space="preserve"> </w:t>
      </w:r>
      <w:bookmarkStart w:id="1" w:name="_Hlk159870648"/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запитав, чи виникли у членів виконкому запитання, зауваж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ення, доповнення до даного звіту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після ознайомлення з ним та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рішення. </w:t>
      </w:r>
      <w:bookmarkEnd w:id="1"/>
      <w:r>
        <w:rPr>
          <w:rFonts w:ascii="Times New Roman" w:hAnsi="Times New Roman" w:cs="Times New Roman" w:eastAsiaTheme="minorHAnsi"/>
          <w:sz w:val="28"/>
          <w:szCs w:val="28"/>
        </w:rPr>
        <w:t xml:space="preserve">Враховуючи, що запитань, зауважень,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 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стан виконання Плану соціально-економічного розвитку Менської міської територіальної громади  за 12 місяців 2023 року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стан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виконання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Плану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соціально-економічного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Менської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міської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територіальної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громади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за 12 місяців 2023 року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35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Примакова Г.А., який проінформував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що наступне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питання порядку денного Про дозвіл на видаленн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я аварійних та перерослих дерев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проєктом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рішення з даного питання члени виконкому ознайомлені.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Головуючий запитав, чи виникли у членів виконкому запитання, зауваж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ення, доповнення по даному питанню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Враховуючи, що запитань, зауважень, доповнень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–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дозвіл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видалення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аварійних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перерослих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дерев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35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дозвіл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видалення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аварійних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перерослих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дерев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.СЛУХАЛИ: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Лук’яненко І.Ф. про </w:t>
      </w:r>
      <w:r>
        <w:rPr>
          <w:rFonts w:eastAsiaTheme="minorHAnsi"/>
          <w:sz w:val="28"/>
          <w:szCs w:val="28"/>
          <w:lang w:val="uk-UA"/>
        </w:rPr>
        <w:t xml:space="preserve">закріплення території обслуговування за закладами дошкільної освіти та загальної середньої освіти Менської міської ради на 2024-2025 навчальний рік.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запитання, зауваження, доповнення у членів виконкому по даному питанню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Враховуючи, що запитань, зауважень, доповнень немає,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–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закріплення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території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обслуговування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закладами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дошкільної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та </w:t>
      </w:r>
      <w:r>
        <w:rPr>
          <w:rFonts w:eastAsiaTheme="minorHAnsi"/>
          <w:color w:val="000000"/>
          <w:sz w:val="28"/>
          <w:szCs w:val="28"/>
        </w:rPr>
        <w:t xml:space="preserve">загальної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середньої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освіти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 2024-2025 </w:t>
      </w:r>
      <w:r>
        <w:rPr>
          <w:rFonts w:eastAsiaTheme="minorHAnsi"/>
          <w:color w:val="000000"/>
          <w:sz w:val="28"/>
          <w:szCs w:val="28"/>
        </w:rPr>
        <w:t xml:space="preserve">навчальний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рік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закріплення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території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обслуговування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закладами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дошкільної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та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загальної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середньої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освіти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на 2024-2025 навчальний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рік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37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Примакова Г.А. , який проінформував, що </w:t>
      </w:r>
      <w:r>
        <w:rPr>
          <w:rFonts w:eastAsiaTheme="minorHAnsi"/>
          <w:sz w:val="28"/>
          <w:szCs w:val="28"/>
          <w:lang w:val="uk-UA"/>
        </w:rPr>
        <w:t xml:space="preserve">слідуюче</w:t>
      </w:r>
      <w:r>
        <w:rPr>
          <w:rFonts w:eastAsiaTheme="minorHAnsi"/>
          <w:sz w:val="28"/>
          <w:szCs w:val="28"/>
          <w:lang w:val="uk-UA"/>
        </w:rPr>
        <w:t xml:space="preserve"> питання порядку денного – про </w:t>
      </w:r>
      <w:r>
        <w:rPr>
          <w:rFonts w:eastAsiaTheme="minorHAnsi"/>
          <w:color w:val="000000"/>
          <w:sz w:val="28"/>
          <w:szCs w:val="28"/>
        </w:rPr>
        <w:t xml:space="preserve">погодження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пільг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безоплатне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харчування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рахунок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коштів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місцевого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бюджету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сім’ям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які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опинилися</w:t>
      </w:r>
      <w:r>
        <w:rPr>
          <w:rFonts w:eastAsiaTheme="minorHAnsi"/>
          <w:color w:val="000000"/>
          <w:sz w:val="28"/>
          <w:szCs w:val="28"/>
        </w:rPr>
        <w:t xml:space="preserve"> в </w:t>
      </w:r>
      <w:r>
        <w:rPr>
          <w:rFonts w:eastAsiaTheme="minorHAnsi"/>
          <w:color w:val="000000"/>
          <w:sz w:val="28"/>
          <w:szCs w:val="28"/>
        </w:rPr>
        <w:t xml:space="preserve">складних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життєвих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обставинах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bookmarkStart w:id="2" w:name="_GoBack"/>
      <w:r>
        <w:rPr>
          <w:rFonts w:eastAsiaTheme="minorHAnsi"/>
        </w:rPr>
      </w:r>
      <w:bookmarkEnd w:id="2"/>
      <w:r>
        <w:rPr>
          <w:rFonts w:eastAsiaTheme="minorHAnsi"/>
          <w:sz w:val="28"/>
          <w:szCs w:val="28"/>
          <w:lang w:val="uk-UA"/>
        </w:rPr>
        <w:t xml:space="preserve">З </w:t>
      </w:r>
      <w:r>
        <w:rPr>
          <w:rFonts w:eastAsiaTheme="minorHAnsi"/>
          <w:sz w:val="28"/>
          <w:szCs w:val="28"/>
          <w:lang w:val="uk-UA"/>
        </w:rPr>
        <w:t xml:space="preserve">проєктом</w:t>
      </w:r>
      <w:r>
        <w:rPr>
          <w:rFonts w:eastAsiaTheme="minorHAnsi"/>
          <w:sz w:val="28"/>
          <w:szCs w:val="28"/>
          <w:lang w:val="uk-UA"/>
        </w:rPr>
        <w:t xml:space="preserve"> рішення з даного питання члени виконкому ознайомлені.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 по даному питанню. Враховуючи, що запитань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</w:t>
      </w:r>
      <w:r>
        <w:rPr>
          <w:rFonts w:eastAsiaTheme="minorHAnsi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«Про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38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56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highlight w:val="none"/>
        </w:rPr>
        <w:t xml:space="preserve">..........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Олена Михайлівна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поданих заяв та документів.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 по даному питанню. Враховуючи, що запитань, зауважень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–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, яка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постраждала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внаслідок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воєнних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дій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збройних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конфліктів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38 «Про надання статусу дитини, яка постраждала внаслідок воєнних дій та збройних конфліктів»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39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 необхідність в</w:t>
      </w:r>
      <w:r>
        <w:rPr>
          <w:rStyle w:val="1056"/>
          <w:rFonts w:eastAsiaTheme="minorHAnsi"/>
          <w:color w:val="000000"/>
          <w:sz w:val="28"/>
          <w:szCs w:val="28"/>
          <w:lang w:val="uk-UA"/>
        </w:rPr>
        <w:t xml:space="preserve">нес</w:t>
      </w:r>
      <w:r>
        <w:rPr>
          <w:rStyle w:val="1056"/>
          <w:rFonts w:eastAsiaTheme="minorHAnsi"/>
          <w:color w:val="000000"/>
          <w:sz w:val="28"/>
          <w:szCs w:val="28"/>
          <w:lang w:val="uk-UA"/>
        </w:rPr>
        <w:t xml:space="preserve">ення</w:t>
      </w:r>
      <w:r>
        <w:rPr>
          <w:rStyle w:val="1056"/>
          <w:rFonts w:eastAsiaTheme="minorHAnsi"/>
          <w:color w:val="000000"/>
          <w:sz w:val="28"/>
          <w:szCs w:val="28"/>
          <w:lang w:val="uk-UA"/>
        </w:rPr>
        <w:t xml:space="preserve"> зміни до рішення виконавчого комітету Менської міської ради від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09 лютого 2024 року № 29 «Про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встановлення опіки над дитиною, позбавленою батьківського піклування», а саме: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у п. 1 та 2, слова та цифри «13 лютого 2024 року», замінити словами та цифрами «2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2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лютого 2024 року».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доповнення по даному питанню.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доповнень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–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внесення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змін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рішення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виконавчого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комітету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Менської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від</w:t>
      </w:r>
      <w:r>
        <w:rPr>
          <w:rFonts w:eastAsiaTheme="minorHAnsi"/>
          <w:color w:val="000000"/>
          <w:sz w:val="28"/>
          <w:szCs w:val="28"/>
        </w:rPr>
        <w:t xml:space="preserve"> 09 лютого 2024 року № 29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внесення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змін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рішення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виконавчого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комітету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Менської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міської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від 09 лютого 2024 року № 29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40</w:t>
      </w:r>
      <w:r>
        <w:rPr>
          <w:rFonts w:eastAsiaTheme="minorHAnsi"/>
          <w:sz w:val="28"/>
          <w:szCs w:val="28"/>
          <w:lang w:val="uk-UA"/>
        </w:rPr>
        <w:t xml:space="preserve">.СЛУХАЛИ: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яка запропонувала, беручи до </w:t>
      </w:r>
      <w:r>
        <w:rPr>
          <w:rStyle w:val="1056"/>
          <w:rFonts w:eastAsiaTheme="minorHAnsi"/>
          <w:sz w:val="28"/>
          <w:szCs w:val="28"/>
          <w:lang w:val="uk-UA"/>
        </w:rPr>
        <w:t xml:space="preserve">уваги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рішення Менського районного суду Чернігівської області від 16 січня 2024 року, справа № 738/1..... про позбавлення батьківських прав матері ........ та стягнення аліментів,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мінити підстави для надання статусу дитини, позбавленої батьківського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піклування, який надано відповідно до рішення виконавчого комітету Менської міської ради «Про статус дитини позбавленої батьківського піклування» від 30 січня 2023 року № 24, малолітнім дітям, .......року народження, ........</w:t>
      </w:r>
      <w:r>
        <w:rPr>
          <w:rFonts w:eastAsiaTheme="minorHAnsi"/>
          <w:color w:val="000000"/>
          <w:sz w:val="28"/>
          <w:szCs w:val="28"/>
        </w:rPr>
        <w:t xml:space="preserve"> 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, ........</w:t>
      </w:r>
      <w:r>
        <w:rPr>
          <w:rFonts w:eastAsiaTheme="minorHAnsi"/>
          <w:color w:val="000000"/>
          <w:sz w:val="28"/>
          <w:szCs w:val="28"/>
        </w:rPr>
        <w:t xml:space="preserve"> 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 та .......</w:t>
      </w:r>
      <w:r>
        <w:rPr>
          <w:rFonts w:eastAsiaTheme="minorHAnsi"/>
          <w:color w:val="000000"/>
          <w:sz w:val="28"/>
          <w:szCs w:val="28"/>
        </w:rPr>
        <w:t xml:space="preserve"> 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, у </w:t>
      </w:r>
      <w:r>
        <w:rPr>
          <w:rFonts w:eastAsiaTheme="minorHAnsi"/>
          <w:color w:val="000000"/>
          <w:sz w:val="28"/>
          <w:szCs w:val="28"/>
        </w:rPr>
        <w:t xml:space="preserve">зв’язку</w:t>
      </w:r>
      <w:r>
        <w:rPr>
          <w:rFonts w:eastAsiaTheme="minorHAnsi"/>
          <w:color w:val="000000"/>
          <w:sz w:val="28"/>
          <w:szCs w:val="28"/>
        </w:rPr>
        <w:t xml:space="preserve"> з </w:t>
      </w:r>
      <w:r>
        <w:rPr>
          <w:rFonts w:eastAsiaTheme="minorHAnsi"/>
          <w:color w:val="000000"/>
          <w:sz w:val="28"/>
          <w:szCs w:val="28"/>
        </w:rPr>
        <w:t xml:space="preserve">позбавленням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матері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батьківських</w:t>
      </w:r>
      <w:r>
        <w:rPr>
          <w:rFonts w:eastAsiaTheme="minorHAnsi"/>
          <w:color w:val="000000"/>
          <w:sz w:val="28"/>
          <w:szCs w:val="28"/>
        </w:rPr>
        <w:t xml:space="preserve"> прав. 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у членів виконавчого </w:t>
      </w:r>
      <w:r>
        <w:rPr>
          <w:rFonts w:eastAsiaTheme="minorHAnsi"/>
          <w:sz w:val="28"/>
          <w:szCs w:val="28"/>
        </w:rPr>
        <w:t xml:space="preserve">комітету  запитання</w:t>
      </w:r>
      <w:r>
        <w:rPr>
          <w:rFonts w:eastAsiaTheme="minorHAnsi"/>
          <w:sz w:val="28"/>
          <w:szCs w:val="28"/>
        </w:rPr>
        <w:t xml:space="preserve">, доповнення по даному питанню. Враховуючи, що запитань, доповнень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зміну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підстав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для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статусу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дитини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позбавленої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батьківського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піклування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зміну підстав для надання статусу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1.СЛУХАЛИ:</w:t>
      </w:r>
      <w:r>
        <w:rPr>
          <w:rFonts w:eastAsiaTheme="minorHAnsi"/>
        </w:rPr>
      </w:r>
    </w:p>
    <w:p>
      <w:pPr>
        <w:jc w:val="both"/>
        <w:spacing w:lineRule="auto" w:line="240" w:after="0"/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Васильчук О.М.,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яка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беручи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до уваги рішення Менського районного суду Чернігівської області від 11 січня 2024 року, справа № 7...... про позбавлення батьківських прав батьків: 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 запропонувала змінити підстави для надання статусу дитини, позбавленої батьківського піклування, який надан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 відповідно до рішення виконавчого комітету Менської міської ради «Про надання статусу дитини позбавленої батьківського піклування» від 28 жовтня 2022 року № 208, неповнолітньому, ...... року народження та малолітньому 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народження, у зв’язку з позбавленням батьків батьківських прав.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зміну підстави для надання статусу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зміну підстави для надання статусу дитини, позбавленої батьківського піклування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2.СЛУХАЛИ: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Васильчук О.М., яка ознайомила членів виконкому з пропозицією комісії з питань захисту прав дитини від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0 лютого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2024 року про </w:t>
      </w:r>
      <w:r>
        <w:rPr>
          <w:rStyle w:val="1056"/>
          <w:rFonts w:ascii="Times New Roman" w:hAnsi="Times New Roman" w:cs="Times New Roman" w:eastAsiaTheme="minorHAnsi"/>
          <w:color w:val="000000"/>
          <w:sz w:val="28"/>
          <w:szCs w:val="28"/>
        </w:rPr>
        <w:t xml:space="preserve">доцільність позбавлення батьківських прав </w:t>
      </w:r>
      <w:r>
        <w:rPr>
          <w:rStyle w:val="1056"/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.........</w:t>
      </w:r>
      <w:r>
        <w:rPr>
          <w:rStyle w:val="1056"/>
          <w:rFonts w:ascii="Times New Roman" w:hAnsi="Times New Roman" w:cs="Times New Roman" w:eastAsiaTheme="minorHAnsi"/>
          <w:color w:val="000000"/>
          <w:sz w:val="28"/>
          <w:szCs w:val="28"/>
        </w:rPr>
        <w:t xml:space="preserve">року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народження,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Зареєстрованої в м.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Чернігівської області, відносно малолітн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ьої дитини 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народження. 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лена Михайлівна зазначила,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що з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гідно рішення Менського районного суду від 07 жовтня 2021 року, шлюб між батьками дитини розірвано. Мати,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., на даний час перебуває за кордоном, близько трьох років не проживає з ди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тиною, залишила хлопчика в сім’ї батька, не приймає участі у вихованні, не цікавиться життям, навчанням та станом здоров’я дитини. Нею була надана нотаріально завірена заява про те, що вона не заперечує проти позбавлення її батьківських прав відносно сина 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56"/>
          <w:rFonts w:ascii="Times New Roman" w:hAnsi="Times New Roman" w:cs="Times New Roman" w:eastAsiaTheme="minorHAnsi"/>
          <w:color w:val="000000"/>
          <w:sz w:val="28"/>
          <w:szCs w:val="28"/>
        </w:rPr>
        <w:t xml:space="preserve">Взявши до уваги рішення комісії з питань захисту прав дитини  від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0 лютого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2024 року, з метою соціального захисту прав д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итини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Олена Михайлівна запропонувала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затвердити висновок про доцільність позбавлення батьківських прав.......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року народження.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виконавчого комітету  запитання, доповнення по даному питанню. Враховуючи, що запитань, доповнень немає, поставив на голосування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рішення - Про затвердження висновку про доцільність позбавлення батьківських прав матері відносно малолітніх дітей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затвердження висновку про доцільність позбавлення батьківських прав матері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43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О.М, яка, </w:t>
      </w:r>
      <w:r>
        <w:rPr>
          <w:rStyle w:val="1056"/>
          <w:rFonts w:eastAsiaTheme="minorHAnsi"/>
          <w:color w:val="000000"/>
          <w:sz w:val="28"/>
          <w:szCs w:val="28"/>
          <w:lang w:val="uk-UA"/>
        </w:rPr>
        <w:t xml:space="preserve">беручи до уваги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свідоцтво про смерть матері серія І-ЕЛ № 38...., виданого Менським районним відділом державної реєстрації актів цивільного стану Північно-Східного міжрегіонального управління Міністерства юстиції (м. Суми) від 01 лютого 2021 року,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рішення Деснянського районного суду м. Чернігова від 16 січня 2024 року, справа № 738/825/23 про позбавлення батьківських прав батька та призначення опікуна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запропонувала </w:t>
      </w:r>
      <w:r>
        <w:rPr>
          <w:rFonts w:eastAsiaTheme="minorHAnsi"/>
          <w:sz w:val="28"/>
          <w:szCs w:val="28"/>
          <w:lang w:val="uk-UA"/>
        </w:rPr>
        <w:t xml:space="preserve">надати статус </w:t>
      </w:r>
      <w:r>
        <w:rPr>
          <w:rFonts w:eastAsiaTheme="minorHAnsi"/>
          <w:sz w:val="28"/>
          <w:szCs w:val="28"/>
          <w:lang w:val="uk-UA"/>
        </w:rPr>
        <w:t xml:space="preserve">дитини, позбавленої батьківського піклування, </w:t>
      </w:r>
      <w:r>
        <w:rPr>
          <w:rStyle w:val="1056"/>
          <w:rFonts w:eastAsiaTheme="minorHAnsi"/>
          <w:color w:val="000000"/>
          <w:sz w:val="28"/>
          <w:szCs w:val="28"/>
          <w:lang w:val="uk-UA"/>
        </w:rPr>
        <w:t xml:space="preserve">неповнолітній .......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року народження, уродженці 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району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Чернігівської області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</w:t>
      </w:r>
      <w:r>
        <w:rPr>
          <w:rFonts w:eastAsiaTheme="minorHAnsi"/>
          <w:sz w:val="28"/>
          <w:szCs w:val="28"/>
          <w:lang w:val="uk-UA"/>
        </w:rPr>
        <w:t xml:space="preserve">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запитання, доповнення по даному питанню. Враховуючи відсутність запитань, доповнень, поставив на голосування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–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статусу </w:t>
      </w:r>
      <w:r>
        <w:rPr>
          <w:rFonts w:eastAsiaTheme="minorHAnsi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позбавленої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піклування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43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статусу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дитини, позбавленої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батьківського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піклування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44</w:t>
      </w:r>
      <w:r>
        <w:rPr>
          <w:rFonts w:eastAsiaTheme="minorHAnsi"/>
          <w:sz w:val="28"/>
          <w:szCs w:val="28"/>
          <w:lang w:val="uk-UA"/>
        </w:rPr>
        <w:t xml:space="preserve">.СЛУХАЛИ: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Style w:val="1056"/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</w:t>
      </w:r>
      <w:r>
        <w:rPr>
          <w:rStyle w:val="1056"/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вернення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 належними документами від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.......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визначення місця проживання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її малолітньої дитини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раховуючи рішення комісії з питань захисту прав дитини при міській раді від 20 лютого 2024 року,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Олена Михайлівна запропонувала  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изначити місце проживання малолітньої дитини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разом з матір’ю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–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</w:t>
      </w:r>
      <w:r>
        <w:rPr>
          <w:rFonts w:eastAsiaTheme="minorHAnsi"/>
          <w:color w:val="000000"/>
          <w:sz w:val="28"/>
          <w:szCs w:val="28"/>
        </w:rPr>
        <w:t xml:space="preserve"> 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 за </w:t>
      </w:r>
      <w:r>
        <w:rPr>
          <w:rFonts w:eastAsiaTheme="minorHAnsi"/>
          <w:color w:val="000000"/>
          <w:sz w:val="28"/>
          <w:szCs w:val="28"/>
        </w:rPr>
        <w:t xml:space="preserve">адресою</w:t>
      </w:r>
      <w:r>
        <w:rPr>
          <w:rFonts w:eastAsiaTheme="minorHAnsi"/>
          <w:color w:val="000000"/>
          <w:sz w:val="28"/>
          <w:szCs w:val="28"/>
        </w:rPr>
        <w:t xml:space="preserve">: .......</w:t>
      </w:r>
      <w:r>
        <w:rPr>
          <w:rFonts w:eastAsiaTheme="minorHAnsi"/>
          <w:color w:val="000000"/>
          <w:sz w:val="28"/>
          <w:szCs w:val="28"/>
        </w:rPr>
        <w:t xml:space="preserve">Корюківський</w:t>
      </w:r>
      <w:r>
        <w:rPr>
          <w:rFonts w:eastAsiaTheme="minorHAnsi"/>
          <w:color w:val="000000"/>
          <w:sz w:val="28"/>
          <w:szCs w:val="28"/>
        </w:rPr>
        <w:t xml:space="preserve"> район </w:t>
      </w:r>
      <w:r>
        <w:rPr>
          <w:rFonts w:eastAsiaTheme="minorHAnsi"/>
          <w:color w:val="000000"/>
          <w:sz w:val="28"/>
          <w:szCs w:val="28"/>
        </w:rPr>
        <w:t xml:space="preserve">Чернігівська</w:t>
      </w:r>
      <w:r>
        <w:rPr>
          <w:rFonts w:eastAsiaTheme="minorHAnsi"/>
          <w:color w:val="000000"/>
          <w:sz w:val="28"/>
          <w:szCs w:val="28"/>
        </w:rPr>
        <w:t xml:space="preserve"> область.</w:t>
      </w:r>
      <w:r>
        <w:rPr>
          <w:rFonts w:eastAsiaTheme="minorHAnsi"/>
        </w:rPr>
      </w:r>
    </w:p>
    <w:p>
      <w:pPr>
        <w:pStyle w:val="985"/>
        <w:jc w:val="both"/>
        <w:spacing w:after="0" w:afterAutospacing="0" w:before="0" w:beforeAutospacing="0"/>
        <w:rPr>
          <w:rFonts w:eastAsia="Arial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визначення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місця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проживання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малолітньої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дитини</w:t>
      </w:r>
      <w:r>
        <w:rPr>
          <w:rFonts w:eastAsiaTheme="minorHAnsi"/>
          <w:color w:val="000000"/>
          <w:sz w:val="28"/>
          <w:szCs w:val="28"/>
        </w:rPr>
        <w:t xml:space="preserve"> з </w:t>
      </w:r>
      <w:r>
        <w:rPr>
          <w:rFonts w:eastAsiaTheme="minorHAnsi"/>
          <w:color w:val="000000"/>
          <w:sz w:val="28"/>
          <w:szCs w:val="28"/>
        </w:rPr>
        <w:t xml:space="preserve">матір’ю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8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</w:p>
    <w:p>
      <w:pPr>
        <w:pStyle w:val="988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21</w:t>
      </w:r>
      <w:r>
        <w:rPr>
          <w:rFonts w:eastAsiaTheme="minorHAnsi"/>
          <w:sz w:val="28"/>
          <w:szCs w:val="28"/>
        </w:rPr>
        <w:t xml:space="preserve">; «ПРОТИ»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«УТРИМАЛИСЬ»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</w:t>
      </w:r>
      <w:r>
        <w:rPr>
          <w:rFonts w:eastAsiaTheme="minorHAnsi"/>
        </w:rPr>
      </w:r>
    </w:p>
    <w:p>
      <w:pPr>
        <w:pStyle w:val="988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8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44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визначення місця проживання малолітньої дитини з матір’ю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- 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45.СЛУХАЛИ.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Style w:val="1056"/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</w:t>
      </w:r>
      <w:r>
        <w:rPr>
          <w:rStyle w:val="1056"/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вернення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з належними документами від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визначення місця проживання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її малолітньої дитини</w:t>
      </w:r>
      <w:r>
        <w:rPr>
          <w:rFonts w:eastAsiaTheme="minorHAnsi"/>
          <w:color w:val="202020"/>
          <w:sz w:val="28"/>
          <w:szCs w:val="28"/>
          <w:shd w:val="clear" w:fill="FFFFFF" w:color="auto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раховуючи рішення комісії з питань захисту прав дитини при міській раді від 20 лютого 2024 року,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Олена Михайлівна запропонувала  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изначити місце проживання малолітньої дитини </w:t>
      </w:r>
      <w:r>
        <w:rPr>
          <w:rStyle w:val="1056"/>
          <w:rFonts w:eastAsiaTheme="minorHAnsi"/>
          <w:color w:val="000000"/>
          <w:sz w:val="28"/>
          <w:szCs w:val="28"/>
          <w:lang w:val="uk-UA"/>
        </w:rPr>
        <w:t xml:space="preserve">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разом з матір’ю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–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</w:t>
      </w:r>
      <w:r>
        <w:rPr>
          <w:rFonts w:eastAsiaTheme="minorHAnsi"/>
          <w:color w:val="000000"/>
          <w:sz w:val="28"/>
          <w:szCs w:val="28"/>
        </w:rPr>
        <w:t xml:space="preserve"> року </w:t>
      </w:r>
      <w:r>
        <w:rPr>
          <w:rFonts w:eastAsiaTheme="minorHAnsi"/>
          <w:color w:val="000000"/>
          <w:sz w:val="28"/>
          <w:szCs w:val="28"/>
        </w:rPr>
        <w:t xml:space="preserve">народження</w:t>
      </w:r>
      <w:r>
        <w:rPr>
          <w:rFonts w:eastAsiaTheme="minorHAnsi"/>
          <w:color w:val="000000"/>
          <w:sz w:val="28"/>
          <w:szCs w:val="28"/>
        </w:rPr>
        <w:t xml:space="preserve"> за </w:t>
      </w:r>
      <w:r>
        <w:rPr>
          <w:rFonts w:eastAsiaTheme="minorHAnsi"/>
          <w:color w:val="000000"/>
          <w:sz w:val="28"/>
          <w:szCs w:val="28"/>
        </w:rPr>
        <w:t xml:space="preserve">адресою</w:t>
      </w:r>
      <w:r>
        <w:rPr>
          <w:rFonts w:eastAsiaTheme="minorHAnsi"/>
          <w:color w:val="000000"/>
          <w:sz w:val="28"/>
          <w:szCs w:val="28"/>
        </w:rPr>
        <w:t xml:space="preserve">: ......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</w:rPr>
        <w:t xml:space="preserve">Корюківський</w:t>
      </w:r>
      <w:r>
        <w:rPr>
          <w:rFonts w:eastAsiaTheme="minorHAnsi"/>
          <w:color w:val="000000"/>
          <w:sz w:val="28"/>
          <w:szCs w:val="28"/>
        </w:rPr>
        <w:t xml:space="preserve"> район </w:t>
      </w:r>
      <w:r>
        <w:rPr>
          <w:rFonts w:eastAsiaTheme="minorHAnsi"/>
          <w:color w:val="000000"/>
          <w:sz w:val="28"/>
          <w:szCs w:val="28"/>
        </w:rPr>
        <w:t xml:space="preserve">Чернігівська</w:t>
      </w:r>
      <w:r>
        <w:rPr>
          <w:rFonts w:eastAsiaTheme="minorHAnsi"/>
          <w:color w:val="000000"/>
          <w:sz w:val="28"/>
          <w:szCs w:val="28"/>
        </w:rPr>
        <w:t xml:space="preserve"> область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5"/>
        <w:jc w:val="both"/>
        <w:spacing w:after="0" w:afterAutospacing="0" w:before="0" w:beforeAutospacing="0"/>
        <w:rPr>
          <w:rFonts w:eastAsia="Arial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color w:val="000000"/>
          <w:sz w:val="28"/>
          <w:szCs w:val="28"/>
        </w:rPr>
        <w:t xml:space="preserve">Про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визначення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місця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проживання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малолітньої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8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ГОЛОСУВАЛИ:</w:t>
      </w:r>
      <w:r>
        <w:rPr>
          <w:rFonts w:eastAsiaTheme="minorHAnsi"/>
        </w:rPr>
      </w:r>
    </w:p>
    <w:p>
      <w:pPr>
        <w:pStyle w:val="988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21</w:t>
      </w:r>
      <w:r>
        <w:rPr>
          <w:rFonts w:eastAsiaTheme="minorHAnsi"/>
          <w:sz w:val="28"/>
          <w:szCs w:val="28"/>
        </w:rPr>
        <w:t xml:space="preserve">; «ПРОТИ»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«УТРИМАЛИСЬ»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; </w:t>
      </w:r>
      <w:r>
        <w:rPr>
          <w:rFonts w:eastAsiaTheme="minorHAnsi"/>
        </w:rPr>
      </w:r>
    </w:p>
    <w:p>
      <w:pPr>
        <w:pStyle w:val="988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«НЕ ГОЛОСУВАЛИ» - </w:t>
      </w:r>
      <w:r>
        <w:rPr>
          <w:rFonts w:eastAsiaTheme="minorHAnsi"/>
          <w:sz w:val="28"/>
          <w:szCs w:val="28"/>
        </w:rPr>
        <w:t xml:space="preserve">немає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88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45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 визначення місця проживання малолітньої дитини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- 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46.СЛУХАЛИ: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Васильчук О.М. про заяву з доданими документами від ....... про надання дозволу на дарування квартири на ім’я його неповнолітньої дитини. Олена Михайлівна запропонувала прийняти рішення про надання громадян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ину 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народження, жителю 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Чернігівської області, дозвіл на дарування квартири за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: ...... яка належать йому на праві власності, своїй неповнолітній доньці 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року народження, а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також 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адати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дозвіл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на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прийняття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в дар,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укладення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та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підписання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договору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дарування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квартири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за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адресою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,......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неповнолітній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 .......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року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народження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, за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згодою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батьків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</w:t>
      </w:r>
      <w:r>
        <w:rPr>
          <w:rFonts w:eastAsiaTheme="minorHAnsi"/>
          <w:sz w:val="28"/>
          <w:szCs w:val="28"/>
        </w:rPr>
        <w:t xml:space="preserve"> запитав </w:t>
      </w:r>
      <w:r>
        <w:rPr>
          <w:rFonts w:eastAsiaTheme="minorHAnsi"/>
          <w:sz w:val="28"/>
          <w:szCs w:val="28"/>
        </w:rPr>
        <w:t xml:space="preserve">чи</w:t>
      </w:r>
      <w:r>
        <w:rPr>
          <w:rFonts w:eastAsiaTheme="minorHAnsi"/>
          <w:sz w:val="28"/>
          <w:szCs w:val="28"/>
        </w:rPr>
        <w:t xml:space="preserve"> є </w:t>
      </w:r>
      <w:r>
        <w:rPr>
          <w:rFonts w:eastAsiaTheme="minorHAnsi"/>
          <w:sz w:val="28"/>
          <w:szCs w:val="28"/>
        </w:rPr>
        <w:t xml:space="preserve">запитання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доповнення</w:t>
      </w:r>
      <w:r>
        <w:rPr>
          <w:rFonts w:eastAsiaTheme="minorHAnsi"/>
          <w:sz w:val="28"/>
          <w:szCs w:val="28"/>
        </w:rPr>
        <w:t xml:space="preserve"> у </w:t>
      </w:r>
      <w:r>
        <w:rPr>
          <w:rFonts w:eastAsiaTheme="minorHAnsi"/>
          <w:sz w:val="28"/>
          <w:szCs w:val="28"/>
        </w:rPr>
        <w:t xml:space="preserve">членів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виконкому</w:t>
      </w:r>
      <w:r>
        <w:rPr>
          <w:rFonts w:eastAsiaTheme="minorHAnsi"/>
          <w:sz w:val="28"/>
          <w:szCs w:val="28"/>
        </w:rPr>
        <w:t xml:space="preserve"> по </w:t>
      </w:r>
      <w:r>
        <w:rPr>
          <w:rFonts w:eastAsiaTheme="minorHAnsi"/>
          <w:sz w:val="28"/>
          <w:szCs w:val="28"/>
        </w:rPr>
        <w:t xml:space="preserve">даному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питанню</w:t>
      </w:r>
      <w:r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Враховуючи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відсутність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зауважень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доповнень</w:t>
      </w:r>
      <w:r>
        <w:rPr>
          <w:rFonts w:eastAsiaTheme="minorHAnsi"/>
          <w:sz w:val="28"/>
          <w:szCs w:val="28"/>
        </w:rPr>
        <w:t xml:space="preserve">, поставив на </w:t>
      </w:r>
      <w:r>
        <w:rPr>
          <w:rFonts w:eastAsiaTheme="minorHAnsi"/>
          <w:sz w:val="28"/>
          <w:szCs w:val="28"/>
        </w:rPr>
        <w:t xml:space="preserve">голосування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проєкт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рішення</w:t>
      </w:r>
      <w:r>
        <w:rPr>
          <w:rFonts w:eastAsiaTheme="minorHAnsi"/>
          <w:sz w:val="28"/>
          <w:szCs w:val="28"/>
        </w:rPr>
        <w:t xml:space="preserve"> - </w:t>
      </w:r>
      <w:r>
        <w:rPr>
          <w:rFonts w:eastAsiaTheme="minorHAnsi"/>
          <w:color w:val="000000"/>
          <w:sz w:val="28"/>
          <w:szCs w:val="28"/>
        </w:rPr>
        <w:t xml:space="preserve">Про </w:t>
      </w:r>
      <w:r>
        <w:rPr>
          <w:rFonts w:eastAsiaTheme="minorHAnsi"/>
          <w:color w:val="000000"/>
          <w:sz w:val="28"/>
          <w:szCs w:val="28"/>
        </w:rPr>
        <w:t xml:space="preserve">надання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дозволу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дарування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квартири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ім’я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неповнолітньої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дитини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46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color w:val="000000"/>
          <w:sz w:val="28"/>
          <w:szCs w:val="28"/>
        </w:rPr>
        <w:t xml:space="preserve">Про </w:t>
      </w:r>
      <w:r>
        <w:rPr>
          <w:rFonts w:eastAsiaTheme="minorHAnsi"/>
          <w:color w:val="000000"/>
          <w:sz w:val="28"/>
          <w:szCs w:val="28"/>
        </w:rPr>
        <w:t xml:space="preserve">надання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дозволу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дарування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квартири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ім’я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неповнолітньої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дитини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4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84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4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84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5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14</w:t>
        </w:r>
        <w:r>
          <w:fldChar w:fldCharType="end"/>
        </w:r>
        <w:r/>
      </w:p>
    </w:sdtContent>
  </w:sdt>
  <w:p>
    <w:pPr>
      <w:pStyle w:val="10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0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21"/>
  </w:num>
  <w:num w:numId="7">
    <w:abstractNumId w:val="8"/>
  </w:num>
  <w:num w:numId="8">
    <w:abstractNumId w:val="0"/>
  </w:num>
  <w:num w:numId="9">
    <w:abstractNumId w:val="15"/>
  </w:num>
  <w:num w:numId="10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13"/>
  </w:num>
  <w:num w:numId="12">
    <w:abstractNumId w:val="2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7"/>
  </w:num>
  <w:num w:numId="14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4"/>
  </w:num>
  <w:num w:numId="16">
    <w:abstractNumId w:val="1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5"/>
  </w:num>
  <w:num w:numId="18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"/>
  </w:num>
  <w:num w:numId="20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0"/>
  </w:num>
  <w:num w:numId="22">
    <w:abstractNumId w:val="29"/>
  </w:num>
  <w:num w:numId="23">
    <w:abstractNumId w:val="24"/>
  </w:num>
  <w:num w:numId="24">
    <w:abstractNumId w:val="19"/>
  </w:num>
  <w:num w:numId="25">
    <w:abstractNumId w:val="7"/>
  </w:num>
  <w:num w:numId="26">
    <w:abstractNumId w:val="10"/>
  </w:num>
  <w:num w:numId="27">
    <w:abstractNumId w:val="16"/>
  </w:num>
  <w:num w:numId="28">
    <w:abstractNumId w:val="23"/>
  </w:num>
  <w:num w:numId="29">
    <w:abstractNumId w:val="26"/>
  </w:num>
  <w:num w:numId="3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 w:default="1">
    <w:name w:val="Normal"/>
    <w:qFormat/>
    <w:rPr>
      <w:lang w:val="uk-UA"/>
    </w:rPr>
    <w:pPr>
      <w:spacing w:lineRule="auto" w:line="259" w:after="160"/>
    </w:pPr>
  </w:style>
  <w:style w:type="paragraph" w:styleId="741">
    <w:name w:val="Heading 1"/>
    <w:basedOn w:val="740"/>
    <w:next w:val="7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>
    <w:name w:val="Heading 2"/>
    <w:basedOn w:val="740"/>
    <w:next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3">
    <w:name w:val="Heading 3"/>
    <w:basedOn w:val="740"/>
    <w:next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4">
    <w:name w:val="Heading 4"/>
    <w:basedOn w:val="740"/>
    <w:next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5">
    <w:name w:val="Heading 5"/>
    <w:basedOn w:val="740"/>
    <w:next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6">
    <w:name w:val="Heading 6"/>
    <w:basedOn w:val="740"/>
    <w:next w:val="7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7">
    <w:name w:val="Heading 7"/>
    <w:basedOn w:val="740"/>
    <w:next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8">
    <w:name w:val="Heading 8"/>
    <w:basedOn w:val="740"/>
    <w:next w:val="7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9">
    <w:name w:val="Heading 9"/>
    <w:basedOn w:val="740"/>
    <w:next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paragraph" w:styleId="753">
    <w:name w:val="Header"/>
    <w:basedOn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4">
    <w:name w:val="Footer"/>
    <w:basedOn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5">
    <w:name w:val="Caption"/>
    <w:basedOn w:val="740"/>
    <w:next w:val="7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6">
    <w:name w:val="Plain Table 1"/>
    <w:basedOn w:val="7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7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>
    <w:name w:val="Grid Table 1 Light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>
    <w:name w:val="Grid Table 5 Dark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>
    <w:name w:val="Grid Table 7 Colorful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8">
    <w:name w:val="List Table 1 Light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>
    <w:name w:val="List Table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>
    <w:name w:val="List Table 6 Colorful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4">
    <w:name w:val="List Table 7 Colorful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5" w:customStyle="1">
    <w:name w:val="Заголовок 11"/>
    <w:basedOn w:val="740"/>
    <w:next w:val="740"/>
    <w:link w:val="8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6" w:customStyle="1">
    <w:name w:val="Заголовок 21"/>
    <w:basedOn w:val="740"/>
    <w:next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7" w:customStyle="1">
    <w:name w:val="Заголовок 31"/>
    <w:basedOn w:val="740"/>
    <w:next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8" w:customStyle="1">
    <w:name w:val="Заголовок 41"/>
    <w:basedOn w:val="740"/>
    <w:next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9" w:customStyle="1">
    <w:name w:val="Заголовок 51"/>
    <w:basedOn w:val="740"/>
    <w:next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0" w:customStyle="1">
    <w:name w:val="Заголовок 61"/>
    <w:basedOn w:val="740"/>
    <w:next w:val="7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1" w:customStyle="1">
    <w:name w:val="Заголовок 71"/>
    <w:basedOn w:val="740"/>
    <w:next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2" w:customStyle="1">
    <w:name w:val="Заголовок 81"/>
    <w:basedOn w:val="740"/>
    <w:next w:val="7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3" w:customStyle="1">
    <w:name w:val="Заголовок 91"/>
    <w:basedOn w:val="740"/>
    <w:next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4" w:customStyle="1">
    <w:name w:val="Title Char"/>
    <w:basedOn w:val="750"/>
    <w:uiPriority w:val="10"/>
    <w:rPr>
      <w:sz w:val="48"/>
      <w:szCs w:val="48"/>
    </w:rPr>
  </w:style>
  <w:style w:type="character" w:styleId="785" w:customStyle="1">
    <w:name w:val="Subtitle Char"/>
    <w:basedOn w:val="750"/>
    <w:uiPriority w:val="11"/>
    <w:rPr>
      <w:sz w:val="24"/>
      <w:szCs w:val="24"/>
    </w:rPr>
  </w:style>
  <w:style w:type="character" w:styleId="786" w:customStyle="1">
    <w:name w:val="Quote Char"/>
    <w:uiPriority w:val="29"/>
    <w:rPr>
      <w:i/>
    </w:rPr>
  </w:style>
  <w:style w:type="character" w:styleId="787" w:customStyle="1">
    <w:name w:val="Intense Quote Char"/>
    <w:uiPriority w:val="30"/>
    <w:rPr>
      <w:i/>
    </w:rPr>
  </w:style>
  <w:style w:type="paragraph" w:styleId="788" w:customStyle="1">
    <w:name w:val="Верхний колонтитул1"/>
    <w:basedOn w:val="740"/>
    <w:link w:val="8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9" w:customStyle="1">
    <w:name w:val="Нижний колонтитул1"/>
    <w:basedOn w:val="740"/>
    <w:link w:val="8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 w:customStyle="1">
    <w:name w:val="Название объекта1"/>
    <w:basedOn w:val="740"/>
    <w:next w:val="7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1" w:customStyle="1">
    <w:name w:val="Таблица простая 11"/>
    <w:basedOn w:val="7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Таблица простая 21"/>
    <w:basedOn w:val="7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Таблица простая 3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Таблица простая 4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а простая 5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Таблица-сетка 1 светл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Таблица-сетка 2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а-сетка 3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а-сетка 41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Таблица-сетка 5 тем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Таблица-сетка 6 цвет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Таблица-сетка 7 цвет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Список-таблица 1 светлая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Список-таблица 2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Список-таблица 3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Список-таблица 4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Список-таблица 6 цвет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Список-таблица 7 цвет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10" w:customStyle="1">
    <w:name w:val="Footnote Text Char"/>
    <w:uiPriority w:val="99"/>
    <w:rPr>
      <w:sz w:val="18"/>
    </w:rPr>
  </w:style>
  <w:style w:type="character" w:styleId="811" w:customStyle="1">
    <w:name w:val="Endnote Text Char"/>
    <w:uiPriority w:val="99"/>
    <w:rPr>
      <w:sz w:val="20"/>
    </w:rPr>
  </w:style>
  <w:style w:type="character" w:styleId="812" w:customStyle="1">
    <w:name w:val="Heading 1 Char"/>
    <w:basedOn w:val="750"/>
    <w:link w:val="775"/>
    <w:uiPriority w:val="9"/>
    <w:rPr>
      <w:rFonts w:ascii="Arial" w:hAnsi="Arial" w:cs="Arial" w:eastAsia="Arial"/>
      <w:sz w:val="40"/>
      <w:szCs w:val="40"/>
    </w:rPr>
  </w:style>
  <w:style w:type="paragraph" w:styleId="813" w:customStyle="1">
    <w:name w:val="Заголовок 21"/>
    <w:basedOn w:val="740"/>
    <w:next w:val="740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4" w:customStyle="1">
    <w:name w:val="Heading 2 Char"/>
    <w:basedOn w:val="750"/>
    <w:link w:val="813"/>
    <w:uiPriority w:val="9"/>
    <w:rPr>
      <w:rFonts w:ascii="Arial" w:hAnsi="Arial" w:cs="Arial" w:eastAsia="Arial"/>
      <w:sz w:val="34"/>
    </w:rPr>
  </w:style>
  <w:style w:type="paragraph" w:styleId="815" w:customStyle="1">
    <w:name w:val="Заголовок 31"/>
    <w:basedOn w:val="740"/>
    <w:next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6" w:customStyle="1">
    <w:name w:val="Заголовок 41"/>
    <w:basedOn w:val="740"/>
    <w:next w:val="740"/>
    <w:link w:val="8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7" w:customStyle="1">
    <w:name w:val="Heading 4 Char"/>
    <w:basedOn w:val="750"/>
    <w:link w:val="816"/>
    <w:uiPriority w:val="9"/>
    <w:rPr>
      <w:rFonts w:ascii="Arial" w:hAnsi="Arial" w:cs="Arial" w:eastAsia="Arial"/>
      <w:b/>
      <w:bCs/>
      <w:sz w:val="26"/>
      <w:szCs w:val="26"/>
    </w:rPr>
  </w:style>
  <w:style w:type="paragraph" w:styleId="818" w:customStyle="1">
    <w:name w:val="Заголовок 51"/>
    <w:basedOn w:val="740"/>
    <w:next w:val="740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9" w:customStyle="1">
    <w:name w:val="Heading 5 Char"/>
    <w:basedOn w:val="750"/>
    <w:link w:val="818"/>
    <w:uiPriority w:val="9"/>
    <w:rPr>
      <w:rFonts w:ascii="Arial" w:hAnsi="Arial" w:cs="Arial" w:eastAsia="Arial"/>
      <w:b/>
      <w:bCs/>
      <w:sz w:val="24"/>
      <w:szCs w:val="24"/>
    </w:rPr>
  </w:style>
  <w:style w:type="paragraph" w:styleId="820" w:customStyle="1">
    <w:name w:val="Заголовок 61"/>
    <w:basedOn w:val="740"/>
    <w:next w:val="7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1" w:customStyle="1">
    <w:name w:val="Заголовок 71"/>
    <w:basedOn w:val="740"/>
    <w:next w:val="740"/>
    <w:link w:val="8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22" w:customStyle="1">
    <w:name w:val="Heading 7 Char"/>
    <w:basedOn w:val="750"/>
    <w:link w:val="8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3" w:customStyle="1">
    <w:name w:val="Заголовок 81"/>
    <w:basedOn w:val="740"/>
    <w:next w:val="740"/>
    <w:link w:val="8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24" w:customStyle="1">
    <w:name w:val="Heading 8 Char"/>
    <w:basedOn w:val="750"/>
    <w:link w:val="823"/>
    <w:uiPriority w:val="9"/>
    <w:rPr>
      <w:rFonts w:ascii="Arial" w:hAnsi="Arial" w:cs="Arial" w:eastAsia="Arial"/>
      <w:i/>
      <w:iCs/>
      <w:sz w:val="22"/>
      <w:szCs w:val="22"/>
    </w:rPr>
  </w:style>
  <w:style w:type="paragraph" w:styleId="825" w:customStyle="1">
    <w:name w:val="Заголовок 91"/>
    <w:basedOn w:val="740"/>
    <w:next w:val="740"/>
    <w:link w:val="8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6" w:customStyle="1">
    <w:name w:val="Heading 9 Char"/>
    <w:basedOn w:val="750"/>
    <w:link w:val="825"/>
    <w:uiPriority w:val="9"/>
    <w:rPr>
      <w:rFonts w:ascii="Arial" w:hAnsi="Arial" w:cs="Arial" w:eastAsia="Arial"/>
      <w:i/>
      <w:iCs/>
      <w:sz w:val="21"/>
      <w:szCs w:val="21"/>
    </w:rPr>
  </w:style>
  <w:style w:type="paragraph" w:styleId="827">
    <w:name w:val="Title"/>
    <w:basedOn w:val="740"/>
    <w:next w:val="740"/>
    <w:link w:val="8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8" w:customStyle="1">
    <w:name w:val="Назва Знак"/>
    <w:basedOn w:val="750"/>
    <w:link w:val="827"/>
    <w:uiPriority w:val="10"/>
    <w:rPr>
      <w:sz w:val="48"/>
      <w:szCs w:val="48"/>
    </w:rPr>
  </w:style>
  <w:style w:type="paragraph" w:styleId="829">
    <w:name w:val="Subtitle"/>
    <w:basedOn w:val="740"/>
    <w:next w:val="740"/>
    <w:link w:val="830"/>
    <w:qFormat/>
    <w:uiPriority w:val="11"/>
    <w:rPr>
      <w:sz w:val="24"/>
      <w:szCs w:val="24"/>
    </w:rPr>
    <w:pPr>
      <w:spacing w:after="200" w:before="200"/>
    </w:pPr>
  </w:style>
  <w:style w:type="character" w:styleId="830" w:customStyle="1">
    <w:name w:val="Підзаголовок Знак"/>
    <w:basedOn w:val="750"/>
    <w:link w:val="829"/>
    <w:uiPriority w:val="11"/>
    <w:rPr>
      <w:sz w:val="24"/>
      <w:szCs w:val="24"/>
    </w:rPr>
  </w:style>
  <w:style w:type="paragraph" w:styleId="831">
    <w:name w:val="Quote"/>
    <w:basedOn w:val="740"/>
    <w:next w:val="740"/>
    <w:link w:val="832"/>
    <w:qFormat/>
    <w:uiPriority w:val="29"/>
    <w:rPr>
      <w:i/>
    </w:rPr>
    <w:pPr>
      <w:ind w:left="720" w:right="720"/>
    </w:pPr>
  </w:style>
  <w:style w:type="character" w:styleId="832" w:customStyle="1">
    <w:name w:val="Цитата Знак"/>
    <w:link w:val="831"/>
    <w:uiPriority w:val="29"/>
    <w:rPr>
      <w:i/>
    </w:rPr>
  </w:style>
  <w:style w:type="paragraph" w:styleId="833">
    <w:name w:val="Intense Quote"/>
    <w:basedOn w:val="740"/>
    <w:next w:val="740"/>
    <w:link w:val="8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 w:customStyle="1">
    <w:name w:val="Насичена цитата Знак"/>
    <w:link w:val="833"/>
    <w:uiPriority w:val="30"/>
    <w:rPr>
      <w:i/>
    </w:rPr>
  </w:style>
  <w:style w:type="character" w:styleId="835" w:customStyle="1">
    <w:name w:val="Header Char"/>
    <w:basedOn w:val="750"/>
    <w:link w:val="788"/>
    <w:uiPriority w:val="99"/>
  </w:style>
  <w:style w:type="character" w:styleId="836" w:customStyle="1">
    <w:name w:val="Footer Char"/>
    <w:basedOn w:val="750"/>
    <w:uiPriority w:val="99"/>
  </w:style>
  <w:style w:type="paragraph" w:styleId="837" w:customStyle="1">
    <w:name w:val="Назва об'єкта1"/>
    <w:basedOn w:val="740"/>
    <w:next w:val="7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8" w:customStyle="1">
    <w:name w:val="Caption Char"/>
    <w:link w:val="789"/>
    <w:uiPriority w:val="99"/>
  </w:style>
  <w:style w:type="table" w:styleId="839" w:customStyle="1">
    <w:name w:val="Table Grid Light"/>
    <w:basedOn w:val="7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40" w:customStyle="1">
    <w:name w:val="Звичайна таблиця 11"/>
    <w:basedOn w:val="7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 w:customStyle="1">
    <w:name w:val="Звичайна таблиця 21"/>
    <w:basedOn w:val="7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2" w:customStyle="1">
    <w:name w:val="Звичайна таблиця 3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3" w:customStyle="1">
    <w:name w:val="Звичайна таблиця 4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Звичайна таблиця 5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5" w:customStyle="1">
    <w:name w:val="Таблиця-сітка 1 (світла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ітка 2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ітка 3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ітка 41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7" w:customStyle="1">
    <w:name w:val="Grid Table 4 - Accent 1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8" w:customStyle="1">
    <w:name w:val="Grid Table 4 - Accent 2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9" w:customStyle="1">
    <w:name w:val="Grid Table 4 - Accent 3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0" w:customStyle="1">
    <w:name w:val="Grid Table 4 - Accent 4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1" w:customStyle="1">
    <w:name w:val="Grid Table 4 - Accent 5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2" w:customStyle="1">
    <w:name w:val="Grid Table 4 - Accent 6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3" w:customStyle="1">
    <w:name w:val="Таблиця-сітка 5 (темна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80" w:customStyle="1">
    <w:name w:val="Таблиця-сітка 6 (кольорова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1" w:customStyle="1">
    <w:name w:val="Grid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2" w:customStyle="1">
    <w:name w:val="Grid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3" w:customStyle="1">
    <w:name w:val="Grid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4" w:customStyle="1">
    <w:name w:val="Grid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5" w:customStyle="1">
    <w:name w:val="Grid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6" w:customStyle="1">
    <w:name w:val="Grid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7" w:customStyle="1">
    <w:name w:val="Таблиця-сітка 7 (кольорова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Таблиця-список 1 (світлий)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2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3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4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5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6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Таблиця-список 2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2" w:customStyle="1">
    <w:name w:val="List Table 2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3" w:customStyle="1">
    <w:name w:val="List Table 2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4" w:customStyle="1">
    <w:name w:val="List Table 2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5" w:customStyle="1">
    <w:name w:val="List Table 2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6" w:customStyle="1">
    <w:name w:val="List Table 2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7" w:customStyle="1">
    <w:name w:val="List Table 2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8" w:customStyle="1">
    <w:name w:val="Таблиця-список 3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Таблиця-список 4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Таблиця-список 5 (темний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Таблиця-список 6 (кольоровий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0" w:customStyle="1">
    <w:name w:val="List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1" w:customStyle="1">
    <w:name w:val="List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2" w:customStyle="1">
    <w:name w:val="List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3" w:customStyle="1">
    <w:name w:val="List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4" w:customStyle="1">
    <w:name w:val="List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5" w:customStyle="1">
    <w:name w:val="List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6" w:customStyle="1">
    <w:name w:val="Таблиця-список 7 (кольоровий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ned - Accent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4" w:customStyle="1">
    <w:name w:val="Lined - Accent 1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5" w:customStyle="1">
    <w:name w:val="Lined - Accent 2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46" w:customStyle="1">
    <w:name w:val="Lined - Accent 3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47" w:customStyle="1">
    <w:name w:val="Lined - Accent 4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48" w:customStyle="1">
    <w:name w:val="Lined - Accent 5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49" w:customStyle="1">
    <w:name w:val="Lined - Accent 6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0" w:customStyle="1">
    <w:name w:val="Bordered &amp; Lined - Accent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51" w:customStyle="1">
    <w:name w:val="Bordered &amp; Lined - Accent 1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2" w:customStyle="1">
    <w:name w:val="Bordered &amp; Lined - Accent 2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3" w:customStyle="1">
    <w:name w:val="Bordered &amp; Lined - Accent 3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4" w:customStyle="1">
    <w:name w:val="Bordered &amp; Lined - Accent 4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5" w:customStyle="1">
    <w:name w:val="Bordered &amp; Lined - Accent 5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6" w:customStyle="1">
    <w:name w:val="Bordered &amp; Lined - Accent 6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7" w:customStyle="1">
    <w:name w:val="Bordered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8" w:customStyle="1">
    <w:name w:val="Bordered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9" w:customStyle="1">
    <w:name w:val="Bordered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60" w:customStyle="1">
    <w:name w:val="Bordered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1" w:customStyle="1">
    <w:name w:val="Bordered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2" w:customStyle="1">
    <w:name w:val="Bordered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3" w:customStyle="1">
    <w:name w:val="Bordered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4">
    <w:name w:val="Hyperlink"/>
    <w:uiPriority w:val="99"/>
    <w:unhideWhenUsed/>
    <w:rPr>
      <w:color w:val="0000FF" w:themeColor="hyperlink"/>
      <w:u w:val="single"/>
    </w:rPr>
  </w:style>
  <w:style w:type="paragraph" w:styleId="965">
    <w:name w:val="footnote text"/>
    <w:basedOn w:val="740"/>
    <w:link w:val="966"/>
    <w:uiPriority w:val="99"/>
    <w:semiHidden/>
    <w:unhideWhenUsed/>
    <w:rPr>
      <w:sz w:val="18"/>
    </w:rPr>
    <w:pPr>
      <w:spacing w:lineRule="auto" w:line="240" w:after="40"/>
    </w:pPr>
  </w:style>
  <w:style w:type="character" w:styleId="966" w:customStyle="1">
    <w:name w:val="Текст виноски Знак"/>
    <w:link w:val="965"/>
    <w:uiPriority w:val="99"/>
    <w:rPr>
      <w:sz w:val="18"/>
    </w:rPr>
  </w:style>
  <w:style w:type="character" w:styleId="967">
    <w:name w:val="footnote reference"/>
    <w:basedOn w:val="750"/>
    <w:uiPriority w:val="99"/>
    <w:unhideWhenUsed/>
    <w:rPr>
      <w:vertAlign w:val="superscript"/>
    </w:rPr>
  </w:style>
  <w:style w:type="paragraph" w:styleId="968">
    <w:name w:val="endnote text"/>
    <w:basedOn w:val="740"/>
    <w:link w:val="969"/>
    <w:uiPriority w:val="99"/>
    <w:semiHidden/>
    <w:unhideWhenUsed/>
    <w:rPr>
      <w:sz w:val="20"/>
    </w:rPr>
    <w:pPr>
      <w:spacing w:lineRule="auto" w:line="240" w:after="0"/>
    </w:pPr>
  </w:style>
  <w:style w:type="character" w:styleId="969" w:customStyle="1">
    <w:name w:val="Текст кінцевої виноски Знак"/>
    <w:link w:val="968"/>
    <w:uiPriority w:val="99"/>
    <w:rPr>
      <w:sz w:val="20"/>
    </w:rPr>
  </w:style>
  <w:style w:type="character" w:styleId="970">
    <w:name w:val="endnote reference"/>
    <w:basedOn w:val="750"/>
    <w:uiPriority w:val="99"/>
    <w:semiHidden/>
    <w:unhideWhenUsed/>
    <w:rPr>
      <w:vertAlign w:val="superscript"/>
    </w:rPr>
  </w:style>
  <w:style w:type="paragraph" w:styleId="971">
    <w:name w:val="toc 1"/>
    <w:basedOn w:val="740"/>
    <w:next w:val="740"/>
    <w:uiPriority w:val="39"/>
    <w:unhideWhenUsed/>
    <w:pPr>
      <w:spacing w:after="57"/>
    </w:pPr>
  </w:style>
  <w:style w:type="paragraph" w:styleId="972">
    <w:name w:val="toc 2"/>
    <w:basedOn w:val="740"/>
    <w:next w:val="740"/>
    <w:uiPriority w:val="39"/>
    <w:unhideWhenUsed/>
    <w:pPr>
      <w:ind w:left="283"/>
      <w:spacing w:after="57"/>
    </w:pPr>
  </w:style>
  <w:style w:type="paragraph" w:styleId="973">
    <w:name w:val="toc 3"/>
    <w:basedOn w:val="740"/>
    <w:next w:val="740"/>
    <w:uiPriority w:val="39"/>
    <w:unhideWhenUsed/>
    <w:pPr>
      <w:ind w:left="567"/>
      <w:spacing w:after="57"/>
    </w:pPr>
  </w:style>
  <w:style w:type="paragraph" w:styleId="974">
    <w:name w:val="toc 4"/>
    <w:basedOn w:val="740"/>
    <w:next w:val="740"/>
    <w:uiPriority w:val="39"/>
    <w:unhideWhenUsed/>
    <w:pPr>
      <w:ind w:left="850"/>
      <w:spacing w:after="57"/>
    </w:pPr>
  </w:style>
  <w:style w:type="paragraph" w:styleId="975">
    <w:name w:val="toc 5"/>
    <w:basedOn w:val="740"/>
    <w:next w:val="740"/>
    <w:uiPriority w:val="39"/>
    <w:unhideWhenUsed/>
    <w:pPr>
      <w:ind w:left="1134"/>
      <w:spacing w:after="57"/>
    </w:pPr>
  </w:style>
  <w:style w:type="paragraph" w:styleId="976">
    <w:name w:val="toc 6"/>
    <w:basedOn w:val="740"/>
    <w:next w:val="740"/>
    <w:uiPriority w:val="39"/>
    <w:unhideWhenUsed/>
    <w:pPr>
      <w:ind w:left="1417"/>
      <w:spacing w:after="57"/>
    </w:pPr>
  </w:style>
  <w:style w:type="paragraph" w:styleId="977">
    <w:name w:val="toc 7"/>
    <w:basedOn w:val="740"/>
    <w:next w:val="740"/>
    <w:uiPriority w:val="39"/>
    <w:unhideWhenUsed/>
    <w:pPr>
      <w:ind w:left="1701"/>
      <w:spacing w:after="57"/>
    </w:pPr>
  </w:style>
  <w:style w:type="paragraph" w:styleId="978">
    <w:name w:val="toc 8"/>
    <w:basedOn w:val="740"/>
    <w:next w:val="740"/>
    <w:uiPriority w:val="39"/>
    <w:unhideWhenUsed/>
    <w:pPr>
      <w:ind w:left="1984"/>
      <w:spacing w:after="57"/>
    </w:pPr>
  </w:style>
  <w:style w:type="paragraph" w:styleId="979">
    <w:name w:val="toc 9"/>
    <w:basedOn w:val="740"/>
    <w:next w:val="740"/>
    <w:uiPriority w:val="39"/>
    <w:unhideWhenUsed/>
    <w:pPr>
      <w:ind w:left="2268"/>
      <w:spacing w:after="57"/>
    </w:pPr>
  </w:style>
  <w:style w:type="paragraph" w:styleId="980">
    <w:name w:val="TOC Heading"/>
    <w:uiPriority w:val="39"/>
    <w:unhideWhenUsed/>
  </w:style>
  <w:style w:type="paragraph" w:styleId="981">
    <w:name w:val="table of figures"/>
    <w:basedOn w:val="740"/>
    <w:next w:val="740"/>
    <w:uiPriority w:val="99"/>
    <w:unhideWhenUsed/>
    <w:pPr>
      <w:spacing w:after="0"/>
    </w:pPr>
  </w:style>
  <w:style w:type="paragraph" w:styleId="982" w:customStyle="1">
    <w:name w:val="Заголовок 11"/>
    <w:basedOn w:val="740"/>
    <w:link w:val="1006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83">
    <w:name w:val="List Paragraph"/>
    <w:basedOn w:val="740"/>
    <w:qFormat/>
    <w:uiPriority w:val="99"/>
    <w:pPr>
      <w:contextualSpacing w:val="true"/>
      <w:ind w:left="720"/>
    </w:pPr>
  </w:style>
  <w:style w:type="paragraph" w:styleId="984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85" w:customStyle="1">
    <w:name w:val="docdata"/>
    <w:basedOn w:val="74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6">
    <w:name w:val="Balloon Text"/>
    <w:basedOn w:val="740"/>
    <w:link w:val="987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7" w:customStyle="1">
    <w:name w:val="Текст у виносці Знак"/>
    <w:basedOn w:val="750"/>
    <w:link w:val="986"/>
    <w:rPr>
      <w:rFonts w:ascii="Tahoma" w:hAnsi="Tahoma" w:cs="Tahoma"/>
      <w:sz w:val="16"/>
      <w:szCs w:val="16"/>
      <w:lang w:val="uk-UA"/>
    </w:rPr>
  </w:style>
  <w:style w:type="paragraph" w:styleId="988">
    <w:name w:val="Normal (Web)"/>
    <w:basedOn w:val="740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9" w:customStyle="1">
    <w:name w:val="rvps2"/>
    <w:basedOn w:val="74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90" w:customStyle="1">
    <w:name w:val="3748"/>
    <w:basedOn w:val="750"/>
  </w:style>
  <w:style w:type="character" w:styleId="991" w:customStyle="1">
    <w:name w:val="1376"/>
    <w:basedOn w:val="750"/>
  </w:style>
  <w:style w:type="character" w:styleId="992" w:customStyle="1">
    <w:name w:val="1307"/>
    <w:basedOn w:val="750"/>
  </w:style>
  <w:style w:type="character" w:styleId="993" w:customStyle="1">
    <w:name w:val="2434"/>
    <w:basedOn w:val="750"/>
  </w:style>
  <w:style w:type="character" w:styleId="994" w:customStyle="1">
    <w:name w:val="3260"/>
    <w:basedOn w:val="750"/>
  </w:style>
  <w:style w:type="character" w:styleId="995" w:customStyle="1">
    <w:name w:val="Heading 3 Char"/>
    <w:basedOn w:val="750"/>
    <w:link w:val="996"/>
    <w:uiPriority w:val="9"/>
    <w:rPr>
      <w:rFonts w:ascii="Arial" w:hAnsi="Arial" w:cs="Arial" w:eastAsia="Arial"/>
      <w:sz w:val="30"/>
      <w:szCs w:val="30"/>
    </w:rPr>
  </w:style>
  <w:style w:type="paragraph" w:styleId="996" w:customStyle="1">
    <w:name w:val="Заголовок 31"/>
    <w:basedOn w:val="740"/>
    <w:next w:val="740"/>
    <w:link w:val="995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7" w:customStyle="1">
    <w:name w:val="Heading 6 Char"/>
    <w:basedOn w:val="750"/>
    <w:link w:val="998"/>
    <w:uiPriority w:val="9"/>
    <w:rPr>
      <w:rFonts w:ascii="Arial" w:hAnsi="Arial" w:cs="Arial" w:eastAsia="Arial"/>
      <w:b/>
      <w:bCs/>
    </w:rPr>
  </w:style>
  <w:style w:type="paragraph" w:styleId="998" w:customStyle="1">
    <w:name w:val="Заголовок 61"/>
    <w:basedOn w:val="740"/>
    <w:next w:val="740"/>
    <w:link w:val="997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9" w:customStyle="1">
    <w:name w:val="2189"/>
    <w:basedOn w:val="750"/>
  </w:style>
  <w:style w:type="character" w:styleId="1000" w:customStyle="1">
    <w:name w:val="1568"/>
    <w:basedOn w:val="750"/>
  </w:style>
  <w:style w:type="character" w:styleId="1001" w:customStyle="1">
    <w:name w:val="3431"/>
    <w:basedOn w:val="750"/>
  </w:style>
  <w:style w:type="character" w:styleId="1002" w:customStyle="1">
    <w:name w:val="3174"/>
    <w:basedOn w:val="750"/>
  </w:style>
  <w:style w:type="character" w:styleId="1003">
    <w:name w:val="Strong"/>
    <w:basedOn w:val="750"/>
    <w:qFormat/>
    <w:uiPriority w:val="22"/>
    <w:rPr>
      <w:b/>
      <w:bCs/>
    </w:rPr>
  </w:style>
  <w:style w:type="paragraph" w:styleId="1004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05" w:customStyle="1">
    <w:name w:val="4679"/>
    <w:basedOn w:val="74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6" w:customStyle="1">
    <w:name w:val="Заголовок 1 Знак"/>
    <w:basedOn w:val="750"/>
    <w:link w:val="982"/>
    <w:rPr>
      <w:rFonts w:ascii="Times New Roman" w:hAnsi="Times New Roman" w:cs="Times New Roman" w:eastAsia="Times New Roman"/>
      <w:b/>
      <w:bCs/>
      <w:lang w:eastAsia="ru-RU"/>
    </w:rPr>
  </w:style>
  <w:style w:type="table" w:styleId="1007">
    <w:name w:val="Table Grid"/>
    <w:basedOn w:val="751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08" w:customStyle="1">
    <w:name w:val="6062"/>
    <w:basedOn w:val="750"/>
  </w:style>
  <w:style w:type="character" w:styleId="1009" w:customStyle="1">
    <w:name w:val="2032"/>
    <w:basedOn w:val="750"/>
  </w:style>
  <w:style w:type="character" w:styleId="1010" w:customStyle="1">
    <w:name w:val="3317"/>
    <w:basedOn w:val="750"/>
  </w:style>
  <w:style w:type="character" w:styleId="1011" w:customStyle="1">
    <w:name w:val="2709"/>
    <w:basedOn w:val="750"/>
  </w:style>
  <w:style w:type="character" w:styleId="1012" w:customStyle="1">
    <w:name w:val="3185"/>
    <w:basedOn w:val="750"/>
  </w:style>
  <w:style w:type="character" w:styleId="1013" w:customStyle="1">
    <w:name w:val="4095"/>
    <w:basedOn w:val="750"/>
  </w:style>
  <w:style w:type="character" w:styleId="1014" w:customStyle="1">
    <w:name w:val="1745"/>
    <w:basedOn w:val="750"/>
  </w:style>
  <w:style w:type="character" w:styleId="1015" w:customStyle="1">
    <w:name w:val="2233"/>
    <w:basedOn w:val="750"/>
  </w:style>
  <w:style w:type="character" w:styleId="1016" w:customStyle="1">
    <w:name w:val="2407"/>
    <w:basedOn w:val="750"/>
  </w:style>
  <w:style w:type="character" w:styleId="1017" w:customStyle="1">
    <w:name w:val="2911"/>
    <w:basedOn w:val="750"/>
  </w:style>
  <w:style w:type="character" w:styleId="1018" w:customStyle="1">
    <w:name w:val="2013"/>
    <w:basedOn w:val="750"/>
  </w:style>
  <w:style w:type="character" w:styleId="1019" w:customStyle="1">
    <w:name w:val="2996"/>
    <w:basedOn w:val="750"/>
  </w:style>
  <w:style w:type="character" w:styleId="1020" w:customStyle="1">
    <w:name w:val="1734"/>
    <w:basedOn w:val="750"/>
  </w:style>
  <w:style w:type="character" w:styleId="1021" w:customStyle="1">
    <w:name w:val="2210"/>
    <w:basedOn w:val="750"/>
  </w:style>
  <w:style w:type="character" w:styleId="1022" w:customStyle="1">
    <w:name w:val="1456"/>
    <w:basedOn w:val="750"/>
  </w:style>
  <w:style w:type="character" w:styleId="1023" w:customStyle="1">
    <w:name w:val="1640"/>
    <w:basedOn w:val="750"/>
  </w:style>
  <w:style w:type="character" w:styleId="1024" w:customStyle="1">
    <w:name w:val="1645"/>
    <w:basedOn w:val="750"/>
  </w:style>
  <w:style w:type="character" w:styleId="1025" w:customStyle="1">
    <w:name w:val="2242"/>
    <w:basedOn w:val="750"/>
  </w:style>
  <w:style w:type="character" w:styleId="1026" w:customStyle="1">
    <w:name w:val="3271"/>
    <w:basedOn w:val="750"/>
  </w:style>
  <w:style w:type="character" w:styleId="1027" w:customStyle="1">
    <w:name w:val="2435"/>
    <w:basedOn w:val="750"/>
  </w:style>
  <w:style w:type="character" w:styleId="1028" w:customStyle="1">
    <w:name w:val="3059"/>
    <w:basedOn w:val="750"/>
  </w:style>
  <w:style w:type="character" w:styleId="1029" w:customStyle="1">
    <w:name w:val="1806"/>
    <w:basedOn w:val="750"/>
  </w:style>
  <w:style w:type="character" w:styleId="1030" w:customStyle="1">
    <w:name w:val="2578"/>
    <w:basedOn w:val="750"/>
  </w:style>
  <w:style w:type="character" w:styleId="1031" w:customStyle="1">
    <w:name w:val="5426"/>
    <w:basedOn w:val="750"/>
  </w:style>
  <w:style w:type="character" w:styleId="1032" w:customStyle="1">
    <w:name w:val="2820"/>
    <w:basedOn w:val="750"/>
  </w:style>
  <w:style w:type="character" w:styleId="1033" w:customStyle="1">
    <w:name w:val="1728"/>
    <w:basedOn w:val="750"/>
  </w:style>
  <w:style w:type="character" w:styleId="1034" w:customStyle="1">
    <w:name w:val="1615"/>
    <w:basedOn w:val="750"/>
  </w:style>
  <w:style w:type="character" w:styleId="1035" w:customStyle="1">
    <w:name w:val="2658"/>
    <w:basedOn w:val="750"/>
  </w:style>
  <w:style w:type="character" w:styleId="1036" w:customStyle="1">
    <w:name w:val="1584"/>
    <w:basedOn w:val="750"/>
  </w:style>
  <w:style w:type="character" w:styleId="1037" w:customStyle="1">
    <w:name w:val="1753"/>
    <w:basedOn w:val="750"/>
  </w:style>
  <w:style w:type="character" w:styleId="1038" w:customStyle="1">
    <w:name w:val="2896"/>
    <w:basedOn w:val="750"/>
  </w:style>
  <w:style w:type="character" w:styleId="1039" w:customStyle="1">
    <w:name w:val="1709"/>
    <w:basedOn w:val="750"/>
  </w:style>
  <w:style w:type="character" w:styleId="1040" w:customStyle="1">
    <w:name w:val="2707"/>
    <w:basedOn w:val="750"/>
  </w:style>
  <w:style w:type="character" w:styleId="1041" w:customStyle="1">
    <w:name w:val="1790"/>
    <w:basedOn w:val="750"/>
  </w:style>
  <w:style w:type="character" w:styleId="1042" w:customStyle="1">
    <w:name w:val="1682"/>
    <w:basedOn w:val="750"/>
  </w:style>
  <w:style w:type="character" w:styleId="1043" w:customStyle="1">
    <w:name w:val="2487"/>
    <w:basedOn w:val="750"/>
  </w:style>
  <w:style w:type="character" w:styleId="1044" w:customStyle="1">
    <w:name w:val="2142"/>
    <w:basedOn w:val="750"/>
  </w:style>
  <w:style w:type="character" w:styleId="1045" w:customStyle="1">
    <w:name w:val="3530"/>
    <w:basedOn w:val="750"/>
  </w:style>
  <w:style w:type="character" w:styleId="1046" w:customStyle="1">
    <w:name w:val="1675"/>
    <w:basedOn w:val="750"/>
  </w:style>
  <w:style w:type="character" w:styleId="1047" w:customStyle="1">
    <w:name w:val="2580"/>
    <w:basedOn w:val="750"/>
  </w:style>
  <w:style w:type="character" w:styleId="1048" w:customStyle="1">
    <w:name w:val="3731"/>
    <w:basedOn w:val="750"/>
  </w:style>
  <w:style w:type="character" w:styleId="1049" w:customStyle="1">
    <w:name w:val="3206"/>
    <w:basedOn w:val="750"/>
  </w:style>
  <w:style w:type="paragraph" w:styleId="1050" w:customStyle="1">
    <w:name w:val="Верхній колонтитул1"/>
    <w:basedOn w:val="740"/>
    <w:link w:val="10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1" w:customStyle="1">
    <w:name w:val="Верхній колонтитул Знак"/>
    <w:basedOn w:val="750"/>
    <w:link w:val="1050"/>
    <w:uiPriority w:val="99"/>
    <w:rPr>
      <w:lang w:val="uk-UA"/>
    </w:rPr>
  </w:style>
  <w:style w:type="paragraph" w:styleId="1052" w:customStyle="1">
    <w:name w:val="Нижній колонтитул1"/>
    <w:basedOn w:val="740"/>
    <w:link w:val="105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3" w:customStyle="1">
    <w:name w:val="Нижній колонтитул Знак"/>
    <w:basedOn w:val="750"/>
    <w:link w:val="1052"/>
    <w:uiPriority w:val="99"/>
    <w:rPr>
      <w:lang w:val="uk-UA"/>
    </w:rPr>
  </w:style>
  <w:style w:type="paragraph" w:styleId="1054">
    <w:name w:val="Body Text"/>
    <w:basedOn w:val="740"/>
    <w:link w:val="1055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55" w:customStyle="1">
    <w:name w:val="Основний текст Знак"/>
    <w:basedOn w:val="750"/>
    <w:link w:val="1054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56" w:customStyle="1">
    <w:name w:val="docy"/>
    <w:basedOn w:val="750"/>
  </w:style>
  <w:style w:type="paragraph" w:styleId="1057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58" w:customStyle="1">
    <w:name w:val="Абзац списка1"/>
    <w:basedOn w:val="740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59" w:customStyle="1">
    <w:name w:val="Основной текст_"/>
    <w:basedOn w:val="750"/>
    <w:link w:val="1060"/>
    <w:rPr>
      <w:rFonts w:ascii="Times New Roman" w:hAnsi="Times New Roman" w:cs="Times New Roman" w:eastAsia="Times New Roman"/>
      <w:sz w:val="28"/>
      <w:szCs w:val="28"/>
    </w:rPr>
  </w:style>
  <w:style w:type="paragraph" w:styleId="1060" w:customStyle="1">
    <w:name w:val="Основной текст1"/>
    <w:basedOn w:val="740"/>
    <w:link w:val="1059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61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62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3" w:customStyle="1">
    <w:name w:val="Знак Знак Знак Знак"/>
    <w:basedOn w:val="740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64" w:customStyle="1">
    <w:name w:val="Char Знак Знак Char Знак Знак Char Знак Знак Char Знак Знак Знак Знак Знак Знак Знак Знак"/>
    <w:basedOn w:val="740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65" w:customStyle="1">
    <w:name w:val="rvts23"/>
    <w:basedOn w:val="750"/>
  </w:style>
  <w:style w:type="character" w:styleId="1066" w:customStyle="1">
    <w:name w:val="1840"/>
    <w:rPr>
      <w:rFonts w:cs="Times New Roman"/>
    </w:rPr>
  </w:style>
  <w:style w:type="paragraph" w:styleId="1067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8" w:customStyle="1">
    <w:name w:val="Обычный4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9" w:customStyle="1">
    <w:name w:val="Оглавление 1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5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Relationship Id="rId20" Type="http://schemas.openxmlformats.org/officeDocument/2006/relationships/customXml" Target="../customXml/item10.xml" /><Relationship Id="rId21" Type="http://schemas.openxmlformats.org/officeDocument/2006/relationships/customXml" Target="../customXml/item1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C1C876EC-A84D-4E63-A3CA-D25B0797D2C7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B2502CA-6AFA-4F01-913F-D363DC44BD8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8BE4709-9936-481D-980B-7106B783E02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B27C069-0D87-4B32-B839-99E5B4C1740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8B097E6-9667-4490-89BB-9836DEAF7329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E8D3A5BD-AF14-4E52-A0FA-288385C769FA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CBBCC841-A00C-4F26-8F15-0B24F2AEF7BD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036E3B3A-70D6-4001-A3B7-1ED21DA3968D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A3FF5F63-23BC-4F4E-A177-EA2974A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10</cp:revision>
  <dcterms:created xsi:type="dcterms:W3CDTF">2024-02-21T12:57:00Z</dcterms:created>
  <dcterms:modified xsi:type="dcterms:W3CDTF">2024-03-01T17:14:02Z</dcterms:modified>
</cp:coreProperties>
</file>