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3C1" w:rsidRDefault="007326D0">
      <w:pPr>
        <w:pStyle w:val="afc"/>
        <w:widowControl w:val="0"/>
        <w:ind w:firstLine="0"/>
        <w:rPr>
          <w:rFonts w:eastAsia="Times New Roman" w:cs="Mangal"/>
          <w:b/>
          <w:szCs w:val="28"/>
          <w:lang w:val="ru-RU" w:eastAsia="hi-IN" w:bidi="hi-IN"/>
        </w:rPr>
      </w:pPr>
      <w:r>
        <w:rPr>
          <w:rFonts w:eastAsia="Times New Roman" w:cs="Mangal"/>
          <w:b/>
          <w:szCs w:val="28"/>
          <w:lang w:val="ru-RU" w:eastAsia="hi-IN" w:bidi="hi-IN"/>
        </w:rPr>
        <w:t xml:space="preserve">                                            </w:t>
      </w:r>
    </w:p>
    <w:p w:rsidR="00CE43C1" w:rsidRDefault="007326D0">
      <w:pPr>
        <w:pStyle w:val="afc"/>
        <w:widowControl w:val="0"/>
        <w:ind w:firstLine="0"/>
        <w:rPr>
          <w:b/>
          <w:szCs w:val="28"/>
        </w:rPr>
      </w:pPr>
      <w:r>
        <w:rPr>
          <w:rFonts w:eastAsia="Times New Roman" w:cs="Mangal"/>
          <w:b/>
          <w:szCs w:val="28"/>
          <w:lang w:val="ru-RU" w:eastAsia="hi-IN" w:bidi="hi-IN"/>
        </w:rPr>
        <w:t xml:space="preserve">                                          </w:t>
      </w:r>
      <w:r>
        <w:rPr>
          <w:b/>
          <w:szCs w:val="28"/>
          <w:lang w:eastAsia="hi-IN" w:bidi="hi-IN"/>
        </w:rPr>
        <w:t>МЕНСЬКА МІСЬКА РАДА</w:t>
      </w:r>
    </w:p>
    <w:p w:rsidR="00CE43C1" w:rsidRDefault="00CE43C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6"/>
          <w:szCs w:val="28"/>
        </w:rPr>
      </w:pPr>
    </w:p>
    <w:p w:rsidR="00CE43C1" w:rsidRDefault="007326D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CE43C1" w:rsidRDefault="007326D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hi-IN" w:bidi="hi-IN"/>
        </w:rPr>
        <w:t>РІШЕННЯ</w:t>
      </w:r>
    </w:p>
    <w:p w:rsidR="00CE43C1" w:rsidRDefault="00CE43C1">
      <w:pPr>
        <w:widowControl w:val="0"/>
        <w:spacing w:after="0" w:line="240" w:lineRule="auto"/>
        <w:rPr>
          <w:rFonts w:ascii="Times New Roman" w:eastAsia="Times New Roman" w:hAnsi="Times New Roman" w:cs="Mangal"/>
          <w:b/>
          <w:sz w:val="28"/>
          <w:szCs w:val="28"/>
          <w:lang w:val="ru-RU" w:eastAsia="hi-IN" w:bidi="hi-IN"/>
        </w:rPr>
      </w:pPr>
    </w:p>
    <w:p w:rsidR="00CE43C1" w:rsidRDefault="003F084E">
      <w:pPr>
        <w:widowControl w:val="0"/>
        <w:tabs>
          <w:tab w:val="left" w:pos="4677"/>
          <w:tab w:val="left" w:pos="9071"/>
        </w:tabs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21</w:t>
      </w:r>
      <w:r w:rsidR="007326D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лютого 2024 року</w:t>
      </w:r>
      <w:r w:rsidR="007326D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ab/>
        <w:t xml:space="preserve">м. </w:t>
      </w:r>
      <w:proofErr w:type="spellStart"/>
      <w:r w:rsidR="007326D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Мена</w:t>
      </w:r>
      <w:proofErr w:type="spellEnd"/>
      <w:r w:rsidR="007326D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                          № </w:t>
      </w:r>
      <w:r w:rsidR="006E315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33</w:t>
      </w:r>
      <w:r w:rsidR="007326D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 </w:t>
      </w:r>
    </w:p>
    <w:p w:rsidR="00CE43C1" w:rsidRDefault="00CE43C1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</w:p>
    <w:p w:rsidR="00CE43C1" w:rsidRDefault="007326D0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Про звіт директора комунальної установи «Менський територіальний центр надання соціальних послуг» Менської міської ради про роботу</w:t>
      </w:r>
    </w:p>
    <w:p w:rsidR="00CE43C1" w:rsidRDefault="00CE4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E43C1" w:rsidRDefault="0032704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Розглянувши</w:t>
      </w:r>
      <w:r w:rsidR="007326D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звіт </w:t>
      </w:r>
      <w:bookmarkStart w:id="0" w:name="_Hlk126913981"/>
      <w:r w:rsidR="007326D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директора Комунальної установи «Менський територіальний центр надання соціальних послуг» Менської міської ради </w:t>
      </w:r>
      <w:bookmarkEnd w:id="0"/>
      <w:r w:rsidR="007326D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про роботу за період з 01 січня 2023 року по 31 грудня 2023 року, керуючись ст. 29 Закону України «Про місцеве самоврядування в Україні», виконавчий комітет Менської міської ради </w:t>
      </w:r>
    </w:p>
    <w:p w:rsidR="00CE43C1" w:rsidRDefault="00732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ВИРІШИВ:</w:t>
      </w:r>
    </w:p>
    <w:p w:rsidR="00CE43C1" w:rsidRDefault="007326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1.Звіт директора  Комунальної установи «Менський територіальний центр надання соціальних послуг» Менської міської ради </w:t>
      </w:r>
      <w:r w:rsidR="00297FC7">
        <w:rPr>
          <w:rFonts w:ascii="Times New Roman" w:eastAsia="Times New Roman" w:hAnsi="Times New Roman" w:cs="Times New Roman"/>
          <w:sz w:val="28"/>
          <w:szCs w:val="28"/>
          <w:lang w:bidi="en-US"/>
        </w:rPr>
        <w:t>Гончар Наталії Вікторівни</w:t>
      </w:r>
      <w:bookmarkStart w:id="1" w:name="_GoBack"/>
      <w:bookmarkEnd w:id="1"/>
      <w:r w:rsidR="006E315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про роботу за період з 01 січня 2023 року по 31 грудня 2023 року взяти до відома (додається).</w:t>
      </w:r>
    </w:p>
    <w:p w:rsidR="00CE43C1" w:rsidRDefault="00732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2. Комунальній установі «Менський територіальний центр надання соціальних послуг» Менської міської ради (Гончар Н.В.) :</w:t>
      </w:r>
    </w:p>
    <w:p w:rsidR="00CE43C1" w:rsidRDefault="00732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2.1. Проводити роботу з виявлення на території населених пунктів Менської міської територіальної громади одиноких громадян похилого віку, осіб з обмеженими фізичними можливостями та інших соціально-вразливих груп населення міста, які перебувають у складних життєвих обставинах та  потребують сторонньої допомоги, соціальної підтримки та надання різних видів соціальних послуг.</w:t>
      </w:r>
    </w:p>
    <w:p w:rsidR="00CE43C1" w:rsidRDefault="00732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2.2. Забезпечити вивчення потреб населення  Менської міської територіальної громади  в соціальних послугах за видами послуг та соціальними групами.</w:t>
      </w:r>
    </w:p>
    <w:p w:rsidR="00CE43C1" w:rsidRDefault="00732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2.3.Впроваджувати </w:t>
      </w:r>
      <w:r>
        <w:rPr>
          <w:rFonts w:ascii="Georgia" w:eastAsia="Times New Roman" w:hAnsi="Georgia" w:cs="Times New Roman"/>
          <w:color w:val="555555"/>
          <w:sz w:val="18"/>
          <w:szCs w:val="18"/>
          <w:shd w:val="clear" w:color="auto" w:fill="FFFFFF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нові  види  соціальних послуг. </w:t>
      </w:r>
    </w:p>
    <w:p w:rsidR="00CE43C1" w:rsidRDefault="00732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2.4.</w:t>
      </w:r>
      <w:r>
        <w:rPr>
          <w:rFonts w:ascii="Georgia" w:eastAsia="Times New Roman" w:hAnsi="Georgia" w:cs="Times New Roman"/>
          <w:color w:val="555555"/>
          <w:sz w:val="18"/>
          <w:szCs w:val="18"/>
          <w:shd w:val="clear" w:color="auto" w:fill="FFFFFF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Впроваджувати інноваційні форми і методи надання соціальних послуг особам похилого віку, інвалідам.</w:t>
      </w:r>
    </w:p>
    <w:p w:rsidR="00CE43C1" w:rsidRDefault="00732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2.5.</w:t>
      </w:r>
      <w:r>
        <w:rPr>
          <w:rFonts w:ascii="Georgia" w:eastAsia="Times New Roman" w:hAnsi="Georgia" w:cs="Times New Roman"/>
          <w:color w:val="555555"/>
          <w:sz w:val="18"/>
          <w:szCs w:val="18"/>
          <w:shd w:val="clear" w:color="auto" w:fill="FFFFFF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 метою якісного надання послуг переглядати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навантаженість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соціальних робітників.</w:t>
      </w:r>
    </w:p>
    <w:p w:rsidR="00CE43C1" w:rsidRDefault="007326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3.Контроль за виконанням рішення покласти на заступника міського голови з питань діяльності виконавчих органів ради  Прищепу В.В.</w:t>
      </w:r>
    </w:p>
    <w:p w:rsidR="00CE43C1" w:rsidRDefault="00CE43C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E43C1" w:rsidRDefault="00CE43C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E43C1" w:rsidRDefault="007326D0">
      <w:pPr>
        <w:tabs>
          <w:tab w:val="left" w:pos="709"/>
          <w:tab w:val="left" w:pos="6803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Міський голова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Геннадій ПРИМАКОВ</w:t>
      </w:r>
    </w:p>
    <w:sectPr w:rsidR="00CE43C1" w:rsidSect="00796DD4">
      <w:headerReference w:type="default" r:id="rId7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80C" w:rsidRDefault="0092180C">
      <w:pPr>
        <w:spacing w:after="0" w:line="240" w:lineRule="auto"/>
      </w:pPr>
      <w:r>
        <w:separator/>
      </w:r>
    </w:p>
  </w:endnote>
  <w:endnote w:type="continuationSeparator" w:id="0">
    <w:p w:rsidR="0092180C" w:rsidRDefault="0092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80C" w:rsidRDefault="0092180C">
      <w:pPr>
        <w:spacing w:after="0" w:line="240" w:lineRule="auto"/>
      </w:pPr>
      <w:r>
        <w:separator/>
      </w:r>
    </w:p>
  </w:footnote>
  <w:footnote w:type="continuationSeparator" w:id="0">
    <w:p w:rsidR="0092180C" w:rsidRDefault="00921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3C1" w:rsidRDefault="007326D0">
    <w:pPr>
      <w:pStyle w:val="af8"/>
    </w:pPr>
    <w:r>
      <w:t xml:space="preserve">                                                                                       </w:t>
    </w:r>
    <w:r>
      <w:rPr>
        <w:noProof/>
      </w:rPr>
      <mc:AlternateContent>
        <mc:Choice Requires="wpg">
          <w:drawing>
            <wp:inline distT="0" distB="0" distL="0" distR="0">
              <wp:extent cx="434340" cy="609600"/>
              <wp:effectExtent l="0" t="0" r="0" b="0"/>
              <wp:docPr id="1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2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3C1"/>
    <w:rsid w:val="00297FC7"/>
    <w:rsid w:val="00327043"/>
    <w:rsid w:val="003F084E"/>
    <w:rsid w:val="006B04C7"/>
    <w:rsid w:val="006E3151"/>
    <w:rsid w:val="007326D0"/>
    <w:rsid w:val="00796DD4"/>
    <w:rsid w:val="0092180C"/>
    <w:rsid w:val="00B65D17"/>
    <w:rsid w:val="00C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A67A"/>
  <w15:docId w15:val="{2497722F-899E-4398-BEFF-27626D01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ви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інцевої ви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header"/>
    <w:basedOn w:val="a"/>
    <w:link w:val="af9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Верхні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b">
    <w:name w:val="Нижній колонтитул Знак"/>
    <w:basedOn w:val="a0"/>
    <w:link w:val="afa"/>
    <w:uiPriority w:val="99"/>
  </w:style>
  <w:style w:type="paragraph" w:customStyle="1" w:styleId="afc">
    <w:name w:val="Обычный"/>
    <w:link w:val="af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709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1237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11</cp:revision>
  <dcterms:created xsi:type="dcterms:W3CDTF">2024-02-16T12:59:00Z</dcterms:created>
  <dcterms:modified xsi:type="dcterms:W3CDTF">2024-02-21T17:37:00Z</dcterms:modified>
</cp:coreProperties>
</file>