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35"/>
        <w:jc w:val="center"/>
        <w:rPr>
          <w:rFonts w:ascii="Times New Roman" w:hAnsi="Times New Roman"/>
          <w:color w:val="000000"/>
          <w:sz w:val="28"/>
          <w:lang w:val="uk-UA"/>
        </w:rPr>
      </w:pPr>
      <w:r>
        <w:rPr>
          <w:rFonts w:ascii="Times New Roman" w:hAnsi="Times New Roman"/>
          <w:b/>
          <w:color w:val="000000" w:themeColor="text1"/>
          <w:sz w:val="28"/>
          <w:lang w:val="uk-UA" w:bidi="en-US"/>
        </w:rPr>
        <w:t xml:space="preserve">МЕНСЬКА МІСЬКА РАДА</w:t>
      </w:r>
      <w:r/>
    </w:p>
    <w:p>
      <w:pPr>
        <w:pStyle w:val="835"/>
        <w:jc w:val="center"/>
        <w:rPr>
          <w:rFonts w:ascii="Times New Roman" w:hAnsi="Times New Roman"/>
          <w:b/>
          <w:sz w:val="16"/>
          <w:szCs w:val="16"/>
          <w:lang w:val="uk-UA"/>
        </w:rPr>
      </w:pPr>
      <w:r>
        <w:rPr>
          <w:rFonts w:ascii="Times New Roman" w:hAnsi="Times New Roman"/>
          <w:b/>
          <w:sz w:val="16"/>
          <w:szCs w:val="16"/>
          <w:lang w:val="uk-UA"/>
        </w:rPr>
      </w:r>
      <w:r/>
    </w:p>
    <w:p>
      <w:pPr>
        <w:pStyle w:val="835"/>
        <w:jc w:val="center"/>
        <w:rPr>
          <w:rFonts w:ascii="Times New Roman" w:hAnsi="Times New Roman"/>
          <w:b/>
          <w:color w:val="000000"/>
          <w:sz w:val="28"/>
          <w:lang w:val="uk-UA"/>
        </w:rPr>
      </w:pPr>
      <w:r/>
      <w:bookmarkStart w:id="0" w:name="_Hlk82170484"/>
      <w:r>
        <w:rPr>
          <w:rFonts w:ascii="Times New Roman" w:hAnsi="Times New Roman"/>
          <w:b/>
          <w:sz w:val="28"/>
          <w:lang w:val="uk-UA" w:bidi="en-US"/>
        </w:rPr>
        <w:t xml:space="preserve">(</w:t>
      </w:r>
      <w:r>
        <w:rPr>
          <w:rFonts w:ascii="Times New Roman" w:hAnsi="Times New Roman"/>
          <w:b/>
          <w:sz w:val="28"/>
          <w:lang w:val="uk-UA" w:bidi="en-US"/>
        </w:rPr>
        <w:t xml:space="preserve">сорок п</w:t>
      </w:r>
      <w:r>
        <w:rPr>
          <w:rFonts w:ascii="Times New Roman" w:hAnsi="Times New Roman"/>
          <w:b/>
          <w:sz w:val="28"/>
          <w:lang w:val="ru-RU" w:bidi="en-US"/>
        </w:rPr>
        <w:t xml:space="preserve">’</w:t>
      </w:r>
      <w:r>
        <w:rPr>
          <w:rFonts w:ascii="Times New Roman" w:hAnsi="Times New Roman"/>
          <w:b/>
          <w:sz w:val="28"/>
          <w:lang w:val="uk-UA" w:bidi="en-US"/>
        </w:rPr>
        <w:t xml:space="preserve">ята</w:t>
      </w:r>
      <w:r>
        <w:rPr>
          <w:rFonts w:ascii="Times New Roman" w:hAnsi="Times New Roman"/>
          <w:b/>
          <w:sz w:val="28"/>
          <w:lang w:val="uk-UA" w:bidi="en-US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lang w:val="uk-UA" w:bidi="en-US"/>
        </w:rPr>
        <w:t xml:space="preserve">сесія восьмого скликання) </w:t>
      </w:r>
      <w:bookmarkEnd w:id="0"/>
      <w:r/>
      <w:r/>
    </w:p>
    <w:p>
      <w:pPr>
        <w:jc w:val="center"/>
        <w:widowControl w:val="off"/>
        <w:rPr>
          <w:rFonts w:eastAsia="Lucida Sans Unicode"/>
          <w:b/>
          <w:color w:val="000000"/>
          <w:sz w:val="28"/>
          <w:szCs w:val="28"/>
          <w:lang w:val="uk-UA" w:bidi="hi-IN" w:eastAsia="hi-IN"/>
        </w:rPr>
      </w:pPr>
      <w:r>
        <w:rPr>
          <w:rFonts w:eastAsia="Lucida Sans Unicode"/>
          <w:b/>
          <w:color w:val="000000" w:themeColor="text1"/>
          <w:sz w:val="28"/>
          <w:szCs w:val="28"/>
          <w:lang w:val="uk-UA" w:bidi="hi-IN" w:eastAsia="hi-IN"/>
        </w:rPr>
        <w:t xml:space="preserve">РІШЕННЯ</w:t>
      </w:r>
      <w:r/>
    </w:p>
    <w:p>
      <w:pPr>
        <w:pStyle w:val="835"/>
        <w:jc w:val="center"/>
        <w:rPr>
          <w:rFonts w:ascii="Times New Roman" w:hAnsi="Times New Roman"/>
          <w:color w:val="000000"/>
          <w:sz w:val="28"/>
          <w:lang w:val="uk-UA"/>
        </w:rPr>
      </w:pPr>
      <w:r>
        <w:rPr>
          <w:rFonts w:ascii="Times New Roman" w:hAnsi="Times New Roman"/>
          <w:color w:val="000000"/>
          <w:sz w:val="28"/>
          <w:lang w:val="uk-UA"/>
        </w:rPr>
      </w:r>
      <w:r/>
    </w:p>
    <w:p>
      <w:pPr>
        <w:widowControl w:val="off"/>
        <w:tabs>
          <w:tab w:val="left" w:pos="4536" w:leader="none"/>
          <w:tab w:val="left" w:pos="7370" w:leader="none"/>
        </w:tabs>
        <w:rPr>
          <w:rFonts w:eastAsia="Lucida Sans Unicode"/>
          <w:color w:val="000000"/>
          <w:sz w:val="28"/>
          <w:szCs w:val="28"/>
          <w:u w:val="single"/>
          <w:lang w:val="uk-UA" w:bidi="hi-IN" w:eastAsia="hi-IN"/>
        </w:rPr>
      </w:pPr>
      <w:r>
        <w:rPr>
          <w:rFonts w:eastAsia="Lucida Sans Unicode"/>
          <w:color w:val="000000" w:themeColor="text1"/>
          <w:sz w:val="28"/>
          <w:szCs w:val="28"/>
          <w:lang w:val="uk-UA" w:bidi="hi-IN" w:eastAsia="hi-IN"/>
        </w:rPr>
        <w:t xml:space="preserve">21 </w:t>
      </w:r>
      <w:r>
        <w:rPr>
          <w:rFonts w:eastAsia="Lucida Sans Unicode"/>
          <w:color w:val="000000" w:themeColor="text1"/>
          <w:sz w:val="28"/>
          <w:szCs w:val="28"/>
          <w:lang w:val="uk-UA" w:bidi="hi-IN" w:eastAsia="hi-IN"/>
        </w:rPr>
        <w:t xml:space="preserve">лют</w:t>
      </w:r>
      <w:r>
        <w:rPr>
          <w:rFonts w:eastAsia="Lucida Sans Unicode"/>
          <w:color w:val="000000" w:themeColor="text1"/>
          <w:sz w:val="28"/>
          <w:szCs w:val="28"/>
          <w:lang w:val="uk-UA" w:bidi="hi-IN" w:eastAsia="hi-IN"/>
        </w:rPr>
        <w:t xml:space="preserve">ого</w:t>
      </w:r>
      <w:r>
        <w:rPr>
          <w:rFonts w:eastAsia="Lucida Sans Unicode"/>
          <w:color w:val="000000" w:themeColor="text1"/>
          <w:sz w:val="28"/>
          <w:szCs w:val="28"/>
          <w:lang w:val="uk-UA" w:bidi="hi-IN" w:eastAsia="hi-IN"/>
        </w:rPr>
        <w:t xml:space="preserve"> 202</w:t>
      </w:r>
      <w:r>
        <w:rPr>
          <w:rFonts w:eastAsia="Lucida Sans Unicode"/>
          <w:color w:val="000000" w:themeColor="text1"/>
          <w:sz w:val="28"/>
          <w:szCs w:val="28"/>
          <w:lang w:val="uk-UA" w:bidi="hi-IN" w:eastAsia="hi-IN"/>
        </w:rPr>
        <w:t xml:space="preserve">4</w:t>
      </w:r>
      <w:r>
        <w:rPr>
          <w:rFonts w:eastAsia="Lucida Sans Unicode"/>
          <w:color w:val="000000" w:themeColor="text1"/>
          <w:sz w:val="28"/>
          <w:szCs w:val="28"/>
          <w:lang w:val="uk-UA" w:bidi="hi-IN" w:eastAsia="hi-IN"/>
        </w:rPr>
        <w:t xml:space="preserve"> року</w:t>
        <w:tab/>
      </w:r>
      <w:r>
        <w:rPr>
          <w:rFonts w:eastAsia="Lucida Sans Unicode"/>
          <w:color w:val="000000" w:themeColor="text1"/>
          <w:sz w:val="28"/>
          <w:szCs w:val="28"/>
          <w:lang w:val="uk-UA" w:bidi="hi-IN" w:eastAsia="hi-IN"/>
        </w:rPr>
        <w:t xml:space="preserve">м. </w:t>
      </w:r>
      <w:r>
        <w:rPr>
          <w:rFonts w:eastAsia="Lucida Sans Unicode"/>
          <w:color w:val="000000" w:themeColor="text1"/>
          <w:sz w:val="28"/>
          <w:szCs w:val="28"/>
          <w:lang w:val="uk-UA" w:bidi="hi-IN" w:eastAsia="hi-IN"/>
        </w:rPr>
        <w:t xml:space="preserve">Мена</w:t>
        <w:tab/>
      </w:r>
      <w:r>
        <w:rPr>
          <w:rFonts w:eastAsia="Lucida Sans Unicode"/>
          <w:color w:val="000000" w:themeColor="text1"/>
          <w:sz w:val="28"/>
          <w:szCs w:val="28"/>
          <w:lang w:val="uk-UA" w:bidi="hi-IN" w:eastAsia="hi-IN"/>
        </w:rPr>
        <w:t xml:space="preserve">№ </w:t>
      </w:r>
      <w:r>
        <w:rPr>
          <w:rFonts w:eastAsia="Lucida Sans Unicode"/>
          <w:color w:val="000000" w:themeColor="text1"/>
          <w:sz w:val="28"/>
          <w:szCs w:val="28"/>
          <w:lang w:val="uk-UA" w:bidi="hi-IN" w:eastAsia="hi-IN"/>
        </w:rPr>
        <w:t xml:space="preserve">74</w:t>
      </w:r>
      <w:r/>
    </w:p>
    <w:p>
      <w:pPr>
        <w:rPr>
          <w:lang w:val="uk-UA"/>
        </w:rPr>
      </w:pPr>
      <w:r>
        <w:rPr>
          <w:lang w:val="uk-UA"/>
        </w:rPr>
      </w:r>
      <w:r/>
    </w:p>
    <w:p>
      <w:pPr>
        <w:ind w:left="0" w:right="5862" w:firstLine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shd w:val="clear" w:fill="FFFFFF" w:color="auto"/>
          <w:lang w:val="uk-UA"/>
        </w:rPr>
        <w:t xml:space="preserve">Про виконання </w:t>
      </w:r>
      <w:r>
        <w:rPr>
          <w:b/>
          <w:bCs/>
          <w:sz w:val="28"/>
          <w:szCs w:val="28"/>
          <w:lang w:val="uk-UA" w:eastAsia="uk-UA"/>
        </w:rPr>
        <w:t xml:space="preserve">Програми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bCs/>
          <w:iCs/>
          <w:sz w:val="28"/>
          <w:szCs w:val="28"/>
          <w:lang w:val="uk-UA" w:eastAsia="uk-UA"/>
        </w:rPr>
        <w:t xml:space="preserve">оздоровлення та літнього відпочинку дітей «Різнобарвне літо» на 2022-2024 роки</w:t>
      </w:r>
      <w:r/>
    </w:p>
    <w:p>
      <w:pPr>
        <w:ind w:right="4586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  <w:r/>
    </w:p>
    <w:p>
      <w:pPr>
        <w:ind w:right="50" w:firstLine="567"/>
        <w:jc w:val="both"/>
        <w:keepNext/>
        <w:rPr>
          <w:b/>
          <w:color w:val="000000"/>
          <w:sz w:val="28"/>
          <w:lang w:val="uk-UA" w:bidi="en-US"/>
        </w:rPr>
        <w:outlineLvl w:val="1"/>
      </w:pPr>
      <w:r>
        <w:rPr>
          <w:rFonts w:eastAsia="Batang"/>
          <w:sz w:val="28"/>
          <w:szCs w:val="28"/>
          <w:lang w:val="uk-UA"/>
        </w:rPr>
        <w:t xml:space="preserve">Заслухавши інформацію начальника </w:t>
      </w:r>
      <w:r>
        <w:rPr>
          <w:rFonts w:eastAsia="Batang"/>
          <w:sz w:val="28"/>
          <w:szCs w:val="28"/>
          <w:lang w:val="uk-UA"/>
        </w:rPr>
        <w:t xml:space="preserve">В</w:t>
      </w:r>
      <w:r>
        <w:rPr>
          <w:rFonts w:eastAsia="Batang"/>
          <w:sz w:val="28"/>
          <w:szCs w:val="28"/>
          <w:lang w:val="uk-UA"/>
        </w:rPr>
        <w:t xml:space="preserve">ідділу освіти Лук’яненко І.Ф. про  </w:t>
      </w:r>
      <w:r>
        <w:rPr>
          <w:sz w:val="28"/>
          <w:szCs w:val="28"/>
          <w:lang w:val="uk-UA"/>
        </w:rPr>
        <w:t xml:space="preserve">стан виконання </w:t>
      </w:r>
      <w:bookmarkStart w:id="1" w:name="_Hlk115951181"/>
      <w:r>
        <w:rPr>
          <w:bCs/>
          <w:color w:val="000000"/>
          <w:sz w:val="28"/>
          <w:szCs w:val="28"/>
          <w:lang w:val="uk-UA" w:eastAsia="uk-UA"/>
        </w:rPr>
        <w:t xml:space="preserve">Програми</w:t>
      </w:r>
      <w:r>
        <w:rPr>
          <w:bCs/>
          <w:iCs/>
          <w:sz w:val="28"/>
          <w:szCs w:val="28"/>
          <w:lang w:val="uk-UA" w:eastAsia="uk-UA"/>
        </w:rPr>
        <w:t xml:space="preserve"> оздоровлення та літнього відпочинку дітей «Різнобарвне літо» на 2022-2024 роки за </w:t>
      </w:r>
      <w:bookmarkEnd w:id="1"/>
      <w:r>
        <w:rPr>
          <w:rStyle w:val="838"/>
          <w:b w:val="false"/>
          <w:sz w:val="28"/>
          <w:szCs w:val="28"/>
          <w:lang w:val="uk-UA" w:eastAsia="uk-UA"/>
        </w:rPr>
        <w:t xml:space="preserve">2023 р</w:t>
      </w:r>
      <w:r>
        <w:rPr>
          <w:rStyle w:val="838"/>
          <w:b w:val="false"/>
          <w:sz w:val="28"/>
          <w:szCs w:val="28"/>
          <w:lang w:val="uk-UA" w:eastAsia="uk-UA"/>
        </w:rPr>
        <w:t xml:space="preserve">ік</w:t>
      </w:r>
      <w:r>
        <w:rPr>
          <w:rStyle w:val="838"/>
          <w:b w:val="false"/>
          <w:sz w:val="28"/>
          <w:szCs w:val="28"/>
          <w:lang w:val="uk-UA" w:eastAsia="uk-UA"/>
        </w:rPr>
        <w:t xml:space="preserve">, враховуючи ст. 27</w:t>
      </w:r>
      <w:r>
        <w:rPr>
          <w:rStyle w:val="838"/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shd w:val="clear" w:fill="FFFFFF" w:color="auto"/>
          <w:lang w:val="uk-UA"/>
        </w:rPr>
        <w:t xml:space="preserve">Закону України «Про місцеве самоврядування в Україні», Менська міська рада</w:t>
      </w:r>
      <w:r/>
    </w:p>
    <w:p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ВИРІШИЛА:</w:t>
      </w:r>
      <w:r/>
    </w:p>
    <w:p>
      <w:pPr>
        <w:ind w:right="50" w:firstLine="567"/>
        <w:jc w:val="both"/>
        <w:keepNext/>
        <w:rPr>
          <w:color w:val="000000"/>
          <w:sz w:val="28"/>
          <w:szCs w:val="28"/>
        </w:rPr>
        <w:outlineLvl w:val="1"/>
        <w:suppressLineNumbers w:val="0"/>
      </w:pPr>
      <w:r>
        <w:rPr>
          <w:color w:val="000000"/>
          <w:sz w:val="28"/>
          <w:szCs w:val="28"/>
          <w:lang w:val="uk-UA"/>
        </w:rPr>
        <w:t xml:space="preserve">1. Інформацію п</w:t>
      </w:r>
      <w:r>
        <w:rPr>
          <w:color w:val="000000"/>
          <w:sz w:val="28"/>
          <w:szCs w:val="28"/>
          <w:lang w:val="uk-UA"/>
        </w:rPr>
        <w:t xml:space="preserve">ро виконання </w:t>
      </w:r>
      <w:r>
        <w:rPr>
          <w:bCs/>
          <w:iCs/>
          <w:sz w:val="28"/>
          <w:szCs w:val="28"/>
          <w:lang w:val="uk-UA" w:eastAsia="uk-UA"/>
        </w:rPr>
        <w:t xml:space="preserve">Програми оздоровлення та літнього відпочинку дітей «Різнобарвне літо» на 2022-2024 роки </w:t>
      </w:r>
      <w:r>
        <w:rPr>
          <w:bCs/>
          <w:iCs/>
          <w:sz w:val="28"/>
          <w:szCs w:val="28"/>
          <w:lang w:val="uk-UA" w:eastAsia="uk-UA"/>
        </w:rPr>
        <w:t xml:space="preserve">за </w:t>
      </w:r>
      <w:r>
        <w:rPr>
          <w:rStyle w:val="838"/>
          <w:b w:val="false"/>
          <w:sz w:val="28"/>
          <w:szCs w:val="28"/>
          <w:lang w:val="uk-UA" w:eastAsia="uk-UA"/>
        </w:rPr>
        <w:t xml:space="preserve">2023 р</w:t>
      </w:r>
      <w:r>
        <w:rPr>
          <w:rStyle w:val="838"/>
          <w:b w:val="false"/>
          <w:sz w:val="28"/>
          <w:szCs w:val="28"/>
          <w:lang w:val="uk-UA" w:eastAsia="uk-UA"/>
        </w:rPr>
        <w:t xml:space="preserve">ік</w:t>
      </w:r>
      <w:r>
        <w:rPr>
          <w:color w:val="000000"/>
          <w:sz w:val="28"/>
          <w:szCs w:val="28"/>
          <w:lang w:val="uk-UA"/>
        </w:rPr>
        <w:t xml:space="preserve">, згідно додатку до даного рішення,</w:t>
      </w:r>
      <w:r>
        <w:rPr>
          <w:bCs/>
          <w:color w:val="000000"/>
          <w:sz w:val="28"/>
          <w:szCs w:val="28"/>
          <w:lang w:val="uk-UA"/>
        </w:rPr>
        <w:t xml:space="preserve"> взяти до відома</w:t>
      </w:r>
      <w:r>
        <w:rPr>
          <w:color w:val="000000"/>
          <w:sz w:val="28"/>
          <w:szCs w:val="28"/>
          <w:lang w:val="uk-UA"/>
        </w:rPr>
        <w:t xml:space="preserve">.</w:t>
      </w:r>
      <w:r/>
    </w:p>
    <w:p>
      <w:pPr>
        <w:pStyle w:val="835"/>
        <w:ind w:firstLine="567"/>
        <w:jc w:val="both"/>
        <w:rPr>
          <w:rFonts w:ascii="Times New Roman" w:hAnsi="Times New Roman"/>
          <w:color w:val="000000"/>
          <w:sz w:val="28"/>
          <w:lang w:val="uk-UA" w:bidi="en-US"/>
        </w:rPr>
        <w:suppressLineNumbers w:val="0"/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2. </w:t>
      </w:r>
      <w:r>
        <w:rPr>
          <w:rFonts w:ascii="Times New Roman" w:hAnsi="Times New Roman"/>
          <w:color w:val="000000" w:themeColor="text1"/>
          <w:sz w:val="28"/>
          <w:lang w:val="uk-UA" w:bidi="en-US"/>
        </w:rPr>
        <w:t xml:space="preserve">Контроль за виконанням рішення покласти на комісію </w:t>
      </w:r>
      <w:r>
        <w:rPr>
          <w:rFonts w:ascii="Times New Roman" w:hAnsi="Times New Roman"/>
          <w:color w:val="000000" w:themeColor="text1"/>
          <w:sz w:val="28"/>
          <w:lang w:val="uk-UA" w:bidi="en-US"/>
        </w:rPr>
        <w:t xml:space="preserve">з питань охорони здоров’я, соціального</w:t>
      </w:r>
      <w:r>
        <w:rPr>
          <w:rFonts w:ascii="Times New Roman" w:hAnsi="Times New Roman"/>
          <w:color w:val="000000" w:themeColor="text1"/>
          <w:sz w:val="28"/>
          <w:lang w:val="uk-UA" w:bidi="en-US"/>
        </w:rPr>
        <w:t xml:space="preserve"> захисту населення,  освіти, культури, молоді, фізкультури і спорту та заступника міського  голови з питань діяльності виконавчих органів ради  Прищепу В.В.</w:t>
      </w:r>
      <w:r/>
    </w:p>
    <w:p>
      <w:pPr>
        <w:pStyle w:val="835"/>
        <w:ind w:firstLine="426"/>
        <w:jc w:val="both"/>
        <w:rPr>
          <w:rFonts w:ascii="Times New Roman" w:hAnsi="Times New Roman"/>
          <w:color w:val="000000"/>
          <w:sz w:val="28"/>
          <w:lang w:val="uk-UA" w:bidi="en-US"/>
        </w:rPr>
      </w:pPr>
      <w:r>
        <w:rPr>
          <w:rFonts w:ascii="Times New Roman" w:hAnsi="Times New Roman"/>
          <w:color w:val="000000"/>
          <w:sz w:val="28"/>
          <w:lang w:val="uk-UA" w:bidi="en-US"/>
        </w:rPr>
      </w:r>
      <w:r/>
    </w:p>
    <w:p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  <w:r/>
    </w:p>
    <w:p>
      <w:pPr>
        <w:jc w:val="both"/>
        <w:tabs>
          <w:tab w:val="left" w:pos="6803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Міський голова</w:t>
      </w:r>
      <w:r>
        <w:rPr>
          <w:color w:val="000000"/>
          <w:sz w:val="28"/>
          <w:szCs w:val="28"/>
          <w:lang w:val="uk-UA"/>
        </w:rPr>
        <w:tab/>
        <w:t xml:space="preserve">Геннадій ПРИМАКОВ</w:t>
      </w:r>
      <w:r/>
    </w:p>
    <w:sectPr>
      <w:headerReference w:type="default" r:id="rId8"/>
      <w:footnotePr/>
      <w:endnotePr/>
      <w:type w:val="nextPage"/>
      <w:pgSz w:w="12240" w:h="15840" w:orient="portrait"/>
      <w:pgMar w:top="1134" w:right="567" w:bottom="1134" w:left="1701" w:header="284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tang">
    <w:panose1 w:val="02020603020101020101"/>
  </w:font>
  <w:font w:name="Lucida Sans Unicode">
    <w:panose1 w:val="020B06030308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36"/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26720" cy="579120"/>
              <wp:effectExtent l="0" t="0" r="0" b="0"/>
              <wp:docPr id="1" name="Рисунок 2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26720" cy="57912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3.6pt;height:45.6pt;" stroked="false">
              <v:path textboxrect="0,0,0,0"/>
              <v:imagedata r:id="rId1" o:title=""/>
            </v:shape>
          </w:pict>
        </mc:Fallback>
      </mc:AlternateContent>
    </w:r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en-US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5">
    <w:name w:val="Heading 1"/>
    <w:basedOn w:val="831"/>
    <w:next w:val="831"/>
    <w:link w:val="65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56">
    <w:name w:val="Heading 1 Char"/>
    <w:basedOn w:val="832"/>
    <w:link w:val="655"/>
    <w:uiPriority w:val="9"/>
    <w:rPr>
      <w:rFonts w:ascii="Arial" w:hAnsi="Arial" w:cs="Arial" w:eastAsia="Arial"/>
      <w:sz w:val="40"/>
      <w:szCs w:val="40"/>
    </w:rPr>
  </w:style>
  <w:style w:type="paragraph" w:styleId="657">
    <w:name w:val="Heading 2"/>
    <w:basedOn w:val="831"/>
    <w:next w:val="831"/>
    <w:link w:val="65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58">
    <w:name w:val="Heading 2 Char"/>
    <w:basedOn w:val="832"/>
    <w:link w:val="657"/>
    <w:uiPriority w:val="9"/>
    <w:rPr>
      <w:rFonts w:ascii="Arial" w:hAnsi="Arial" w:cs="Arial" w:eastAsia="Arial"/>
      <w:sz w:val="34"/>
    </w:rPr>
  </w:style>
  <w:style w:type="paragraph" w:styleId="659">
    <w:name w:val="Heading 3"/>
    <w:basedOn w:val="831"/>
    <w:next w:val="831"/>
    <w:link w:val="66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60">
    <w:name w:val="Heading 3 Char"/>
    <w:basedOn w:val="832"/>
    <w:link w:val="659"/>
    <w:uiPriority w:val="9"/>
    <w:rPr>
      <w:rFonts w:ascii="Arial" w:hAnsi="Arial" w:cs="Arial" w:eastAsia="Arial"/>
      <w:sz w:val="30"/>
      <w:szCs w:val="30"/>
    </w:rPr>
  </w:style>
  <w:style w:type="paragraph" w:styleId="661">
    <w:name w:val="Heading 4"/>
    <w:basedOn w:val="831"/>
    <w:next w:val="831"/>
    <w:link w:val="66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62">
    <w:name w:val="Heading 4 Char"/>
    <w:basedOn w:val="832"/>
    <w:link w:val="661"/>
    <w:uiPriority w:val="9"/>
    <w:rPr>
      <w:rFonts w:ascii="Arial" w:hAnsi="Arial" w:cs="Arial" w:eastAsia="Arial"/>
      <w:b/>
      <w:bCs/>
      <w:sz w:val="26"/>
      <w:szCs w:val="26"/>
    </w:rPr>
  </w:style>
  <w:style w:type="paragraph" w:styleId="663">
    <w:name w:val="Heading 5"/>
    <w:basedOn w:val="831"/>
    <w:next w:val="831"/>
    <w:link w:val="66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64">
    <w:name w:val="Heading 5 Char"/>
    <w:basedOn w:val="832"/>
    <w:link w:val="663"/>
    <w:uiPriority w:val="9"/>
    <w:rPr>
      <w:rFonts w:ascii="Arial" w:hAnsi="Arial" w:cs="Arial" w:eastAsia="Arial"/>
      <w:b/>
      <w:bCs/>
      <w:sz w:val="24"/>
      <w:szCs w:val="24"/>
    </w:rPr>
  </w:style>
  <w:style w:type="paragraph" w:styleId="665">
    <w:name w:val="Heading 6"/>
    <w:basedOn w:val="831"/>
    <w:next w:val="831"/>
    <w:link w:val="666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66">
    <w:name w:val="Heading 6 Char"/>
    <w:basedOn w:val="832"/>
    <w:link w:val="665"/>
    <w:uiPriority w:val="9"/>
    <w:rPr>
      <w:rFonts w:ascii="Arial" w:hAnsi="Arial" w:cs="Arial" w:eastAsia="Arial"/>
      <w:b/>
      <w:bCs/>
      <w:sz w:val="22"/>
      <w:szCs w:val="22"/>
    </w:rPr>
  </w:style>
  <w:style w:type="paragraph" w:styleId="667">
    <w:name w:val="Heading 7"/>
    <w:basedOn w:val="831"/>
    <w:next w:val="831"/>
    <w:link w:val="668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68">
    <w:name w:val="Heading 7 Char"/>
    <w:basedOn w:val="832"/>
    <w:link w:val="66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69">
    <w:name w:val="Heading 8"/>
    <w:basedOn w:val="831"/>
    <w:next w:val="831"/>
    <w:link w:val="670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70">
    <w:name w:val="Heading 8 Char"/>
    <w:basedOn w:val="832"/>
    <w:link w:val="669"/>
    <w:uiPriority w:val="9"/>
    <w:rPr>
      <w:rFonts w:ascii="Arial" w:hAnsi="Arial" w:cs="Arial" w:eastAsia="Arial"/>
      <w:i/>
      <w:iCs/>
      <w:sz w:val="22"/>
      <w:szCs w:val="22"/>
    </w:rPr>
  </w:style>
  <w:style w:type="paragraph" w:styleId="671">
    <w:name w:val="Heading 9"/>
    <w:basedOn w:val="831"/>
    <w:next w:val="831"/>
    <w:link w:val="67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72">
    <w:name w:val="Heading 9 Char"/>
    <w:basedOn w:val="832"/>
    <w:link w:val="671"/>
    <w:uiPriority w:val="9"/>
    <w:rPr>
      <w:rFonts w:ascii="Arial" w:hAnsi="Arial" w:cs="Arial" w:eastAsia="Arial"/>
      <w:i/>
      <w:iCs/>
      <w:sz w:val="21"/>
      <w:szCs w:val="21"/>
    </w:rPr>
  </w:style>
  <w:style w:type="paragraph" w:styleId="673">
    <w:name w:val="List Paragraph"/>
    <w:basedOn w:val="831"/>
    <w:qFormat/>
    <w:uiPriority w:val="34"/>
    <w:pPr>
      <w:contextualSpacing w:val="true"/>
      <w:ind w:left="720"/>
    </w:pPr>
  </w:style>
  <w:style w:type="paragraph" w:styleId="674">
    <w:name w:val="Title"/>
    <w:basedOn w:val="831"/>
    <w:next w:val="831"/>
    <w:link w:val="67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75">
    <w:name w:val="Title Char"/>
    <w:basedOn w:val="832"/>
    <w:link w:val="674"/>
    <w:uiPriority w:val="10"/>
    <w:rPr>
      <w:sz w:val="48"/>
      <w:szCs w:val="48"/>
    </w:rPr>
  </w:style>
  <w:style w:type="paragraph" w:styleId="676">
    <w:name w:val="Subtitle"/>
    <w:basedOn w:val="831"/>
    <w:next w:val="831"/>
    <w:link w:val="677"/>
    <w:qFormat/>
    <w:uiPriority w:val="11"/>
    <w:rPr>
      <w:sz w:val="24"/>
      <w:szCs w:val="24"/>
    </w:rPr>
    <w:pPr>
      <w:spacing w:after="200" w:before="200"/>
    </w:pPr>
  </w:style>
  <w:style w:type="character" w:styleId="677">
    <w:name w:val="Subtitle Char"/>
    <w:basedOn w:val="832"/>
    <w:link w:val="676"/>
    <w:uiPriority w:val="11"/>
    <w:rPr>
      <w:sz w:val="24"/>
      <w:szCs w:val="24"/>
    </w:rPr>
  </w:style>
  <w:style w:type="paragraph" w:styleId="678">
    <w:name w:val="Quote"/>
    <w:basedOn w:val="831"/>
    <w:next w:val="831"/>
    <w:link w:val="679"/>
    <w:qFormat/>
    <w:uiPriority w:val="29"/>
    <w:rPr>
      <w:i/>
    </w:rPr>
    <w:pPr>
      <w:ind w:left="720" w:right="720"/>
    </w:pPr>
  </w:style>
  <w:style w:type="character" w:styleId="679">
    <w:name w:val="Quote Char"/>
    <w:link w:val="678"/>
    <w:uiPriority w:val="29"/>
    <w:rPr>
      <w:i/>
    </w:rPr>
  </w:style>
  <w:style w:type="paragraph" w:styleId="680">
    <w:name w:val="Intense Quote"/>
    <w:basedOn w:val="831"/>
    <w:next w:val="831"/>
    <w:link w:val="681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81">
    <w:name w:val="Intense Quote Char"/>
    <w:link w:val="680"/>
    <w:uiPriority w:val="30"/>
    <w:rPr>
      <w:i/>
    </w:rPr>
  </w:style>
  <w:style w:type="character" w:styleId="682">
    <w:name w:val="Header Char"/>
    <w:basedOn w:val="832"/>
    <w:link w:val="836"/>
    <w:uiPriority w:val="99"/>
  </w:style>
  <w:style w:type="paragraph" w:styleId="683">
    <w:name w:val="Footer"/>
    <w:basedOn w:val="831"/>
    <w:link w:val="68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84">
    <w:name w:val="Footer Char"/>
    <w:basedOn w:val="832"/>
    <w:link w:val="683"/>
    <w:uiPriority w:val="99"/>
  </w:style>
  <w:style w:type="paragraph" w:styleId="685">
    <w:name w:val="Caption"/>
    <w:basedOn w:val="831"/>
    <w:next w:val="83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86">
    <w:name w:val="Caption Char"/>
    <w:basedOn w:val="685"/>
    <w:link w:val="683"/>
    <w:uiPriority w:val="99"/>
  </w:style>
  <w:style w:type="table" w:styleId="687">
    <w:name w:val="Table Grid"/>
    <w:basedOn w:val="83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8">
    <w:name w:val="Table Grid Light"/>
    <w:basedOn w:val="83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9">
    <w:name w:val="Plain Table 1"/>
    <w:basedOn w:val="83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0">
    <w:name w:val="Plain Table 2"/>
    <w:basedOn w:val="83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>
    <w:name w:val="Plain Table 3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2">
    <w:name w:val="Plain Table 4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Plain Table 5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4">
    <w:name w:val="Grid Table 1 Light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1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2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3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4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5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6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2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2">
    <w:name w:val="Grid Table 2 - Accent 1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03">
    <w:name w:val="Grid Table 2 - Accent 2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4">
    <w:name w:val="Grid Table 2 - Accent 3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Grid Table 2 - Accent 4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06">
    <w:name w:val="Grid Table 2 - Accent 5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07">
    <w:name w:val="Grid Table 2 - Accent 6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Grid Table 3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9">
    <w:name w:val="Grid Table 3 - Accent 1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Grid Table 3 - Accent 2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Grid Table 3 - Accent 3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Grid Table 3 - Accent 4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Grid Table 3 - Accent 5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4">
    <w:name w:val="Grid Table 3 - Accent 6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5">
    <w:name w:val="Grid Table 4"/>
    <w:basedOn w:val="83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6">
    <w:name w:val="Grid Table 4 - Accent 1"/>
    <w:basedOn w:val="83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17">
    <w:name w:val="Grid Table 4 - Accent 2"/>
    <w:basedOn w:val="83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18">
    <w:name w:val="Grid Table 4 - Accent 3"/>
    <w:basedOn w:val="83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19">
    <w:name w:val="Grid Table 4 - Accent 4"/>
    <w:basedOn w:val="83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20">
    <w:name w:val="Grid Table 4 - Accent 5"/>
    <w:basedOn w:val="83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21">
    <w:name w:val="Grid Table 4 - Accent 6"/>
    <w:basedOn w:val="83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22">
    <w:name w:val="Grid Table 5 Dark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23">
    <w:name w:val="Grid Table 5 Dark- Accent 1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24">
    <w:name w:val="Grid Table 5 Dark - Accent 2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25">
    <w:name w:val="Grid Table 5 Dark - Accent 3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26">
    <w:name w:val="Grid Table 5 Dark- Accent 4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27">
    <w:name w:val="Grid Table 5 Dark - Accent 5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28">
    <w:name w:val="Grid Table 5 Dark - Accent 6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29">
    <w:name w:val="Grid Table 6 Colorful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0">
    <w:name w:val="Grid Table 6 Colorful - Accent 1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1">
    <w:name w:val="Grid Table 6 Colorful - Accent 2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2">
    <w:name w:val="Grid Table 6 Colorful - Accent 3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3">
    <w:name w:val="Grid Table 6 Colorful - Accent 4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4">
    <w:name w:val="Grid Table 6 Colorful - Accent 5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5">
    <w:name w:val="Grid Table 6 Colorful - Accent 6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6">
    <w:name w:val="Grid Table 7 Colorful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Grid Table 7 Colorful - Accent 1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7 Colorful - Accent 2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7 Colorful - Accent 3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7 Colorful - Accent 4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7 Colorful - Accent 5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7 Colorful - Accent 6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List Table 1 Light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List Table 1 Light - Accent 1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List Table 1 Light - Accent 2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List Table 1 Light - Accent 3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List Table 1 Light - Accent 4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List Table 1 Light - Accent 5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List Table 1 Light - Accent 6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List Table 2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51">
    <w:name w:val="List Table 2 - Accent 1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52">
    <w:name w:val="List Table 2 - Accent 2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53">
    <w:name w:val="List Table 2 - Accent 3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54">
    <w:name w:val="List Table 2 - Accent 4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55">
    <w:name w:val="List Table 2 - Accent 5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56">
    <w:name w:val="List Table 2 - Accent 6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57">
    <w:name w:val="List Table 3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1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2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3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4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5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6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1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2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3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4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5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6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5 Dark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1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2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3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4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5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6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6 Colorful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79">
    <w:name w:val="List Table 6 Colorful - Accent 1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80">
    <w:name w:val="List Table 6 Colorful - Accent 2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81">
    <w:name w:val="List Table 6 Colorful - Accent 3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82">
    <w:name w:val="List Table 6 Colorful - Accent 4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83">
    <w:name w:val="List Table 6 Colorful - Accent 5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84">
    <w:name w:val="List Table 6 Colorful - Accent 6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85">
    <w:name w:val="List Table 7 Colorful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6">
    <w:name w:val="List Table 7 Colorful - Accent 1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87">
    <w:name w:val="List Table 7 Colorful - Accent 2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88">
    <w:name w:val="List Table 7 Colorful - Accent 3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89">
    <w:name w:val="List Table 7 Colorful - Accent 4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90">
    <w:name w:val="List Table 7 Colorful - Accent 5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91">
    <w:name w:val="List Table 7 Colorful - Accent 6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92">
    <w:name w:val="Lined - Accent"/>
    <w:basedOn w:val="83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93">
    <w:name w:val="Lined - Accent 1"/>
    <w:basedOn w:val="83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94">
    <w:name w:val="Lined - Accent 2"/>
    <w:basedOn w:val="83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95">
    <w:name w:val="Lined - Accent 3"/>
    <w:basedOn w:val="83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96">
    <w:name w:val="Lined - Accent 4"/>
    <w:basedOn w:val="83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97">
    <w:name w:val="Lined - Accent 5"/>
    <w:basedOn w:val="83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98">
    <w:name w:val="Lined - Accent 6"/>
    <w:basedOn w:val="83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99">
    <w:name w:val="Bordered &amp; Lined - Accent"/>
    <w:basedOn w:val="83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00">
    <w:name w:val="Bordered &amp; Lined - Accent 1"/>
    <w:basedOn w:val="83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01">
    <w:name w:val="Bordered &amp; Lined - Accent 2"/>
    <w:basedOn w:val="83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02">
    <w:name w:val="Bordered &amp; Lined - Accent 3"/>
    <w:basedOn w:val="83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03">
    <w:name w:val="Bordered &amp; Lined - Accent 4"/>
    <w:basedOn w:val="83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04">
    <w:name w:val="Bordered &amp; Lined - Accent 5"/>
    <w:basedOn w:val="83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05">
    <w:name w:val="Bordered &amp; Lined - Accent 6"/>
    <w:basedOn w:val="83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06">
    <w:name w:val="Bordered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07">
    <w:name w:val="Bordered - Accent 1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08">
    <w:name w:val="Bordered - Accent 2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09">
    <w:name w:val="Bordered - Accent 3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10">
    <w:name w:val="Bordered - Accent 4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11">
    <w:name w:val="Bordered - Accent 5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12">
    <w:name w:val="Bordered - Accent 6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13">
    <w:name w:val="Hyperlink"/>
    <w:uiPriority w:val="99"/>
    <w:unhideWhenUsed/>
    <w:rPr>
      <w:color w:val="0000FF" w:themeColor="hyperlink"/>
      <w:u w:val="single"/>
    </w:rPr>
  </w:style>
  <w:style w:type="paragraph" w:styleId="814">
    <w:name w:val="footnote text"/>
    <w:basedOn w:val="831"/>
    <w:link w:val="815"/>
    <w:uiPriority w:val="99"/>
    <w:semiHidden/>
    <w:unhideWhenUsed/>
    <w:rPr>
      <w:sz w:val="18"/>
    </w:rPr>
    <w:pPr>
      <w:spacing w:lineRule="auto" w:line="240" w:after="40"/>
    </w:pPr>
  </w:style>
  <w:style w:type="character" w:styleId="815">
    <w:name w:val="Footnote Text Char"/>
    <w:link w:val="814"/>
    <w:uiPriority w:val="99"/>
    <w:rPr>
      <w:sz w:val="18"/>
    </w:rPr>
  </w:style>
  <w:style w:type="character" w:styleId="816">
    <w:name w:val="footnote reference"/>
    <w:basedOn w:val="832"/>
    <w:uiPriority w:val="99"/>
    <w:unhideWhenUsed/>
    <w:rPr>
      <w:vertAlign w:val="superscript"/>
    </w:rPr>
  </w:style>
  <w:style w:type="paragraph" w:styleId="817">
    <w:name w:val="endnote text"/>
    <w:basedOn w:val="831"/>
    <w:link w:val="818"/>
    <w:uiPriority w:val="99"/>
    <w:semiHidden/>
    <w:unhideWhenUsed/>
    <w:rPr>
      <w:sz w:val="20"/>
    </w:rPr>
    <w:pPr>
      <w:spacing w:lineRule="auto" w:line="240" w:after="0"/>
    </w:pPr>
  </w:style>
  <w:style w:type="character" w:styleId="818">
    <w:name w:val="Endnote Text Char"/>
    <w:link w:val="817"/>
    <w:uiPriority w:val="99"/>
    <w:rPr>
      <w:sz w:val="20"/>
    </w:rPr>
  </w:style>
  <w:style w:type="character" w:styleId="819">
    <w:name w:val="endnote reference"/>
    <w:basedOn w:val="832"/>
    <w:uiPriority w:val="99"/>
    <w:semiHidden/>
    <w:unhideWhenUsed/>
    <w:rPr>
      <w:vertAlign w:val="superscript"/>
    </w:rPr>
  </w:style>
  <w:style w:type="paragraph" w:styleId="820">
    <w:name w:val="toc 1"/>
    <w:basedOn w:val="831"/>
    <w:next w:val="831"/>
    <w:uiPriority w:val="39"/>
    <w:unhideWhenUsed/>
    <w:pPr>
      <w:ind w:left="0" w:right="0" w:firstLine="0"/>
      <w:spacing w:after="57"/>
    </w:pPr>
  </w:style>
  <w:style w:type="paragraph" w:styleId="821">
    <w:name w:val="toc 2"/>
    <w:basedOn w:val="831"/>
    <w:next w:val="831"/>
    <w:uiPriority w:val="39"/>
    <w:unhideWhenUsed/>
    <w:pPr>
      <w:ind w:left="283" w:right="0" w:firstLine="0"/>
      <w:spacing w:after="57"/>
    </w:pPr>
  </w:style>
  <w:style w:type="paragraph" w:styleId="822">
    <w:name w:val="toc 3"/>
    <w:basedOn w:val="831"/>
    <w:next w:val="831"/>
    <w:uiPriority w:val="39"/>
    <w:unhideWhenUsed/>
    <w:pPr>
      <w:ind w:left="567" w:right="0" w:firstLine="0"/>
      <w:spacing w:after="57"/>
    </w:pPr>
  </w:style>
  <w:style w:type="paragraph" w:styleId="823">
    <w:name w:val="toc 4"/>
    <w:basedOn w:val="831"/>
    <w:next w:val="831"/>
    <w:uiPriority w:val="39"/>
    <w:unhideWhenUsed/>
    <w:pPr>
      <w:ind w:left="850" w:right="0" w:firstLine="0"/>
      <w:spacing w:after="57"/>
    </w:pPr>
  </w:style>
  <w:style w:type="paragraph" w:styleId="824">
    <w:name w:val="toc 5"/>
    <w:basedOn w:val="831"/>
    <w:next w:val="831"/>
    <w:uiPriority w:val="39"/>
    <w:unhideWhenUsed/>
    <w:pPr>
      <w:ind w:left="1134" w:right="0" w:firstLine="0"/>
      <w:spacing w:after="57"/>
    </w:pPr>
  </w:style>
  <w:style w:type="paragraph" w:styleId="825">
    <w:name w:val="toc 6"/>
    <w:basedOn w:val="831"/>
    <w:next w:val="831"/>
    <w:uiPriority w:val="39"/>
    <w:unhideWhenUsed/>
    <w:pPr>
      <w:ind w:left="1417" w:right="0" w:firstLine="0"/>
      <w:spacing w:after="57"/>
    </w:pPr>
  </w:style>
  <w:style w:type="paragraph" w:styleId="826">
    <w:name w:val="toc 7"/>
    <w:basedOn w:val="831"/>
    <w:next w:val="831"/>
    <w:uiPriority w:val="39"/>
    <w:unhideWhenUsed/>
    <w:pPr>
      <w:ind w:left="1701" w:right="0" w:firstLine="0"/>
      <w:spacing w:after="57"/>
    </w:pPr>
  </w:style>
  <w:style w:type="paragraph" w:styleId="827">
    <w:name w:val="toc 8"/>
    <w:basedOn w:val="831"/>
    <w:next w:val="831"/>
    <w:uiPriority w:val="39"/>
    <w:unhideWhenUsed/>
    <w:pPr>
      <w:ind w:left="1984" w:right="0" w:firstLine="0"/>
      <w:spacing w:after="57"/>
    </w:pPr>
  </w:style>
  <w:style w:type="paragraph" w:styleId="828">
    <w:name w:val="toc 9"/>
    <w:basedOn w:val="831"/>
    <w:next w:val="831"/>
    <w:uiPriority w:val="39"/>
    <w:unhideWhenUsed/>
    <w:pPr>
      <w:ind w:left="2268" w:right="0" w:firstLine="0"/>
      <w:spacing w:after="57"/>
    </w:pPr>
  </w:style>
  <w:style w:type="paragraph" w:styleId="829">
    <w:name w:val="TOC Heading"/>
    <w:uiPriority w:val="39"/>
    <w:unhideWhenUsed/>
  </w:style>
  <w:style w:type="paragraph" w:styleId="830">
    <w:name w:val="table of figures"/>
    <w:basedOn w:val="831"/>
    <w:next w:val="831"/>
    <w:uiPriority w:val="99"/>
    <w:unhideWhenUsed/>
    <w:pPr>
      <w:spacing w:after="0" w:afterAutospacing="0"/>
    </w:pPr>
  </w:style>
  <w:style w:type="paragraph" w:styleId="831" w:default="1">
    <w:name w:val="Normal"/>
    <w:qFormat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0"/>
    </w:pPr>
  </w:style>
  <w:style w:type="character" w:styleId="832" w:default="1">
    <w:name w:val="Default Paragraph Font"/>
    <w:uiPriority w:val="1"/>
    <w:semiHidden/>
    <w:unhideWhenUsed/>
  </w:style>
  <w:style w:type="table" w:styleId="83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4" w:default="1">
    <w:name w:val="No List"/>
    <w:uiPriority w:val="99"/>
    <w:semiHidden/>
    <w:unhideWhenUsed/>
  </w:style>
  <w:style w:type="paragraph" w:styleId="835">
    <w:name w:val="No Spacing"/>
    <w:qFormat/>
    <w:uiPriority w:val="1"/>
    <w:pPr>
      <w:spacing w:lineRule="auto" w:line="240" w:after="0"/>
    </w:pPr>
  </w:style>
  <w:style w:type="paragraph" w:styleId="836">
    <w:name w:val="Header"/>
    <w:basedOn w:val="831"/>
    <w:link w:val="837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37" w:customStyle="1">
    <w:name w:val="Верхній колонтитул Знак"/>
    <w:basedOn w:val="832"/>
    <w:link w:val="836"/>
    <w:uiPriority w:val="99"/>
    <w:rPr>
      <w:rFonts w:ascii="Times New Roman" w:hAnsi="Times New Roman" w:cs="Times New Roman" w:eastAsia="Times New Roman"/>
      <w:sz w:val="24"/>
      <w:szCs w:val="24"/>
      <w:lang w:val="ru-RU" w:eastAsia="ru-RU"/>
    </w:rPr>
  </w:style>
  <w:style w:type="character" w:styleId="838" w:customStyle="1">
    <w:name w:val="Font Style19"/>
    <w:basedOn w:val="832"/>
    <w:rPr>
      <w:rFonts w:ascii="Times New Roman" w:hAnsi="Times New Roman" w:cs="Times New Roman" w:hint="default"/>
      <w:b/>
      <w:bCs/>
      <w:sz w:val="20"/>
      <w:szCs w:val="2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ПРИМАКОВ Геннадій Анатолійович</cp:lastModifiedBy>
  <cp:revision>13</cp:revision>
  <dcterms:created xsi:type="dcterms:W3CDTF">2024-01-30T07:04:00Z</dcterms:created>
  <dcterms:modified xsi:type="dcterms:W3CDTF">2024-02-21T13:44:23Z</dcterms:modified>
</cp:coreProperties>
</file>