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6"/>
        <w:ind w:left="5812" w:right="-1"/>
        <w:spacing w:after="0" w:before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highlight w:val="white"/>
        </w:rPr>
        <w:t xml:space="preserve">Додаток  </w:t>
      </w:r>
      <w:r/>
    </w:p>
    <w:p>
      <w:pPr>
        <w:pStyle w:val="796"/>
        <w:ind w:left="5812" w:right="-1"/>
        <w:spacing w:after="0" w:before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highlight w:val="white"/>
        </w:rPr>
        <w:t xml:space="preserve">до рішення 44 сесії Менської міської ради 8 скликання </w:t>
      </w:r>
      <w:r/>
    </w:p>
    <w:p>
      <w:pPr>
        <w:pStyle w:val="796"/>
        <w:ind w:left="5812" w:right="-1"/>
        <w:spacing w:after="0" w:before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highlight w:val="none"/>
        </w:rPr>
        <w:t xml:space="preserve">24 січня</w:t>
      </w:r>
      <w:r>
        <w:rPr>
          <w:b w:val="false"/>
          <w:color w:val="000000" w:themeColor="text1"/>
          <w:highlight w:val="white"/>
        </w:rPr>
        <w:t xml:space="preserve"> 2024 року №</w:t>
      </w:r>
      <w:r>
        <w:rPr>
          <w:b w:val="false"/>
          <w:color w:val="000000" w:themeColor="text1"/>
        </w:rPr>
        <w:t xml:space="preserve">33</w:t>
      </w:r>
      <w:r/>
    </w:p>
    <w:p>
      <w:pPr>
        <w:pStyle w:val="796"/>
        <w:ind w:left="5812" w:right="-1"/>
        <w:spacing w:after="0" w:before="0"/>
        <w:tabs>
          <w:tab w:val="clear" w:pos="4395" w:leader="none"/>
        </w:tabs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ind w:firstLine="0"/>
        <w:jc w:val="center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ПОЛОЖЕННЯ</w:t>
      </w:r>
      <w:r/>
    </w:p>
    <w:p>
      <w:pPr>
        <w:ind w:firstLine="0"/>
        <w:jc w:val="center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про відділ цифрових трансформацій  Менської міської ради</w:t>
      </w:r>
      <w:r/>
    </w:p>
    <w:p>
      <w:pPr>
        <w:ind w:firstLin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 </w:t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I. Загальні засади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1.1. Відділ цифрових трансформацій Менської міської ради </w:t>
      </w:r>
      <w:r>
        <w:rPr>
          <w:color w:val="000000" w:themeColor="text1"/>
        </w:rPr>
        <w:t xml:space="preserve">(далі - відділ) є структурним підрозділом Менської міської ради.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1.2. Відділ створюється Менською міською радою, </w:t>
      </w:r>
      <w:r>
        <w:rPr>
          <w:color w:val="000000" w:themeColor="text1"/>
        </w:rPr>
        <w:t xml:space="preserve">є </w:t>
      </w:r>
      <w:r>
        <w:rPr>
          <w:color w:val="000000" w:themeColor="text1"/>
        </w:rPr>
        <w:t xml:space="preserve">підзвітним та підконтрольним голові міської ради, секретарю ради, керуючому справами виконавчого комітету міської ради, заступникам міського </w:t>
      </w:r>
      <w:r>
        <w:rPr>
          <w:color w:val="000000" w:themeColor="text1"/>
        </w:rPr>
        <w:t xml:space="preserve">голови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Координує роботу секретар міської ради, згідно з розподілом обов’язків, або інша визначена міським головою посадова особа.</w:t>
      </w:r>
      <w:r>
        <w:rPr>
          <w:color w:val="000000" w:themeColor="text1"/>
        </w:rPr>
      </w:r>
      <w:r/>
    </w:p>
    <w:p>
      <w:pPr>
        <w:ind w:firstLine="567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1.3. Відділ у своїй діяльності керується Конституцією Укра</w:t>
      </w:r>
      <w:r>
        <w:rPr>
          <w:color w:val="000000" w:themeColor="text1"/>
        </w:rPr>
        <w:t xml:space="preserve">їни, законами України, актами Президента України, Кабіне</w:t>
      </w:r>
      <w:r>
        <w:rPr>
          <w:color w:val="000000" w:themeColor="text1"/>
        </w:rPr>
        <w:t xml:space="preserve">ту Міністрів України, Регламентом роботи міської ради, рішеннями міської ради, рішеннями виконавчого комітету, розпорядженнями міського голови, а також цим Положенням. </w:t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II. Основні завдання і функції</w:t>
      </w:r>
      <w:r/>
    </w:p>
    <w:p>
      <w:pPr>
        <w:ind w:firstLine="567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Відділ відповідно до визначених галузевих повноважень ви</w:t>
      </w:r>
      <w:r>
        <w:rPr>
          <w:color w:val="000000" w:themeColor="text1"/>
        </w:rPr>
        <w:t xml:space="preserve">конує такі функції та завдання: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аналізує проблемні питання розвитку інформаційного простору міської ради, готує та надає керівництву міської ради пропозиції щодо їх вирішення;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аналізує та узагальнює рівень цифровізації та інформатизації в пріоритетних сфер</w:t>
      </w:r>
      <w:r>
        <w:rPr>
          <w:color w:val="000000" w:themeColor="text1"/>
        </w:rPr>
        <w:t xml:space="preserve">ах впровадження цифрових технологій (освіта, медицина, ЖКГ, транспорт та інше);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аналізує та систематизує перелік електронних послуг, які надаються міською радою, її структурними підрозділами та комунальними підприємствами міської ради;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здійснює моніторинг ринку інформаційних продуктів і послуг;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аналізує стан доступу до широкосмугового та оптоволоконного Інтернету населення ТГ;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координує та організовує роботу щодо підвищення рівня цифровізації ТГ та розвитку діджиталізації: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розробляє проє</w:t>
      </w:r>
      <w:r>
        <w:rPr>
          <w:color w:val="000000" w:themeColor="text1"/>
        </w:rPr>
        <w:t xml:space="preserve">кти нормативно-правових актів та інших документів щодо цифрової трансформації.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готує та подає на розгляд керівництва ТГ пропозиції з підвищення рівня цифровізації громади, розвитку діджиталізації. Узагальнює пропозиції громадянського суспільства, бізнесу з даного питання;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коорди</w:t>
      </w:r>
      <w:r>
        <w:rPr>
          <w:color w:val="000000" w:themeColor="text1"/>
        </w:rPr>
        <w:t xml:space="preserve">нує впровадження на території ТГ державних проєктів з цифрової трансформації та IT-платформ;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сприяє розвитку та технічному впровадженню інструментів електронного урядування та електронної демократії (електронних консультацій, електронних петицій, електронн</w:t>
      </w:r>
      <w:r>
        <w:rPr>
          <w:color w:val="000000" w:themeColor="text1"/>
        </w:rPr>
        <w:t xml:space="preserve">их звернень тощо), популяризації процесу діджиталізації та цифровізації на території ТГ;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координує надання міською радою, її структурними підрозділами та комунальними підприємствами міської ради інших е-послуг через офіційні вебсайти, сприяє підвищенню рів</w:t>
      </w:r>
      <w:r>
        <w:rPr>
          <w:color w:val="000000" w:themeColor="text1"/>
        </w:rPr>
        <w:t xml:space="preserve">ня надання та доступності цих послуг 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організовує через офіційний вебсайт міської ради доступ до урядових порталів (єдиного вебпорталу електронного урядування, єдиного державного вебпорталу відкритих даних, єдиного державного вебпорталу електронних послуг</w:t>
      </w:r>
      <w:r>
        <w:rPr>
          <w:color w:val="000000" w:themeColor="text1"/>
        </w:rPr>
        <w:t xml:space="preserve"> тощо);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ініціює та бере участь у пошуку, розробці та впровадженні нових інформаційних ресурсів та IT-платформ;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сприяє забезпеченню цифрової трансформації та інформаційної інтеграції міської ради (спільно з Міністерством цифрової трансформації, відділом інф</w:t>
      </w:r>
      <w:r>
        <w:rPr>
          <w:color w:val="000000" w:themeColor="text1"/>
        </w:rPr>
        <w:t xml:space="preserve">ормаційно-комп’ютерного забезпечення облдержадміністрації,  провідними IT-компаніями );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сприяє захисту державних та місцевих інформаційних ресурсів;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вирішує інші питання, пов’язані з цифровою трансформацією, що передбачені законодавчими актами України;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орг</w:t>
      </w:r>
      <w:r>
        <w:rPr>
          <w:color w:val="000000" w:themeColor="text1"/>
        </w:rPr>
        <w:t xml:space="preserve">анізовує взаємодію з громадянами, підприємствами, установами, організаціями щодо цифрової трансформації, удосконалення     е-урядування та е-демократії: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залучає представників громадянського суспільства, бізнесу та молодь до розробки Плану дій із цифрової т</w:t>
      </w:r>
      <w:r>
        <w:rPr>
          <w:color w:val="000000" w:themeColor="text1"/>
        </w:rPr>
        <w:t xml:space="preserve">рансформації ТГ;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організовує інформаційно-просвітницькі заходи щодо популяризації заходів з цифровізації, діджиталізації, розвитку е-урядування та е-демократії, обговорення IT-проєктів, проблем щодо їх реалізації;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розглядає пропозиції (зауваження) громадян</w:t>
      </w:r>
      <w:r>
        <w:rPr>
          <w:color w:val="000000" w:themeColor="text1"/>
        </w:rPr>
        <w:t xml:space="preserve"> щодо удосконалення сфери електронних послуг, системи розвитку цифрових навичок громадян;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проводить інформаційно-роз’яснювальну роботу щодо цифровізації, інформатизації;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надає методичну, організаційну, практичну та консультаційну допомогу з питань, що належать до компетенції відділу, структурним підрозділам міської ради;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ініціює та організовує проведення навчання для працівників міської ради та її структурних підрозділів з</w:t>
      </w:r>
      <w:r>
        <w:rPr>
          <w:color w:val="000000" w:themeColor="text1"/>
        </w:rPr>
        <w:t xml:space="preserve"> метою підвищення їх цифрової грамотності та набуття цифрових компетенцій;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бере участь у розробленні та впровадженні вимог електронного документообігу в Менській міській раді, її виконавчих органах, комунальних підприємствах;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забезпечує контроль за технічн</w:t>
      </w:r>
      <w:r>
        <w:rPr>
          <w:color w:val="000000" w:themeColor="text1"/>
        </w:rPr>
        <w:t xml:space="preserve">им  функціонуванням офіційного сайту та електронних сервісів Менської міської ради та вживає заходів щодо його оперативного оновлення;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організовує у межах своїх повноважень супроводження та адміністрування веб-порталу відкритих даних. Надає методичну допом</w:t>
      </w:r>
      <w:r>
        <w:rPr>
          <w:color w:val="000000" w:themeColor="text1"/>
        </w:rPr>
        <w:t xml:space="preserve">огу структурними підрозділами міської ради щодо його наповнення та актуалізації;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організовує належну роботу локальних мереж, інформаційних систем міської ради та її структурних органів;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забезпечує технічний супровід комп’ютерного обладнання структурних підрозділів міської ради, які не є окремими юридичними особами 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забезпечує встановлення та налагодження програмного забезпечення на робочих місцях посадових осіб міської ради, що необхідне для виконання ними службових обов’язкі</w:t>
      </w:r>
      <w:r>
        <w:rPr>
          <w:color w:val="000000" w:themeColor="text1"/>
        </w:rPr>
        <w:t xml:space="preserve">в;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вживає заходів щодо оптимізації та покращення якості надання електронних послуг;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розглядає звернення (запити) фізичних та юридичних осіб з питань, що належать до його компетенції;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забезпечує координацію та проведення </w:t>
      </w:r>
      <w:r>
        <w:rPr>
          <w:sz w:val="28"/>
          <w:szCs w:val="28"/>
        </w:rPr>
        <w:t xml:space="preserve">робіт з технічного захисту інформації в інформаційно-телекомунікаційних системах</w:t>
      </w:r>
      <w:r>
        <w:rPr>
          <w:sz w:val="28"/>
          <w:szCs w:val="28"/>
          <w:lang w:val="ru-RU"/>
        </w:rPr>
        <w:t xml:space="preserve">;</w:t>
      </w:r>
      <w:r/>
    </w:p>
    <w:p>
      <w:pPr>
        <w:numPr>
          <w:ilvl w:val="0"/>
          <w:numId w:val="50"/>
        </w:numPr>
        <w:ind w:left="0" w:right="-1" w:firstLine="567"/>
        <w:tabs>
          <w:tab w:val="left" w:pos="992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спільно з обласною державною адміністрацією та Державною службою спеціального зв’язку та захисту інформації України проводить </w:t>
      </w:r>
      <w:r>
        <w:rPr>
          <w:sz w:val="28"/>
          <w:szCs w:val="28"/>
        </w:rPr>
        <w:t xml:space="preserve">виявлення потенційних і реальних загроз у сфері кібербезпеки</w:t>
      </w:r>
      <w:r>
        <w:rPr>
          <w:sz w:val="28"/>
          <w:szCs w:val="28"/>
        </w:rPr>
        <w:t xml:space="preserve">, їх локалізацію та усунення наслідків;</w:t>
      </w:r>
      <w:r/>
    </w:p>
    <w:p>
      <w:pPr>
        <w:numPr>
          <w:ilvl w:val="0"/>
          <w:numId w:val="50"/>
        </w:numPr>
        <w:ind w:left="0" w:right="-1" w:firstLine="567"/>
        <w:tabs>
          <w:tab w:val="left" w:pos="992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проводить комплекс заходів щодо організації</w:t>
      </w:r>
      <w:r>
        <w:rPr>
          <w:color w:val="000000" w:themeColor="text1"/>
        </w:rPr>
        <w:t xml:space="preserve"> роботи серверів міської ради, контроллерів домену та  ПЗ Трембіта</w:t>
      </w:r>
      <w:r>
        <w:rPr>
          <w:color w:val="000000" w:themeColor="text1"/>
        </w:rPr>
        <w:t xml:space="preserve"> </w:t>
      </w:r>
      <w:r/>
    </w:p>
    <w:p>
      <w:pPr>
        <w:numPr>
          <w:ilvl w:val="0"/>
          <w:numId w:val="50"/>
        </w:numPr>
        <w:ind w:left="0" w:right="-1" w:firstLine="567"/>
        <w:tabs>
          <w:tab w:val="left" w:pos="992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запит працівників міської ради здійснює налаштування резервного архівування даних;</w:t>
      </w:r>
      <w:r>
        <w:rPr>
          <w:color w:val="000000" w:themeColor="text1"/>
          <w:highlight w:val="none"/>
        </w:rPr>
      </w:r>
      <w:r/>
    </w:p>
    <w:p>
      <w:pPr>
        <w:numPr>
          <w:ilvl w:val="0"/>
          <w:numId w:val="50"/>
        </w:numPr>
        <w:ind w:left="0" w:right="-1" w:firstLine="567"/>
        <w:tabs>
          <w:tab w:val="left" w:pos="992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eastAsia="uk-UA"/>
        </w:rPr>
        <w:t xml:space="preserve">з</w:t>
      </w:r>
      <w:r>
        <w:rPr>
          <w:sz w:val="28"/>
          <w:szCs w:val="28"/>
          <w:lang w:eastAsia="uk-UA"/>
        </w:rPr>
        <w:t xml:space="preserve">діснює заходи з організації </w:t>
      </w:r>
      <w:r>
        <w:rPr>
          <w:sz w:val="28"/>
          <w:szCs w:val="28"/>
          <w:lang w:eastAsia="uk-UA"/>
        </w:rPr>
        <w:t xml:space="preserve">к</w:t>
      </w:r>
      <w:r>
        <w:rPr>
          <w:sz w:val="28"/>
          <w:szCs w:val="28"/>
          <w:lang w:eastAsia="uk-UA"/>
        </w:rPr>
        <w:t xml:space="preserve">онтролю за роботою домен</w:t>
      </w:r>
      <w:r>
        <w:rPr>
          <w:sz w:val="28"/>
          <w:szCs w:val="28"/>
          <w:lang w:eastAsia="uk-UA"/>
        </w:rPr>
        <w:t xml:space="preserve">у</w:t>
      </w:r>
      <w:r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val="en-US" w:eastAsia="uk-UA"/>
        </w:rPr>
        <w:t xml:space="preserve">menarada</w:t>
      </w:r>
      <w:r>
        <w:rPr>
          <w:sz w:val="28"/>
          <w:szCs w:val="28"/>
          <w:lang w:val="ru-RU" w:eastAsia="uk-UA"/>
        </w:rPr>
        <w:t xml:space="preserve">.</w:t>
      </w:r>
      <w:r>
        <w:rPr>
          <w:sz w:val="28"/>
          <w:szCs w:val="28"/>
          <w:lang w:val="en-US" w:eastAsia="uk-UA"/>
        </w:rPr>
        <w:t xml:space="preserve">gov</w:t>
      </w:r>
      <w:r>
        <w:rPr>
          <w:sz w:val="28"/>
          <w:szCs w:val="28"/>
          <w:lang w:val="ru-RU" w:eastAsia="uk-UA"/>
        </w:rPr>
        <w:t xml:space="preserve">.</w:t>
      </w:r>
      <w:r>
        <w:rPr>
          <w:sz w:val="28"/>
          <w:szCs w:val="28"/>
          <w:lang w:val="en-US" w:eastAsia="uk-UA"/>
        </w:rPr>
        <w:t xml:space="preserve">ua</w:t>
      </w:r>
      <w:r>
        <w:rPr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50"/>
        </w:numPr>
        <w:ind w:left="0" w:firstLine="567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здійснює інші повноваження, покладені на Відділ, відповідно до чинного законодавства.</w:t>
      </w:r>
      <w:r/>
    </w:p>
    <w:p>
      <w:pPr>
        <w:ind w:firstLine="567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 </w:t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IV. Права відділу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4.1. Одержувати в установленому порядку від управлінь та відділів виконавчого комітету міської ради, підприємств, установ і організацій всіх форм власності інформацію, документи та інші матеріали, необхідні для виконання покладених на нього завдань і функц</w:t>
      </w:r>
      <w:r>
        <w:rPr>
          <w:color w:val="000000" w:themeColor="text1"/>
        </w:rPr>
        <w:t xml:space="preserve">ій. 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4.2. Залучати спеціалістів інших структурних підрозділів, підприємств, установ і організацій (за погодженням з їх керівниками) для розгляду питань, що належать до його компетенції.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4.3. В</w:t>
      </w:r>
      <w:r>
        <w:rPr>
          <w:color w:val="000000" w:themeColor="text1"/>
          <w:highlight w:val="white"/>
        </w:rPr>
        <w:t xml:space="preserve">носити в установленому порядку пропозиції щодо удосконалення роб</w:t>
      </w:r>
      <w:r>
        <w:rPr>
          <w:color w:val="000000" w:themeColor="text1"/>
          <w:highlight w:val="white"/>
        </w:rPr>
        <w:t xml:space="preserve">оти міської ради у відповідній галузі;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4.4. Скликати в установленому порядку наради, проводити семінари, навчання та конференції з питань, що належать до його компетенції. 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4.5. Користуватися в установленому порядку інформаційними базами, системами зв’язку</w:t>
      </w:r>
      <w:r>
        <w:rPr>
          <w:color w:val="000000" w:themeColor="text1"/>
        </w:rPr>
        <w:t xml:space="preserve"> і комунікацій та іншими технічними засобами.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4.6. Бути присутніми на сесії міської ради, засіданнях постійних комісій, виконавчого комітету, нарадах, які проводяться у міській раді чи виконавчому комітеті.</w:t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V. Структура відділу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5.1. Структура і чисельність</w:t>
      </w:r>
      <w:r>
        <w:rPr>
          <w:color w:val="000000" w:themeColor="text1"/>
        </w:rPr>
        <w:t xml:space="preserve"> відділу затверджується сесією міської ради.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5.2. Права, обов'язки і відповідальність працівників відділу зазначаються в посадових інструкціях.</w:t>
      </w:r>
      <w:r/>
    </w:p>
    <w:p>
      <w:pPr>
        <w:ind w:firstLine="567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 </w:t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VI. Керівництво відділу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6.1. Відділ очолює начальник, який призначається на посаду і звільняється з посади міс</w:t>
      </w:r>
      <w:r>
        <w:rPr>
          <w:color w:val="000000" w:themeColor="text1"/>
        </w:rPr>
        <w:t xml:space="preserve">ьким головою відповідно до вимог чинного законодавства. Начальник безпосередньо здійснює керівництво діяльністю відділу і несе персональну відповідальність за виконання покладених на нього завдань.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 Начальник відділу, відповідно до покладених завдань: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6.2.1 Планує роботу відділу і забезпечує виконання затверджених планів.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6.2.2 Підвищує свій кваліфікаційний рівень та проводить роботу, пов’язану із підвищенням рівня професійних знань працівників. 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6.2.3. Визначає завдання і проводить розподіл обов'язків </w:t>
      </w:r>
      <w:r>
        <w:rPr>
          <w:color w:val="000000" w:themeColor="text1"/>
        </w:rPr>
        <w:t xml:space="preserve">між працівниками відділу, проводить аналіз результатів роботи відділу і вживає заходів щодо підвищення ефективності діяльності, забезпечує підвищення професійної кваліфікації працівників відділу.</w:t>
      </w:r>
      <w:r/>
    </w:p>
    <w:p>
      <w:pPr>
        <w:ind w:firstLine="567"/>
        <w:shd w:val="clear" w:fill="FFFFFF" w:color="auto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6.2.4. Розробляє та подає на затвердження посадові інструкці</w:t>
      </w:r>
      <w:r>
        <w:rPr>
          <w:color w:val="000000" w:themeColor="text1"/>
        </w:rPr>
        <w:t xml:space="preserve">ї працівників відділу, забезпечує дотримання ними правил внутрішнього трудового розпорядку.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6.2.5 Звітує про роботу відділу перед міською радою та її виконавчим комітетом.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6.2.6 Не допускає в своїй діяльності порушення вимог антикорупційного законодавства.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6.2.7 Здійснює прийом громадян з питань, що відносяться до компетенції відділу відповідно до встановленого графіку.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6.2.8 Вирішує питання взаємодії відділу з структурними підрозділами міської ради, підприємствами, установами, організаціями міської територ</w:t>
      </w:r>
      <w:r>
        <w:rPr>
          <w:color w:val="000000" w:themeColor="text1"/>
        </w:rPr>
        <w:t xml:space="preserve">іальної громади. </w:t>
      </w:r>
      <w:r/>
    </w:p>
    <w:p>
      <w:pPr>
        <w:ind w:firstLine="567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6.3 </w:t>
      </w:r>
      <w:r>
        <w:rPr>
          <w:color w:val="000000" w:themeColor="text1"/>
        </w:rPr>
        <w:t xml:space="preserve">У випадку відсутності начальника його посадові обов’язки виконує один з працівників відділу.</w:t>
      </w:r>
      <w:r/>
    </w:p>
    <w:p>
      <w:pPr>
        <w:ind w:firstLine="567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VII. Відповідальність</w:t>
      </w:r>
      <w:r/>
    </w:p>
    <w:p>
      <w:pPr>
        <w:ind w:firstLine="567"/>
        <w:shd w:val="clear" w:fill="FFFFFF" w:color="auto"/>
        <w:tabs>
          <w:tab w:val="left" w:pos="425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7.1. Начальник та працівники відділу, що вчинили порушення трудової дисципліни, несуть відповідальність згідно з чинним законодавством України.</w:t>
      </w:r>
      <w:r/>
    </w:p>
    <w:p>
      <w:pPr>
        <w:ind w:firstLine="567"/>
        <w:shd w:val="clear" w:fill="FFFFFF" w:color="auto"/>
        <w:tabs>
          <w:tab w:val="left" w:pos="425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 </w:t>
      </w:r>
      <w:r/>
    </w:p>
    <w:p>
      <w:pPr>
        <w:ind w:firstLine="0"/>
        <w:jc w:val="center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  <w:t xml:space="preserve">VIII. Заключні положення</w:t>
      </w:r>
      <w:r/>
    </w:p>
    <w:p>
      <w:pPr>
        <w:ind w:firstLine="567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8.1. Статус посадових осіб відділу визначається Законами України «Про місцеве самоврядування в Україні», «Про службу в органах місцевого самоврядування». </w:t>
      </w:r>
      <w:r/>
    </w:p>
    <w:p>
      <w:pPr>
        <w:ind w:firstLine="567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8.2. Відділ утримується за рахунок коштів бюджету громади. </w:t>
      </w:r>
      <w:r/>
    </w:p>
    <w:p>
      <w:pPr>
        <w:ind w:firstLine="567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8.3. Ліквідація чи реорганізація відділу </w:t>
      </w:r>
      <w:r>
        <w:rPr>
          <w:color w:val="000000" w:themeColor="text1"/>
        </w:rPr>
        <w:t xml:space="preserve">здійснюється за рішенням Менської міської ради в порядку, визначеному законодавством України. </w:t>
      </w:r>
      <w:r/>
    </w:p>
    <w:p>
      <w:pPr>
        <w:ind w:firstLine="567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8.4. Зміни та доповнення до цього Положення вносяться у порядку, встановленому для його прийняття. </w:t>
      </w:r>
      <w:r/>
    </w:p>
    <w:p>
      <w:pPr>
        <w:ind w:firstLine="567"/>
        <w:rPr>
          <w:color w:val="000000"/>
        </w:rPr>
      </w:pPr>
      <w:r>
        <w:rPr>
          <w:color w:val="000000"/>
        </w:rPr>
      </w:r>
      <w:r/>
    </w:p>
    <w:p>
      <w:pPr>
        <w:ind w:firstLine="567"/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p>
      <w:pPr>
        <w:ind w:firstLine="0"/>
        <w:rPr>
          <w:color w:val="000000"/>
        </w:rPr>
      </w:pPr>
      <w:r>
        <w:rPr>
          <w:color w:val="000000" w:themeColor="text1"/>
        </w:rPr>
        <w:t xml:space="preserve">Начальник відділу</w:t>
      </w:r>
      <w:r/>
    </w:p>
    <w:p>
      <w:pPr>
        <w:ind w:firstLine="0"/>
        <w:tabs>
          <w:tab w:val="left" w:pos="6803" w:leader="none"/>
        </w:tabs>
        <w:rPr>
          <w:color w:val="000000"/>
          <w:highlight w:val="white"/>
        </w:rPr>
      </w:pPr>
      <w:r>
        <w:rPr>
          <w:color w:val="000000" w:themeColor="text1"/>
        </w:rPr>
        <w:t xml:space="preserve">цифрових трансформацій</w:t>
      </w:r>
      <w:r>
        <w:rPr>
          <w:color w:val="000000" w:themeColor="text1"/>
        </w:rPr>
        <w:tab/>
        <w:t xml:space="preserve">Володимир КОРДАШ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andale sans ui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продовження додатка</w:t>
    </w:r>
    <w:r/>
  </w:p>
  <w:p>
    <w:pPr>
      <w:pStyle w:val="8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1"/>
  </w:num>
  <w:num w:numId="5">
    <w:abstractNumId w:val="8"/>
  </w:num>
  <w:num w:numId="6">
    <w:abstractNumId w:val="31"/>
  </w:num>
  <w:num w:numId="7">
    <w:abstractNumId w:val="10"/>
  </w:num>
  <w:num w:numId="8">
    <w:abstractNumId w:val="36"/>
  </w:num>
  <w:num w:numId="9">
    <w:abstractNumId w:val="24"/>
  </w:num>
  <w:num w:numId="10">
    <w:abstractNumId w:val="5"/>
  </w:num>
  <w:num w:numId="11">
    <w:abstractNumId w:val="4"/>
  </w:num>
  <w:num w:numId="12">
    <w:abstractNumId w:val="49"/>
  </w:num>
  <w:num w:numId="13">
    <w:abstractNumId w:val="19"/>
  </w:num>
  <w:num w:numId="14">
    <w:abstractNumId w:val="29"/>
  </w:num>
  <w:num w:numId="15">
    <w:abstractNumId w:val="37"/>
  </w:num>
  <w:num w:numId="16">
    <w:abstractNumId w:val="28"/>
  </w:num>
  <w:num w:numId="17">
    <w:abstractNumId w:val="13"/>
  </w:num>
  <w:num w:numId="18">
    <w:abstractNumId w:val="23"/>
  </w:num>
  <w:num w:numId="19">
    <w:abstractNumId w:val="3"/>
  </w:num>
  <w:num w:numId="20">
    <w:abstractNumId w:val="46"/>
  </w:num>
  <w:num w:numId="21">
    <w:abstractNumId w:val="47"/>
  </w:num>
  <w:num w:numId="22">
    <w:abstractNumId w:val="33"/>
  </w:num>
  <w:num w:numId="23">
    <w:abstractNumId w:val="39"/>
  </w:num>
  <w:num w:numId="24">
    <w:abstractNumId w:val="44"/>
  </w:num>
  <w:num w:numId="25">
    <w:abstractNumId w:val="15"/>
  </w:num>
  <w:num w:numId="26">
    <w:abstractNumId w:val="17"/>
  </w:num>
  <w:num w:numId="27">
    <w:abstractNumId w:val="43"/>
  </w:num>
  <w:num w:numId="28">
    <w:abstractNumId w:val="40"/>
  </w:num>
  <w:num w:numId="29">
    <w:abstractNumId w:val="1"/>
  </w:num>
  <w:num w:numId="30">
    <w:abstractNumId w:val="6"/>
  </w:num>
  <w:num w:numId="31">
    <w:abstractNumId w:val="25"/>
  </w:num>
  <w:num w:numId="32">
    <w:abstractNumId w:val="35"/>
  </w:num>
  <w:num w:numId="33">
    <w:abstractNumId w:val="12"/>
  </w:num>
  <w:num w:numId="34">
    <w:abstractNumId w:val="45"/>
  </w:num>
  <w:num w:numId="35">
    <w:abstractNumId w:val="38"/>
  </w:num>
  <w:num w:numId="36">
    <w:abstractNumId w:val="22"/>
  </w:num>
  <w:num w:numId="37">
    <w:abstractNumId w:val="41"/>
  </w:num>
  <w:num w:numId="38">
    <w:abstractNumId w:val="42"/>
  </w:num>
  <w:num w:numId="39">
    <w:abstractNumId w:val="2"/>
  </w:num>
  <w:num w:numId="40">
    <w:abstractNumId w:val="27"/>
  </w:num>
  <w:num w:numId="41">
    <w:abstractNumId w:val="18"/>
  </w:num>
  <w:num w:numId="42">
    <w:abstractNumId w:val="21"/>
  </w:num>
  <w:num w:numId="43">
    <w:abstractNumId w:val="48"/>
  </w:num>
  <w:num w:numId="44">
    <w:abstractNumId w:val="20"/>
  </w:num>
  <w:num w:numId="45">
    <w:abstractNumId w:val="34"/>
  </w:num>
  <w:num w:numId="46">
    <w:abstractNumId w:val="7"/>
  </w:num>
  <w:num w:numId="47">
    <w:abstractNumId w:val="30"/>
  </w:num>
  <w:num w:numId="48">
    <w:abstractNumId w:val="32"/>
  </w:num>
  <w:num w:numId="49">
    <w:abstractNumId w:val="14"/>
  </w:num>
  <w:num w:numId="50">
    <w:abstractNumId w:val="0"/>
  </w:num>
  <w:num w:numId="51">
    <w:abstractNumId w:val="5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5">
    <w:name w:val="Endnote Text Char"/>
    <w:link w:val="793"/>
    <w:uiPriority w:val="99"/>
    <w:rPr>
      <w:sz w:val="20"/>
    </w:rPr>
  </w:style>
  <w:style w:type="paragraph" w:styleId="78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paragraph" w:styleId="790">
    <w:name w:val="table of figures"/>
    <w:basedOn w:val="786"/>
    <w:next w:val="786"/>
    <w:uiPriority w:val="99"/>
    <w:unhideWhenUsed/>
  </w:style>
  <w:style w:type="paragraph" w:styleId="791" w:customStyle="1">
    <w:name w:val="Caption"/>
    <w:basedOn w:val="786"/>
    <w:next w:val="786"/>
    <w:qFormat/>
    <w:uiPriority w:val="35"/>
    <w:semiHidden/>
    <w:unhideWhenUsed/>
    <w:rPr>
      <w:b/>
      <w:bCs/>
      <w:color w:val="CEB966" w:themeColor="accent1"/>
      <w:sz w:val="18"/>
      <w:szCs w:val="18"/>
    </w:rPr>
    <w:pPr>
      <w:spacing w:lineRule="auto" w:line="276"/>
    </w:pPr>
  </w:style>
  <w:style w:type="character" w:styleId="792" w:customStyle="1">
    <w:name w:val="Caption Char"/>
    <w:link w:val="842"/>
    <w:uiPriority w:val="99"/>
  </w:style>
  <w:style w:type="paragraph" w:styleId="793">
    <w:name w:val="endnote text"/>
    <w:basedOn w:val="786"/>
    <w:link w:val="794"/>
    <w:uiPriority w:val="99"/>
    <w:semiHidden/>
    <w:unhideWhenUsed/>
    <w:rPr>
      <w:sz w:val="20"/>
    </w:rPr>
  </w:style>
  <w:style w:type="character" w:styleId="794" w:customStyle="1">
    <w:name w:val="Текст концевой сноски Знак"/>
    <w:link w:val="793"/>
    <w:uiPriority w:val="99"/>
    <w:rPr>
      <w:sz w:val="20"/>
    </w:rPr>
  </w:style>
  <w:style w:type="character" w:styleId="795">
    <w:name w:val="endnote reference"/>
    <w:basedOn w:val="787"/>
    <w:uiPriority w:val="99"/>
    <w:semiHidden/>
    <w:unhideWhenUsed/>
    <w:rPr>
      <w:vertAlign w:val="superscript"/>
    </w:rPr>
  </w:style>
  <w:style w:type="paragraph" w:styleId="796" w:customStyle="1">
    <w:name w:val="Heading 1"/>
    <w:basedOn w:val="786"/>
    <w:next w:val="786"/>
    <w:link w:val="821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97" w:customStyle="1">
    <w:name w:val="Heading 2"/>
    <w:basedOn w:val="786"/>
    <w:next w:val="786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8" w:customStyle="1">
    <w:name w:val="Heading 3"/>
    <w:basedOn w:val="786"/>
    <w:next w:val="786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9" w:customStyle="1">
    <w:name w:val="Heading 4"/>
    <w:basedOn w:val="786"/>
    <w:next w:val="786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0" w:customStyle="1">
    <w:name w:val="Heading 5"/>
    <w:basedOn w:val="786"/>
    <w:next w:val="786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1" w:customStyle="1">
    <w:name w:val="Heading 6"/>
    <w:basedOn w:val="786"/>
    <w:next w:val="786"/>
    <w:link w:val="8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2" w:customStyle="1">
    <w:name w:val="Heading 7"/>
    <w:basedOn w:val="786"/>
    <w:next w:val="786"/>
    <w:link w:val="8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3" w:customStyle="1">
    <w:name w:val="Heading 8"/>
    <w:basedOn w:val="786"/>
    <w:next w:val="786"/>
    <w:link w:val="8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4" w:customStyle="1">
    <w:name w:val="Heading 9"/>
    <w:basedOn w:val="786"/>
    <w:next w:val="786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5" w:customStyle="1">
    <w:name w:val="Heading 1 Char"/>
    <w:basedOn w:val="787"/>
    <w:uiPriority w:val="9"/>
    <w:rPr>
      <w:rFonts w:ascii="Arial" w:hAnsi="Arial" w:cs="Arial" w:eastAsia="Arial"/>
      <w:sz w:val="40"/>
      <w:szCs w:val="40"/>
    </w:rPr>
  </w:style>
  <w:style w:type="character" w:styleId="806" w:customStyle="1">
    <w:name w:val="Heading 2 Char"/>
    <w:basedOn w:val="787"/>
    <w:uiPriority w:val="9"/>
    <w:rPr>
      <w:rFonts w:ascii="Arial" w:hAnsi="Arial" w:cs="Arial" w:eastAsia="Arial"/>
      <w:sz w:val="34"/>
    </w:rPr>
  </w:style>
  <w:style w:type="character" w:styleId="807" w:customStyle="1">
    <w:name w:val="Heading 3 Char"/>
    <w:basedOn w:val="787"/>
    <w:uiPriority w:val="9"/>
    <w:rPr>
      <w:rFonts w:ascii="Arial" w:hAnsi="Arial" w:cs="Arial" w:eastAsia="Arial"/>
      <w:sz w:val="30"/>
      <w:szCs w:val="30"/>
    </w:rPr>
  </w:style>
  <w:style w:type="character" w:styleId="808" w:customStyle="1">
    <w:name w:val="Heading 4 Char"/>
    <w:basedOn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809" w:customStyle="1">
    <w:name w:val="Heading 5 Char"/>
    <w:basedOn w:val="787"/>
    <w:uiPriority w:val="9"/>
    <w:rPr>
      <w:rFonts w:ascii="Arial" w:hAnsi="Arial" w:cs="Arial" w:eastAsia="Arial"/>
      <w:b/>
      <w:bCs/>
      <w:sz w:val="24"/>
      <w:szCs w:val="24"/>
    </w:rPr>
  </w:style>
  <w:style w:type="character" w:styleId="810" w:customStyle="1">
    <w:name w:val="Heading 6 Char"/>
    <w:basedOn w:val="787"/>
    <w:uiPriority w:val="9"/>
    <w:rPr>
      <w:rFonts w:ascii="Arial" w:hAnsi="Arial" w:cs="Arial" w:eastAsia="Arial"/>
      <w:b/>
      <w:bCs/>
      <w:sz w:val="22"/>
      <w:szCs w:val="22"/>
    </w:rPr>
  </w:style>
  <w:style w:type="character" w:styleId="811" w:customStyle="1">
    <w:name w:val="Heading 7 Char"/>
    <w:basedOn w:val="7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2" w:customStyle="1">
    <w:name w:val="Heading 8 Char"/>
    <w:basedOn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13" w:customStyle="1">
    <w:name w:val="Heading 9 Char"/>
    <w:basedOn w:val="787"/>
    <w:uiPriority w:val="9"/>
    <w:rPr>
      <w:rFonts w:ascii="Arial" w:hAnsi="Arial" w:cs="Arial" w:eastAsia="Arial"/>
      <w:i/>
      <w:iCs/>
      <w:sz w:val="21"/>
      <w:szCs w:val="21"/>
    </w:rPr>
  </w:style>
  <w:style w:type="character" w:styleId="814" w:customStyle="1">
    <w:name w:val="Title Char"/>
    <w:basedOn w:val="787"/>
    <w:uiPriority w:val="10"/>
    <w:rPr>
      <w:sz w:val="48"/>
      <w:szCs w:val="48"/>
    </w:rPr>
  </w:style>
  <w:style w:type="character" w:styleId="815" w:customStyle="1">
    <w:name w:val="Subtitle Char"/>
    <w:basedOn w:val="787"/>
    <w:uiPriority w:val="11"/>
    <w:rPr>
      <w:sz w:val="24"/>
      <w:szCs w:val="24"/>
    </w:rPr>
  </w:style>
  <w:style w:type="character" w:styleId="816" w:customStyle="1">
    <w:name w:val="Quote Char"/>
    <w:uiPriority w:val="29"/>
    <w:rPr>
      <w:i/>
    </w:rPr>
  </w:style>
  <w:style w:type="character" w:styleId="817" w:customStyle="1">
    <w:name w:val="Intense Quote Char"/>
    <w:uiPriority w:val="30"/>
    <w:rPr>
      <w:i/>
    </w:rPr>
  </w:style>
  <w:style w:type="character" w:styleId="818" w:customStyle="1">
    <w:name w:val="Header Char"/>
    <w:basedOn w:val="787"/>
    <w:uiPriority w:val="99"/>
  </w:style>
  <w:style w:type="character" w:styleId="819" w:customStyle="1">
    <w:name w:val="Footer Char"/>
    <w:basedOn w:val="787"/>
    <w:uiPriority w:val="99"/>
  </w:style>
  <w:style w:type="character" w:styleId="820" w:customStyle="1">
    <w:name w:val="Footnote Text Char"/>
    <w:uiPriority w:val="99"/>
    <w:rPr>
      <w:sz w:val="18"/>
    </w:rPr>
  </w:style>
  <w:style w:type="character" w:styleId="821" w:customStyle="1">
    <w:name w:val="Заголовок 1 Знак"/>
    <w:link w:val="796"/>
    <w:uiPriority w:val="9"/>
    <w:rPr>
      <w:rFonts w:ascii="Times New Roman" w:hAnsi="Times New Roman" w:cs="Times New Roman" w:eastAsia="Times New Roman"/>
      <w:b/>
      <w:sz w:val="28"/>
    </w:rPr>
  </w:style>
  <w:style w:type="character" w:styleId="822" w:customStyle="1">
    <w:name w:val="Заголовок 2 Знак"/>
    <w:basedOn w:val="787"/>
    <w:link w:val="797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"/>
    <w:basedOn w:val="787"/>
    <w:link w:val="798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"/>
    <w:basedOn w:val="787"/>
    <w:link w:val="799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"/>
    <w:basedOn w:val="787"/>
    <w:link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"/>
    <w:basedOn w:val="787"/>
    <w:link w:val="801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"/>
    <w:basedOn w:val="787"/>
    <w:link w:val="8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"/>
    <w:basedOn w:val="787"/>
    <w:link w:val="803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"/>
    <w:basedOn w:val="787"/>
    <w:link w:val="804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basedOn w:val="786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  <w:pPr>
      <w:spacing w:lineRule="auto" w:line="240" w:after="0"/>
    </w:pPr>
  </w:style>
  <w:style w:type="paragraph" w:styleId="832">
    <w:name w:val="Title"/>
    <w:basedOn w:val="786"/>
    <w:next w:val="786"/>
    <w:link w:val="8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3" w:customStyle="1">
    <w:name w:val="Название Знак"/>
    <w:basedOn w:val="787"/>
    <w:link w:val="832"/>
    <w:uiPriority w:val="10"/>
    <w:rPr>
      <w:sz w:val="48"/>
      <w:szCs w:val="48"/>
    </w:rPr>
  </w:style>
  <w:style w:type="paragraph" w:styleId="834">
    <w:name w:val="Subtitle"/>
    <w:basedOn w:val="786"/>
    <w:next w:val="786"/>
    <w:link w:val="835"/>
    <w:qFormat/>
    <w:uiPriority w:val="11"/>
    <w:rPr>
      <w:sz w:val="24"/>
      <w:szCs w:val="24"/>
    </w:rPr>
    <w:pPr>
      <w:spacing w:after="200" w:before="200"/>
    </w:pPr>
  </w:style>
  <w:style w:type="character" w:styleId="835" w:customStyle="1">
    <w:name w:val="Подзаголовок Знак"/>
    <w:basedOn w:val="787"/>
    <w:link w:val="834"/>
    <w:uiPriority w:val="11"/>
    <w:rPr>
      <w:sz w:val="24"/>
      <w:szCs w:val="24"/>
    </w:rPr>
  </w:style>
  <w:style w:type="paragraph" w:styleId="836">
    <w:name w:val="Quote"/>
    <w:basedOn w:val="786"/>
    <w:next w:val="786"/>
    <w:link w:val="837"/>
    <w:qFormat/>
    <w:uiPriority w:val="29"/>
    <w:rPr>
      <w:i/>
    </w:rPr>
    <w:pPr>
      <w:ind w:left="720" w:right="720"/>
    </w:pPr>
  </w:style>
  <w:style w:type="character" w:styleId="837" w:customStyle="1">
    <w:name w:val="Цитата 2 Знак"/>
    <w:link w:val="836"/>
    <w:uiPriority w:val="29"/>
    <w:rPr>
      <w:i/>
    </w:rPr>
  </w:style>
  <w:style w:type="paragraph" w:styleId="838">
    <w:name w:val="Intense Quote"/>
    <w:basedOn w:val="786"/>
    <w:next w:val="786"/>
    <w:link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 w:customStyle="1">
    <w:name w:val="Выделенная цитата Знак"/>
    <w:link w:val="838"/>
    <w:uiPriority w:val="30"/>
    <w:rPr>
      <w:i/>
    </w:rPr>
  </w:style>
  <w:style w:type="paragraph" w:styleId="840" w:customStyle="1">
    <w:name w:val="Header"/>
    <w:basedOn w:val="786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Верхний колонтитул Знак"/>
    <w:basedOn w:val="787"/>
    <w:link w:val="840"/>
    <w:uiPriority w:val="99"/>
  </w:style>
  <w:style w:type="paragraph" w:styleId="842" w:customStyle="1">
    <w:name w:val="Footer"/>
    <w:basedOn w:val="786"/>
    <w:link w:val="8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3" w:customStyle="1">
    <w:name w:val="Нижний колонтитул Знак"/>
    <w:basedOn w:val="787"/>
    <w:link w:val="842"/>
    <w:uiPriority w:val="99"/>
  </w:style>
  <w:style w:type="table" w:styleId="844">
    <w:name w:val="Table Grid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 w:customStyle="1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 w:customStyle="1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9" w:customStyle="1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51" w:customStyle="1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3" w:customStyle="1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2BE72" w:color="auto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874" w:customStyle="1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875" w:customStyle="1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0C9" w:color="auto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876" w:customStyle="1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877" w:customStyle="1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878" w:customStyle="1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879" w:customStyle="1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5F0D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DEB8" w:color="auto"/>
      </w:tcPr>
    </w:tblStylePr>
    <w:tblStylePr w:type="band1Vert">
      <w:tcPr>
        <w:shd w:val="clear" w:fill="E8DEB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EB966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BEFE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DAC6" w:color="auto"/>
      </w:tcPr>
    </w:tblStylePr>
    <w:tblStylePr w:type="band1Vert">
      <w:tcPr>
        <w:shd w:val="clear" w:fill="D1DAC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CB084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0EE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ADAE6" w:color="auto"/>
      </w:tcPr>
    </w:tblStylePr>
    <w:tblStylePr w:type="band1Vert">
      <w:tcPr>
        <w:shd w:val="clear" w:fill="BAD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BB1C9" w:color="auto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FE5F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8C6E9" w:color="auto"/>
      </w:tcPr>
    </w:tblStylePr>
    <w:tblStylePr w:type="band1Vert">
      <w:tcPr>
        <w:shd w:val="clear" w:fill="B8C6E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585CF" w:color="auto"/>
        <w:tcBorders>
          <w:top w:val="single" w:color="FFFFFF" w:sz="4" w:space="0" w:themeColor="light1"/>
        </w:tcBorders>
      </w:tcPr>
    </w:tblStylePr>
  </w:style>
  <w:style w:type="table" w:styleId="884" w:customStyle="1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4E0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BAE6" w:color="auto"/>
      </w:tcPr>
    </w:tblStylePr>
    <w:tblStylePr w:type="band1Vert">
      <w:tcPr>
        <w:shd w:val="clear" w:fill="C3B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E6BC9" w:color="auto"/>
        <w:tcBorders>
          <w:top w:val="single" w:color="FFFFFF" w:sz="4" w:space="0" w:themeColor="light1"/>
        </w:tcBorders>
      </w:tcPr>
    </w:tblStylePr>
  </w:style>
  <w:style w:type="table" w:styleId="885" w:customStyle="1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3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4C1DF" w:color="auto"/>
      </w:tcPr>
    </w:tblStylePr>
    <w:tblStylePr w:type="band1Vert">
      <w:tcPr>
        <w:shd w:val="clear" w:fill="D4C1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379BB" w:color="auto"/>
        <w:tcBorders>
          <w:top w:val="single" w:color="FFFFFF" w:sz="4" w:space="0" w:themeColor="light1"/>
        </w:tcBorders>
      </w:tcPr>
    </w:tblStylePr>
  </w:style>
  <w:style w:type="table" w:styleId="886" w:customStyle="1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7" w:customStyle="1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888" w:customStyle="1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889" w:customStyle="1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890" w:customStyle="1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891" w:customStyle="1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92" w:customStyle="1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93" w:customStyle="1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fill="FFFFFF" w:color="auto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fill="FFFFFF" w:color="auto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fill="FFFFFF" w:color="auto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fill="FFFFFF" w:color="auto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8" w:customStyle="1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909" w:customStyle="1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910" w:customStyle="1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911" w:customStyle="1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912" w:customStyle="1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913" w:customStyle="1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914" w:customStyle="1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6D0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0A5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8AED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fill="CEB96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EB96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EB966" w:color="auto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fill="C4D0B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4D0B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4D0B6" w:color="auto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fill="A6D0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6D0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6D0DE" w:color="auto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fill="A2B5E2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2B5E2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2B5E2" w:color="auto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fill="B0A5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0A5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0A5DE" w:color="auto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fill="C8AE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8AED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8AED6" w:color="auto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 w:customStyle="1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6" w:customStyle="1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937" w:customStyle="1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938" w:customStyle="1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939" w:customStyle="1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940" w:customStyle="1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941" w:customStyle="1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942" w:customStyle="1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ned - Accent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0" w:customStyle="1">
    <w:name w:val="Lined - Accent 1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51" w:customStyle="1">
    <w:name w:val="Lined - Accent 2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52" w:customStyle="1">
    <w:name w:val="Lined - Accent 3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53" w:customStyle="1">
    <w:name w:val="Lined - Accent 4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54" w:customStyle="1">
    <w:name w:val="Lined - Accent 5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55" w:customStyle="1">
    <w:name w:val="Lined - Accent 6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56" w:customStyle="1">
    <w:name w:val="Bordered &amp; Lined - Accent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Bordered &amp; Lined - Accent 1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58" w:customStyle="1">
    <w:name w:val="Bordered &amp; Lined - Accent 2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59" w:customStyle="1">
    <w:name w:val="Bordered &amp; Lined - Accent 3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60" w:customStyle="1">
    <w:name w:val="Bordered &amp; Lined - Accent 4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61" w:customStyle="1">
    <w:name w:val="Bordered &amp; Lined - Accent 5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62" w:customStyle="1">
    <w:name w:val="Bordered &amp; Lined - Accent 6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63" w:customStyle="1">
    <w:name w:val="Bordered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4" w:customStyle="1">
    <w:name w:val="Bordered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965" w:customStyle="1">
    <w:name w:val="Bordered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966" w:customStyle="1">
    <w:name w:val="Bordered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967" w:customStyle="1">
    <w:name w:val="Bordered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968" w:customStyle="1">
    <w:name w:val="Bordered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969" w:customStyle="1">
    <w:name w:val="Bordered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970">
    <w:name w:val="Hyperlink"/>
    <w:uiPriority w:val="99"/>
    <w:unhideWhenUsed/>
    <w:rPr>
      <w:color w:val="410082" w:themeColor="hyperlink"/>
      <w:u w:val="single"/>
    </w:rPr>
  </w:style>
  <w:style w:type="paragraph" w:styleId="971">
    <w:name w:val="footnote text"/>
    <w:basedOn w:val="786"/>
    <w:link w:val="972"/>
    <w:uiPriority w:val="99"/>
    <w:semiHidden/>
    <w:unhideWhenUsed/>
    <w:rPr>
      <w:sz w:val="18"/>
    </w:rPr>
    <w:pPr>
      <w:spacing w:after="40"/>
    </w:pPr>
  </w:style>
  <w:style w:type="character" w:styleId="972" w:customStyle="1">
    <w:name w:val="Текст сноски Знак"/>
    <w:link w:val="971"/>
    <w:uiPriority w:val="99"/>
    <w:rPr>
      <w:sz w:val="18"/>
    </w:rPr>
  </w:style>
  <w:style w:type="character" w:styleId="973">
    <w:name w:val="footnote reference"/>
    <w:basedOn w:val="787"/>
    <w:uiPriority w:val="99"/>
    <w:unhideWhenUsed/>
    <w:rPr>
      <w:vertAlign w:val="superscript"/>
    </w:rPr>
  </w:style>
  <w:style w:type="paragraph" w:styleId="974">
    <w:name w:val="toc 1"/>
    <w:basedOn w:val="786"/>
    <w:next w:val="786"/>
    <w:uiPriority w:val="39"/>
    <w:unhideWhenUsed/>
    <w:pPr>
      <w:ind w:firstLine="0"/>
      <w:spacing w:after="57"/>
    </w:pPr>
  </w:style>
  <w:style w:type="paragraph" w:styleId="975">
    <w:name w:val="toc 2"/>
    <w:basedOn w:val="786"/>
    <w:next w:val="786"/>
    <w:uiPriority w:val="39"/>
    <w:unhideWhenUsed/>
    <w:pPr>
      <w:ind w:left="283" w:firstLine="0"/>
      <w:spacing w:after="57"/>
    </w:pPr>
  </w:style>
  <w:style w:type="paragraph" w:styleId="976">
    <w:name w:val="toc 3"/>
    <w:basedOn w:val="786"/>
    <w:next w:val="786"/>
    <w:uiPriority w:val="39"/>
    <w:unhideWhenUsed/>
    <w:pPr>
      <w:ind w:left="567" w:firstLine="0"/>
      <w:spacing w:after="57"/>
    </w:pPr>
  </w:style>
  <w:style w:type="paragraph" w:styleId="977">
    <w:name w:val="toc 4"/>
    <w:basedOn w:val="786"/>
    <w:next w:val="786"/>
    <w:uiPriority w:val="39"/>
    <w:unhideWhenUsed/>
    <w:pPr>
      <w:ind w:left="850" w:firstLine="0"/>
      <w:spacing w:after="57"/>
    </w:pPr>
  </w:style>
  <w:style w:type="paragraph" w:styleId="978">
    <w:name w:val="toc 5"/>
    <w:basedOn w:val="786"/>
    <w:next w:val="786"/>
    <w:uiPriority w:val="39"/>
    <w:unhideWhenUsed/>
    <w:pPr>
      <w:ind w:left="1134" w:firstLine="0"/>
      <w:spacing w:after="57"/>
    </w:pPr>
  </w:style>
  <w:style w:type="paragraph" w:styleId="979">
    <w:name w:val="toc 6"/>
    <w:basedOn w:val="786"/>
    <w:next w:val="786"/>
    <w:uiPriority w:val="39"/>
    <w:unhideWhenUsed/>
    <w:pPr>
      <w:ind w:left="1417" w:firstLine="0"/>
      <w:spacing w:after="57"/>
    </w:pPr>
  </w:style>
  <w:style w:type="paragraph" w:styleId="980">
    <w:name w:val="toc 7"/>
    <w:basedOn w:val="786"/>
    <w:next w:val="786"/>
    <w:uiPriority w:val="39"/>
    <w:unhideWhenUsed/>
    <w:pPr>
      <w:ind w:left="1701" w:firstLine="0"/>
      <w:spacing w:after="57"/>
    </w:pPr>
  </w:style>
  <w:style w:type="paragraph" w:styleId="981">
    <w:name w:val="toc 8"/>
    <w:basedOn w:val="786"/>
    <w:next w:val="786"/>
    <w:uiPriority w:val="39"/>
    <w:unhideWhenUsed/>
    <w:pPr>
      <w:ind w:left="1984" w:firstLine="0"/>
      <w:spacing w:after="57"/>
    </w:pPr>
  </w:style>
  <w:style w:type="paragraph" w:styleId="982">
    <w:name w:val="toc 9"/>
    <w:basedOn w:val="786"/>
    <w:next w:val="786"/>
    <w:uiPriority w:val="39"/>
    <w:unhideWhenUsed/>
    <w:pPr>
      <w:ind w:left="2268" w:firstLine="0"/>
      <w:spacing w:after="57"/>
    </w:pPr>
  </w:style>
  <w:style w:type="paragraph" w:styleId="983">
    <w:name w:val="TOC Heading"/>
    <w:uiPriority w:val="39"/>
    <w:unhideWhenUsed/>
  </w:style>
  <w:style w:type="paragraph" w:styleId="984" w:customStyle="1">
    <w:name w:val="rvps2"/>
    <w:basedOn w:val="786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33</cp:revision>
  <dcterms:created xsi:type="dcterms:W3CDTF">2021-02-11T15:21:00Z</dcterms:created>
  <dcterms:modified xsi:type="dcterms:W3CDTF">2024-01-25T18:40:01Z</dcterms:modified>
</cp:coreProperties>
</file>