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5E" w:rsidRDefault="00280562">
      <w:pPr>
        <w:pStyle w:val="15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МЕНСЬКА МІСЬКА РАДА</w:t>
      </w:r>
    </w:p>
    <w:p w:rsidR="00DE105E" w:rsidRDefault="00DE105E">
      <w:pPr>
        <w:pStyle w:val="15"/>
        <w:jc w:val="center"/>
        <w:rPr>
          <w:color w:val="000000"/>
          <w:sz w:val="16"/>
        </w:rPr>
      </w:pPr>
    </w:p>
    <w:p w:rsidR="00E81D15" w:rsidRDefault="00E81D15" w:rsidP="00E81D15">
      <w:pPr>
        <w:pStyle w:val="af9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E81D15" w:rsidRDefault="00E81D15" w:rsidP="00E81D15">
      <w:pPr>
        <w:pStyle w:val="af9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E81D15" w:rsidRDefault="00E81D15" w:rsidP="00E81D15">
      <w:pPr>
        <w:pStyle w:val="af9"/>
        <w:widowControl w:val="0"/>
        <w:spacing w:before="0" w:beforeAutospacing="0" w:after="0" w:afterAutospacing="0"/>
        <w:jc w:val="center"/>
      </w:pPr>
    </w:p>
    <w:p w:rsidR="00E81D15" w:rsidRDefault="004172C2" w:rsidP="00E81D15">
      <w:pPr>
        <w:pStyle w:val="af9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20 </w:t>
      </w:r>
      <w:r w:rsidR="00126567">
        <w:rPr>
          <w:color w:val="000000"/>
          <w:sz w:val="28"/>
          <w:szCs w:val="28"/>
        </w:rPr>
        <w:t>грудня</w:t>
      </w:r>
      <w:r w:rsidR="00E81D15">
        <w:rPr>
          <w:color w:val="000000"/>
          <w:sz w:val="28"/>
          <w:szCs w:val="28"/>
        </w:rPr>
        <w:t xml:space="preserve"> 2023 року</w:t>
      </w:r>
      <w:r w:rsidR="00E81D15">
        <w:rPr>
          <w:color w:val="000000"/>
          <w:sz w:val="28"/>
          <w:szCs w:val="28"/>
        </w:rPr>
        <w:tab/>
        <w:t xml:space="preserve"> м. </w:t>
      </w:r>
      <w:proofErr w:type="spellStart"/>
      <w:r w:rsidR="00E81D15">
        <w:rPr>
          <w:color w:val="000000"/>
          <w:sz w:val="28"/>
          <w:szCs w:val="28"/>
        </w:rPr>
        <w:t>Мена</w:t>
      </w:r>
      <w:proofErr w:type="spellEnd"/>
      <w:r w:rsidR="00E81D15">
        <w:rPr>
          <w:color w:val="000000"/>
          <w:sz w:val="28"/>
          <w:szCs w:val="28"/>
        </w:rPr>
        <w:t xml:space="preserve">                             № </w:t>
      </w:r>
      <w:r w:rsidR="00190153">
        <w:rPr>
          <w:color w:val="000000"/>
          <w:sz w:val="28"/>
          <w:szCs w:val="28"/>
        </w:rPr>
        <w:t>360</w:t>
      </w:r>
      <w:bookmarkStart w:id="0" w:name="_GoBack"/>
      <w:bookmarkEnd w:id="0"/>
    </w:p>
    <w:p w:rsidR="00E81D15" w:rsidRDefault="00E81D15" w:rsidP="00E81D15">
      <w:pPr>
        <w:pStyle w:val="af9"/>
        <w:spacing w:before="0" w:beforeAutospacing="0" w:after="0" w:afterAutospacing="0"/>
        <w:jc w:val="both"/>
      </w:pPr>
    </w:p>
    <w:p w:rsidR="00E81D15" w:rsidRDefault="00E81D15" w:rsidP="00E81D15">
      <w:pPr>
        <w:pStyle w:val="af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26567">
        <w:rPr>
          <w:b/>
          <w:sz w:val="28"/>
          <w:szCs w:val="28"/>
        </w:rPr>
        <w:t>внесення змін до рішення виконавчого комітету від 27 жовтня 2023 року №301</w:t>
      </w:r>
    </w:p>
    <w:p w:rsidR="00E81D15" w:rsidRDefault="00E81D15" w:rsidP="00E81D15"/>
    <w:p w:rsidR="00E81D15" w:rsidRDefault="0091141B" w:rsidP="00E81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приведення у відповідність даних,</w:t>
      </w:r>
      <w:r w:rsidR="00E81D15"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Менської міської ради</w:t>
      </w:r>
      <w:r w:rsidR="00E81D15">
        <w:rPr>
          <w:sz w:val="28"/>
          <w:szCs w:val="28"/>
        </w:rPr>
        <w:t>:</w:t>
      </w:r>
    </w:p>
    <w:p w:rsidR="00E81D15" w:rsidRDefault="00E81D15" w:rsidP="00E81D1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14596" w:rsidRDefault="009B7B8E" w:rsidP="00814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 w:rsidR="0091141B" w:rsidRPr="009B7B8E">
        <w:rPr>
          <w:sz w:val="28"/>
          <w:szCs w:val="28"/>
        </w:rPr>
        <w:t>Внести</w:t>
      </w:r>
      <w:proofErr w:type="spellEnd"/>
      <w:r w:rsidR="0091141B" w:rsidRPr="009B7B8E">
        <w:rPr>
          <w:sz w:val="28"/>
          <w:szCs w:val="28"/>
        </w:rPr>
        <w:t xml:space="preserve"> зміни до рішення виконавчого комітету Менської міської ради від 27 жовтня 2023 року №301 «Про затвердження Акту визначення розміру збитків, заподіяних Менській міській раді внаслідок використання земельних ділянок без правовстановлюючих документів»</w:t>
      </w:r>
      <w:r w:rsidRPr="009B7B8E">
        <w:rPr>
          <w:sz w:val="28"/>
          <w:szCs w:val="28"/>
        </w:rPr>
        <w:t>,</w:t>
      </w:r>
      <w:r w:rsidR="00276CF0">
        <w:rPr>
          <w:sz w:val="28"/>
          <w:szCs w:val="28"/>
        </w:rPr>
        <w:t xml:space="preserve"> а саме</w:t>
      </w:r>
      <w:r w:rsidRPr="009B7B8E">
        <w:rPr>
          <w:sz w:val="28"/>
          <w:szCs w:val="28"/>
        </w:rPr>
        <w:t xml:space="preserve"> </w:t>
      </w:r>
      <w:r>
        <w:rPr>
          <w:sz w:val="28"/>
          <w:szCs w:val="28"/>
        </w:rPr>
        <w:t>в пп.2 п. 1 позицію «</w:t>
      </w:r>
      <w:proofErr w:type="spellStart"/>
      <w:r>
        <w:rPr>
          <w:sz w:val="28"/>
          <w:szCs w:val="28"/>
        </w:rPr>
        <w:t>Рогачук</w:t>
      </w:r>
      <w:proofErr w:type="spellEnd"/>
      <w:r>
        <w:rPr>
          <w:sz w:val="28"/>
          <w:szCs w:val="28"/>
        </w:rPr>
        <w:t xml:space="preserve"> Юлією Олексіївною» змінити на позицію «</w:t>
      </w:r>
      <w:proofErr w:type="spellStart"/>
      <w:r>
        <w:rPr>
          <w:sz w:val="28"/>
          <w:szCs w:val="28"/>
        </w:rPr>
        <w:t>Рогачук</w:t>
      </w:r>
      <w:proofErr w:type="spellEnd"/>
      <w:r>
        <w:rPr>
          <w:sz w:val="28"/>
          <w:szCs w:val="28"/>
        </w:rPr>
        <w:t xml:space="preserve"> Юлією Олександрівною»</w:t>
      </w:r>
      <w:r w:rsidR="00814596">
        <w:rPr>
          <w:sz w:val="28"/>
          <w:szCs w:val="28"/>
        </w:rPr>
        <w:t xml:space="preserve"> та в п. 2 позицію «</w:t>
      </w:r>
      <w:proofErr w:type="spellStart"/>
      <w:r w:rsidR="00814596">
        <w:rPr>
          <w:sz w:val="28"/>
          <w:szCs w:val="28"/>
        </w:rPr>
        <w:t>Рогачук</w:t>
      </w:r>
      <w:proofErr w:type="spellEnd"/>
      <w:r w:rsidR="00814596">
        <w:rPr>
          <w:sz w:val="28"/>
          <w:szCs w:val="28"/>
        </w:rPr>
        <w:t xml:space="preserve"> Юлії Олексіївні» змінити на позицію «</w:t>
      </w:r>
      <w:proofErr w:type="spellStart"/>
      <w:r w:rsidR="00814596">
        <w:rPr>
          <w:sz w:val="28"/>
          <w:szCs w:val="28"/>
        </w:rPr>
        <w:t>Рогачук</w:t>
      </w:r>
      <w:proofErr w:type="spellEnd"/>
      <w:r w:rsidR="00814596">
        <w:rPr>
          <w:sz w:val="28"/>
          <w:szCs w:val="28"/>
        </w:rPr>
        <w:t xml:space="preserve"> Юлії Олександрівні»</w:t>
      </w:r>
      <w:r>
        <w:rPr>
          <w:sz w:val="28"/>
          <w:szCs w:val="28"/>
        </w:rPr>
        <w:t>.</w:t>
      </w:r>
    </w:p>
    <w:p w:rsidR="00814596" w:rsidRDefault="00814596" w:rsidP="00814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Акту визначення розмірів збитків, заподіяних громадянами </w:t>
      </w:r>
      <w:proofErr w:type="spellStart"/>
      <w:r>
        <w:rPr>
          <w:sz w:val="28"/>
          <w:szCs w:val="28"/>
        </w:rPr>
        <w:t>Скалюн</w:t>
      </w:r>
      <w:proofErr w:type="spellEnd"/>
      <w:r>
        <w:rPr>
          <w:sz w:val="28"/>
          <w:szCs w:val="28"/>
        </w:rPr>
        <w:t xml:space="preserve"> Т.Г., </w:t>
      </w:r>
      <w:proofErr w:type="spellStart"/>
      <w:r>
        <w:rPr>
          <w:sz w:val="28"/>
          <w:szCs w:val="28"/>
        </w:rPr>
        <w:t>Рогачук</w:t>
      </w:r>
      <w:proofErr w:type="spellEnd"/>
      <w:r>
        <w:rPr>
          <w:sz w:val="28"/>
          <w:szCs w:val="28"/>
        </w:rPr>
        <w:t xml:space="preserve"> Ю.О., </w:t>
      </w:r>
      <w:proofErr w:type="spellStart"/>
      <w:r>
        <w:rPr>
          <w:sz w:val="28"/>
          <w:szCs w:val="28"/>
        </w:rPr>
        <w:t>Леденьовою</w:t>
      </w:r>
      <w:proofErr w:type="spellEnd"/>
      <w:r>
        <w:rPr>
          <w:sz w:val="28"/>
          <w:szCs w:val="28"/>
        </w:rPr>
        <w:t xml:space="preserve"> А.В., Пугач Г.О., Пугачем В.М., Бандурою П.В.</w:t>
      </w:r>
      <w:r w:rsidR="007C1AC7">
        <w:rPr>
          <w:sz w:val="28"/>
          <w:szCs w:val="28"/>
        </w:rPr>
        <w:t xml:space="preserve">, </w:t>
      </w:r>
      <w:proofErr w:type="spellStart"/>
      <w:r w:rsidR="007C1AC7">
        <w:rPr>
          <w:sz w:val="28"/>
          <w:szCs w:val="28"/>
        </w:rPr>
        <w:t>Рогачук</w:t>
      </w:r>
      <w:proofErr w:type="spellEnd"/>
      <w:r w:rsidR="007C1AC7">
        <w:rPr>
          <w:sz w:val="28"/>
          <w:szCs w:val="28"/>
        </w:rPr>
        <w:t xml:space="preserve"> М.В. та </w:t>
      </w:r>
      <w:proofErr w:type="spellStart"/>
      <w:r w:rsidR="007C1AC7">
        <w:rPr>
          <w:sz w:val="28"/>
          <w:szCs w:val="28"/>
        </w:rPr>
        <w:t>Рогачуком</w:t>
      </w:r>
      <w:proofErr w:type="spellEnd"/>
      <w:r w:rsidR="007C1AC7">
        <w:rPr>
          <w:sz w:val="28"/>
          <w:szCs w:val="28"/>
        </w:rPr>
        <w:t xml:space="preserve"> В.В. внаслідок використання земельних ділянок без правовстанов</w:t>
      </w:r>
      <w:r w:rsidR="00276CF0">
        <w:rPr>
          <w:sz w:val="28"/>
          <w:szCs w:val="28"/>
        </w:rPr>
        <w:t>люючих документів, затвердженого</w:t>
      </w:r>
      <w:r w:rsidR="007C1AC7">
        <w:rPr>
          <w:sz w:val="28"/>
          <w:szCs w:val="28"/>
        </w:rPr>
        <w:t xml:space="preserve"> рішенням виконавчого комітету Менської міської ради 27 жовтня 2023 №301 та в додатку 1 до Акту «Розрахунок розміру збитків заподіяних власникам землі та землекористувачам внаслідок використання громадянами </w:t>
      </w:r>
      <w:proofErr w:type="spellStart"/>
      <w:r w:rsidR="007C1AC7">
        <w:rPr>
          <w:sz w:val="28"/>
          <w:szCs w:val="28"/>
        </w:rPr>
        <w:t>Скалюн</w:t>
      </w:r>
      <w:proofErr w:type="spellEnd"/>
      <w:r w:rsidR="007C1AC7">
        <w:rPr>
          <w:sz w:val="28"/>
          <w:szCs w:val="28"/>
        </w:rPr>
        <w:t xml:space="preserve"> Т.Г., </w:t>
      </w:r>
      <w:proofErr w:type="spellStart"/>
      <w:r w:rsidR="007C1AC7">
        <w:rPr>
          <w:sz w:val="28"/>
          <w:szCs w:val="28"/>
        </w:rPr>
        <w:t>Рогачук</w:t>
      </w:r>
      <w:proofErr w:type="spellEnd"/>
      <w:r w:rsidR="007C1AC7">
        <w:rPr>
          <w:sz w:val="28"/>
          <w:szCs w:val="28"/>
        </w:rPr>
        <w:t xml:space="preserve"> Ю.О., </w:t>
      </w:r>
      <w:proofErr w:type="spellStart"/>
      <w:r w:rsidR="007C1AC7">
        <w:rPr>
          <w:sz w:val="28"/>
          <w:szCs w:val="28"/>
        </w:rPr>
        <w:t>Леденьовою</w:t>
      </w:r>
      <w:proofErr w:type="spellEnd"/>
      <w:r w:rsidR="007C1AC7">
        <w:rPr>
          <w:sz w:val="28"/>
          <w:szCs w:val="28"/>
        </w:rPr>
        <w:t xml:space="preserve"> А.В., Пугач Г.О., Пугачем В.М., Бандурою П.В., </w:t>
      </w:r>
      <w:proofErr w:type="spellStart"/>
      <w:r w:rsidR="007C1AC7">
        <w:rPr>
          <w:sz w:val="28"/>
          <w:szCs w:val="28"/>
        </w:rPr>
        <w:t>Рогачук</w:t>
      </w:r>
      <w:proofErr w:type="spellEnd"/>
      <w:r w:rsidR="007C1AC7">
        <w:rPr>
          <w:sz w:val="28"/>
          <w:szCs w:val="28"/>
        </w:rPr>
        <w:t xml:space="preserve"> М.В. та </w:t>
      </w:r>
      <w:proofErr w:type="spellStart"/>
      <w:r w:rsidR="007C1AC7">
        <w:rPr>
          <w:sz w:val="28"/>
          <w:szCs w:val="28"/>
        </w:rPr>
        <w:t>Рогачуком</w:t>
      </w:r>
      <w:proofErr w:type="spellEnd"/>
      <w:r w:rsidR="007C1AC7">
        <w:rPr>
          <w:sz w:val="28"/>
          <w:szCs w:val="28"/>
        </w:rPr>
        <w:t xml:space="preserve"> В.В. земельних ділянок  без правовстановлюючих документів за період з 26.11.2021 по 23.10.2023рр</w:t>
      </w:r>
      <w:r w:rsidR="00276CF0">
        <w:rPr>
          <w:sz w:val="28"/>
          <w:szCs w:val="28"/>
        </w:rPr>
        <w:t>, а саме позиції</w:t>
      </w:r>
      <w:r w:rsidR="007C1AC7">
        <w:rPr>
          <w:sz w:val="28"/>
          <w:szCs w:val="28"/>
        </w:rPr>
        <w:t xml:space="preserve"> «</w:t>
      </w:r>
      <w:proofErr w:type="spellStart"/>
      <w:r w:rsidR="007C1AC7">
        <w:rPr>
          <w:sz w:val="28"/>
          <w:szCs w:val="28"/>
        </w:rPr>
        <w:t>Рогачук</w:t>
      </w:r>
      <w:proofErr w:type="spellEnd"/>
      <w:r w:rsidR="007C1AC7">
        <w:rPr>
          <w:sz w:val="28"/>
          <w:szCs w:val="28"/>
        </w:rPr>
        <w:t xml:space="preserve"> Юлія Олексіївна»</w:t>
      </w:r>
      <w:r w:rsidR="00276CF0">
        <w:rPr>
          <w:sz w:val="28"/>
          <w:szCs w:val="28"/>
        </w:rPr>
        <w:t xml:space="preserve"> в тексті акту та додатку в усіх відмінках замінити на позиції</w:t>
      </w:r>
      <w:r w:rsidR="007C1AC7">
        <w:rPr>
          <w:sz w:val="28"/>
          <w:szCs w:val="28"/>
        </w:rPr>
        <w:t xml:space="preserve"> «</w:t>
      </w:r>
      <w:proofErr w:type="spellStart"/>
      <w:r w:rsidR="007C1AC7">
        <w:rPr>
          <w:sz w:val="28"/>
          <w:szCs w:val="28"/>
        </w:rPr>
        <w:t>Рогачук</w:t>
      </w:r>
      <w:proofErr w:type="spellEnd"/>
      <w:r w:rsidR="007C1AC7">
        <w:rPr>
          <w:sz w:val="28"/>
          <w:szCs w:val="28"/>
        </w:rPr>
        <w:t xml:space="preserve"> Юлія Олександрівна»</w:t>
      </w:r>
      <w:r w:rsidR="00276CF0">
        <w:rPr>
          <w:sz w:val="28"/>
          <w:szCs w:val="28"/>
        </w:rPr>
        <w:t xml:space="preserve"> відповідно</w:t>
      </w:r>
      <w:r w:rsidR="007C1AC7">
        <w:rPr>
          <w:sz w:val="28"/>
          <w:szCs w:val="28"/>
        </w:rPr>
        <w:t>.</w:t>
      </w:r>
    </w:p>
    <w:p w:rsidR="009B7B8E" w:rsidRDefault="00814596" w:rsidP="00814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Надіслати </w:t>
      </w:r>
      <w:proofErr w:type="spellStart"/>
      <w:r>
        <w:rPr>
          <w:sz w:val="28"/>
          <w:szCs w:val="28"/>
        </w:rPr>
        <w:t>Рогачук</w:t>
      </w:r>
      <w:proofErr w:type="spellEnd"/>
      <w:r>
        <w:rPr>
          <w:sz w:val="28"/>
          <w:szCs w:val="28"/>
        </w:rPr>
        <w:t xml:space="preserve"> Юлії Олександрівні копію даного рішення з актом визначення розмірів збитків, заподіяних внаслідок використання земельної ділянки без правовстановлюючих документів.</w:t>
      </w:r>
      <w:r w:rsidR="009B7B8E">
        <w:rPr>
          <w:sz w:val="28"/>
          <w:szCs w:val="28"/>
        </w:rPr>
        <w:t xml:space="preserve"> </w:t>
      </w:r>
    </w:p>
    <w:p w:rsidR="00E81D15" w:rsidRDefault="00E81D15" w:rsidP="00814596">
      <w:pPr>
        <w:ind w:firstLine="567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E81D15" w:rsidRDefault="00E81D15" w:rsidP="00E81D15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E81D15" w:rsidRDefault="00E81D15" w:rsidP="00E81D15">
      <w:pPr>
        <w:tabs>
          <w:tab w:val="left" w:pos="6803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p w:rsidR="00DE105E" w:rsidRDefault="00DE105E">
      <w:pPr>
        <w:rPr>
          <w:sz w:val="28"/>
        </w:rPr>
      </w:pPr>
    </w:p>
    <w:p w:rsidR="00DE105E" w:rsidRDefault="00DE105E">
      <w:pPr>
        <w:pStyle w:val="ListParagraphChar"/>
        <w:jc w:val="both"/>
        <w:rPr>
          <w:rFonts w:ascii="Times New Roman" w:hAnsi="Times New Roman"/>
          <w:sz w:val="28"/>
          <w:szCs w:val="28"/>
        </w:rPr>
      </w:pPr>
    </w:p>
    <w:sectPr w:rsidR="00DE105E" w:rsidSect="00190153">
      <w:headerReference w:type="default" r:id="rId9"/>
      <w:headerReference w:type="first" r:id="rId10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4C" w:rsidRDefault="0085554C">
      <w:r>
        <w:separator/>
      </w:r>
    </w:p>
  </w:endnote>
  <w:endnote w:type="continuationSeparator" w:id="0">
    <w:p w:rsidR="0085554C" w:rsidRDefault="0085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4C" w:rsidRDefault="0085554C">
      <w:r>
        <w:separator/>
      </w:r>
    </w:p>
  </w:footnote>
  <w:footnote w:type="continuationSeparator" w:id="0">
    <w:p w:rsidR="0085554C" w:rsidRDefault="0085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5E" w:rsidRDefault="009C3B42">
    <w:pPr>
      <w:pStyle w:val="10"/>
      <w:jc w:val="center"/>
    </w:pPr>
    <w:r>
      <w:rPr>
        <w:noProof/>
      </w:rPr>
      <w:fldChar w:fldCharType="begin"/>
    </w:r>
    <w:r>
      <w:rPr>
        <w:noProof/>
      </w:rPr>
      <w:instrText>PAGE \* MERGEFORMAT</w:instrText>
    </w:r>
    <w:r>
      <w:rPr>
        <w:noProof/>
      </w:rPr>
      <w:fldChar w:fldCharType="separate"/>
    </w:r>
    <w:r w:rsidR="009B7B8E">
      <w:rPr>
        <w:noProof/>
      </w:rPr>
      <w:t>2</w:t>
    </w:r>
    <w:r>
      <w:rPr>
        <w:noProof/>
      </w:rPr>
      <w:fldChar w:fldCharType="end"/>
    </w:r>
  </w:p>
  <w:p w:rsidR="00DE105E" w:rsidRDefault="00DE105E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5E" w:rsidRDefault="0085554C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="00190153">
      <w:pict>
        <v:shape id="_x0000_i0" o:spid="_x0000_i1025" type="#_x0000_t75" style="width:33.6pt;height:48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041"/>
    <w:multiLevelType w:val="hybridMultilevel"/>
    <w:tmpl w:val="5DC00F84"/>
    <w:lvl w:ilvl="0" w:tplc="B7EC73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96A7CE">
      <w:start w:val="1"/>
      <w:numFmt w:val="lowerLetter"/>
      <w:lvlText w:val="%2."/>
      <w:lvlJc w:val="left"/>
      <w:pPr>
        <w:ind w:left="1440" w:hanging="360"/>
      </w:pPr>
    </w:lvl>
    <w:lvl w:ilvl="2" w:tplc="061CB69C">
      <w:start w:val="1"/>
      <w:numFmt w:val="lowerRoman"/>
      <w:lvlText w:val="%3."/>
      <w:lvlJc w:val="right"/>
      <w:pPr>
        <w:ind w:left="2160" w:hanging="180"/>
      </w:pPr>
    </w:lvl>
    <w:lvl w:ilvl="3" w:tplc="1452E5F0">
      <w:start w:val="1"/>
      <w:numFmt w:val="decimal"/>
      <w:lvlText w:val="%4."/>
      <w:lvlJc w:val="left"/>
      <w:pPr>
        <w:ind w:left="2880" w:hanging="360"/>
      </w:pPr>
    </w:lvl>
    <w:lvl w:ilvl="4" w:tplc="AC140F5E">
      <w:start w:val="1"/>
      <w:numFmt w:val="lowerLetter"/>
      <w:lvlText w:val="%5."/>
      <w:lvlJc w:val="left"/>
      <w:pPr>
        <w:ind w:left="3600" w:hanging="360"/>
      </w:pPr>
    </w:lvl>
    <w:lvl w:ilvl="5" w:tplc="F02EB156">
      <w:start w:val="1"/>
      <w:numFmt w:val="lowerRoman"/>
      <w:lvlText w:val="%6."/>
      <w:lvlJc w:val="right"/>
      <w:pPr>
        <w:ind w:left="4320" w:hanging="180"/>
      </w:pPr>
    </w:lvl>
    <w:lvl w:ilvl="6" w:tplc="B4CEE162">
      <w:start w:val="1"/>
      <w:numFmt w:val="decimal"/>
      <w:lvlText w:val="%7."/>
      <w:lvlJc w:val="left"/>
      <w:pPr>
        <w:ind w:left="5040" w:hanging="360"/>
      </w:pPr>
    </w:lvl>
    <w:lvl w:ilvl="7" w:tplc="09AEA864">
      <w:start w:val="1"/>
      <w:numFmt w:val="lowerLetter"/>
      <w:lvlText w:val="%8."/>
      <w:lvlJc w:val="left"/>
      <w:pPr>
        <w:ind w:left="5760" w:hanging="360"/>
      </w:pPr>
    </w:lvl>
    <w:lvl w:ilvl="8" w:tplc="6EC4B6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B7"/>
    <w:multiLevelType w:val="hybridMultilevel"/>
    <w:tmpl w:val="7CC8673C"/>
    <w:lvl w:ilvl="0" w:tplc="CD885B1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A4CE0D6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A87C34A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EAA561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25A21AA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1FA0C32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24867D1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AB6082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D9AA028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5E93D5B"/>
    <w:multiLevelType w:val="hybridMultilevel"/>
    <w:tmpl w:val="0E541BC6"/>
    <w:lvl w:ilvl="0" w:tplc="BF2EE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DE528426">
      <w:start w:val="1"/>
      <w:numFmt w:val="lowerLetter"/>
      <w:lvlText w:val="%2."/>
      <w:lvlJc w:val="left"/>
      <w:pPr>
        <w:ind w:left="1440" w:hanging="360"/>
      </w:pPr>
    </w:lvl>
    <w:lvl w:ilvl="2" w:tplc="37285062">
      <w:start w:val="1"/>
      <w:numFmt w:val="lowerRoman"/>
      <w:lvlText w:val="%3."/>
      <w:lvlJc w:val="right"/>
      <w:pPr>
        <w:ind w:left="2160" w:hanging="180"/>
      </w:pPr>
    </w:lvl>
    <w:lvl w:ilvl="3" w:tplc="2F4CFEC6">
      <w:start w:val="1"/>
      <w:numFmt w:val="decimal"/>
      <w:lvlText w:val="%4."/>
      <w:lvlJc w:val="left"/>
      <w:pPr>
        <w:ind w:left="2880" w:hanging="360"/>
      </w:pPr>
    </w:lvl>
    <w:lvl w:ilvl="4" w:tplc="BFDE3B24">
      <w:start w:val="1"/>
      <w:numFmt w:val="lowerLetter"/>
      <w:lvlText w:val="%5."/>
      <w:lvlJc w:val="left"/>
      <w:pPr>
        <w:ind w:left="3600" w:hanging="360"/>
      </w:pPr>
    </w:lvl>
    <w:lvl w:ilvl="5" w:tplc="47088FC0">
      <w:start w:val="1"/>
      <w:numFmt w:val="lowerRoman"/>
      <w:lvlText w:val="%6."/>
      <w:lvlJc w:val="right"/>
      <w:pPr>
        <w:ind w:left="4320" w:hanging="180"/>
      </w:pPr>
    </w:lvl>
    <w:lvl w:ilvl="6" w:tplc="33A00050">
      <w:start w:val="1"/>
      <w:numFmt w:val="decimal"/>
      <w:lvlText w:val="%7."/>
      <w:lvlJc w:val="left"/>
      <w:pPr>
        <w:ind w:left="5040" w:hanging="360"/>
      </w:pPr>
    </w:lvl>
    <w:lvl w:ilvl="7" w:tplc="78BC62DA">
      <w:start w:val="1"/>
      <w:numFmt w:val="lowerLetter"/>
      <w:lvlText w:val="%8."/>
      <w:lvlJc w:val="left"/>
      <w:pPr>
        <w:ind w:left="5760" w:hanging="360"/>
      </w:pPr>
    </w:lvl>
    <w:lvl w:ilvl="8" w:tplc="C052A4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64EC4"/>
    <w:multiLevelType w:val="hybridMultilevel"/>
    <w:tmpl w:val="D6F89C30"/>
    <w:lvl w:ilvl="0" w:tplc="4C5278AA">
      <w:start w:val="1"/>
      <w:numFmt w:val="decimal"/>
      <w:lvlText w:val="%1)"/>
      <w:lvlJc w:val="left"/>
      <w:pPr>
        <w:ind w:left="786" w:hanging="360"/>
      </w:pPr>
    </w:lvl>
    <w:lvl w:ilvl="1" w:tplc="6D98CB9A">
      <w:start w:val="1"/>
      <w:numFmt w:val="lowerLetter"/>
      <w:lvlText w:val="%2."/>
      <w:lvlJc w:val="left"/>
      <w:pPr>
        <w:ind w:left="1506" w:hanging="360"/>
      </w:pPr>
    </w:lvl>
    <w:lvl w:ilvl="2" w:tplc="5DF4F2AE">
      <w:start w:val="1"/>
      <w:numFmt w:val="lowerRoman"/>
      <w:lvlText w:val="%3."/>
      <w:lvlJc w:val="right"/>
      <w:pPr>
        <w:ind w:left="2226" w:hanging="180"/>
      </w:pPr>
    </w:lvl>
    <w:lvl w:ilvl="3" w:tplc="94BEC302">
      <w:start w:val="1"/>
      <w:numFmt w:val="decimal"/>
      <w:lvlText w:val="%4."/>
      <w:lvlJc w:val="left"/>
      <w:pPr>
        <w:ind w:left="2946" w:hanging="360"/>
      </w:pPr>
    </w:lvl>
    <w:lvl w:ilvl="4" w:tplc="DA966244">
      <w:start w:val="1"/>
      <w:numFmt w:val="lowerLetter"/>
      <w:lvlText w:val="%5."/>
      <w:lvlJc w:val="left"/>
      <w:pPr>
        <w:ind w:left="3666" w:hanging="360"/>
      </w:pPr>
    </w:lvl>
    <w:lvl w:ilvl="5" w:tplc="262A7A1A">
      <w:start w:val="1"/>
      <w:numFmt w:val="lowerRoman"/>
      <w:lvlText w:val="%6."/>
      <w:lvlJc w:val="right"/>
      <w:pPr>
        <w:ind w:left="4386" w:hanging="180"/>
      </w:pPr>
    </w:lvl>
    <w:lvl w:ilvl="6" w:tplc="DC24ED2C">
      <w:start w:val="1"/>
      <w:numFmt w:val="decimal"/>
      <w:lvlText w:val="%7."/>
      <w:lvlJc w:val="left"/>
      <w:pPr>
        <w:ind w:left="5106" w:hanging="360"/>
      </w:pPr>
    </w:lvl>
    <w:lvl w:ilvl="7" w:tplc="50DA5066">
      <w:start w:val="1"/>
      <w:numFmt w:val="lowerLetter"/>
      <w:lvlText w:val="%8."/>
      <w:lvlJc w:val="left"/>
      <w:pPr>
        <w:ind w:left="5826" w:hanging="360"/>
      </w:pPr>
    </w:lvl>
    <w:lvl w:ilvl="8" w:tplc="D7F8C2D6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784F9F"/>
    <w:multiLevelType w:val="hybridMultilevel"/>
    <w:tmpl w:val="0BB2EDF0"/>
    <w:lvl w:ilvl="0" w:tplc="A55EB7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04060C">
      <w:start w:val="1"/>
      <w:numFmt w:val="lowerLetter"/>
      <w:lvlText w:val="%2."/>
      <w:lvlJc w:val="left"/>
      <w:pPr>
        <w:ind w:left="1440" w:hanging="360"/>
      </w:pPr>
    </w:lvl>
    <w:lvl w:ilvl="2" w:tplc="5C94FA72">
      <w:start w:val="1"/>
      <w:numFmt w:val="lowerRoman"/>
      <w:lvlText w:val="%3."/>
      <w:lvlJc w:val="right"/>
      <w:pPr>
        <w:ind w:left="2160" w:hanging="180"/>
      </w:pPr>
    </w:lvl>
    <w:lvl w:ilvl="3" w:tplc="8D7AE81A">
      <w:start w:val="1"/>
      <w:numFmt w:val="decimal"/>
      <w:lvlText w:val="%4."/>
      <w:lvlJc w:val="left"/>
      <w:pPr>
        <w:ind w:left="2880" w:hanging="360"/>
      </w:pPr>
    </w:lvl>
    <w:lvl w:ilvl="4" w:tplc="BC103064">
      <w:start w:val="1"/>
      <w:numFmt w:val="lowerLetter"/>
      <w:lvlText w:val="%5."/>
      <w:lvlJc w:val="left"/>
      <w:pPr>
        <w:ind w:left="3600" w:hanging="360"/>
      </w:pPr>
    </w:lvl>
    <w:lvl w:ilvl="5" w:tplc="F55C5BB6">
      <w:start w:val="1"/>
      <w:numFmt w:val="lowerRoman"/>
      <w:lvlText w:val="%6."/>
      <w:lvlJc w:val="right"/>
      <w:pPr>
        <w:ind w:left="4320" w:hanging="180"/>
      </w:pPr>
    </w:lvl>
    <w:lvl w:ilvl="6" w:tplc="EAD0F50E">
      <w:start w:val="1"/>
      <w:numFmt w:val="decimal"/>
      <w:lvlText w:val="%7."/>
      <w:lvlJc w:val="left"/>
      <w:pPr>
        <w:ind w:left="5040" w:hanging="360"/>
      </w:pPr>
    </w:lvl>
    <w:lvl w:ilvl="7" w:tplc="DB4EC8B4">
      <w:start w:val="1"/>
      <w:numFmt w:val="lowerLetter"/>
      <w:lvlText w:val="%8."/>
      <w:lvlJc w:val="left"/>
      <w:pPr>
        <w:ind w:left="5760" w:hanging="360"/>
      </w:pPr>
    </w:lvl>
    <w:lvl w:ilvl="8" w:tplc="46127A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059"/>
    <w:multiLevelType w:val="hybridMultilevel"/>
    <w:tmpl w:val="16064586"/>
    <w:lvl w:ilvl="0" w:tplc="8486AD08">
      <w:start w:val="1"/>
      <w:numFmt w:val="decimal"/>
      <w:lvlText w:val="%1."/>
      <w:lvlJc w:val="left"/>
      <w:pPr>
        <w:ind w:left="1440" w:hanging="360"/>
      </w:pPr>
    </w:lvl>
    <w:lvl w:ilvl="1" w:tplc="A70CF7CA">
      <w:start w:val="1"/>
      <w:numFmt w:val="lowerLetter"/>
      <w:lvlText w:val="%2."/>
      <w:lvlJc w:val="left"/>
      <w:pPr>
        <w:ind w:left="2160" w:hanging="360"/>
      </w:pPr>
    </w:lvl>
    <w:lvl w:ilvl="2" w:tplc="B48CF758">
      <w:start w:val="1"/>
      <w:numFmt w:val="lowerRoman"/>
      <w:lvlText w:val="%3."/>
      <w:lvlJc w:val="right"/>
      <w:pPr>
        <w:ind w:left="2880" w:hanging="180"/>
      </w:pPr>
    </w:lvl>
    <w:lvl w:ilvl="3" w:tplc="9356C044">
      <w:start w:val="1"/>
      <w:numFmt w:val="decimal"/>
      <w:lvlText w:val="%4."/>
      <w:lvlJc w:val="left"/>
      <w:pPr>
        <w:ind w:left="3600" w:hanging="360"/>
      </w:pPr>
    </w:lvl>
    <w:lvl w:ilvl="4" w:tplc="A4CC90C0">
      <w:start w:val="1"/>
      <w:numFmt w:val="lowerLetter"/>
      <w:lvlText w:val="%5."/>
      <w:lvlJc w:val="left"/>
      <w:pPr>
        <w:ind w:left="4320" w:hanging="360"/>
      </w:pPr>
    </w:lvl>
    <w:lvl w:ilvl="5" w:tplc="9326BD68">
      <w:start w:val="1"/>
      <w:numFmt w:val="lowerRoman"/>
      <w:lvlText w:val="%6."/>
      <w:lvlJc w:val="right"/>
      <w:pPr>
        <w:ind w:left="5040" w:hanging="180"/>
      </w:pPr>
    </w:lvl>
    <w:lvl w:ilvl="6" w:tplc="C6E0F220">
      <w:start w:val="1"/>
      <w:numFmt w:val="decimal"/>
      <w:lvlText w:val="%7."/>
      <w:lvlJc w:val="left"/>
      <w:pPr>
        <w:ind w:left="5760" w:hanging="360"/>
      </w:pPr>
    </w:lvl>
    <w:lvl w:ilvl="7" w:tplc="3C7AA23A">
      <w:start w:val="1"/>
      <w:numFmt w:val="lowerLetter"/>
      <w:lvlText w:val="%8."/>
      <w:lvlJc w:val="left"/>
      <w:pPr>
        <w:ind w:left="6480" w:hanging="360"/>
      </w:pPr>
    </w:lvl>
    <w:lvl w:ilvl="8" w:tplc="3DD68B7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46246"/>
    <w:multiLevelType w:val="hybridMultilevel"/>
    <w:tmpl w:val="E08E2CC2"/>
    <w:lvl w:ilvl="0" w:tplc="71B25D12">
      <w:start w:val="1"/>
      <w:numFmt w:val="decimal"/>
      <w:lvlText w:val="%1)"/>
      <w:lvlJc w:val="left"/>
      <w:pPr>
        <w:ind w:left="720" w:hanging="360"/>
      </w:pPr>
    </w:lvl>
    <w:lvl w:ilvl="1" w:tplc="00BC8D36">
      <w:start w:val="1"/>
      <w:numFmt w:val="lowerLetter"/>
      <w:lvlText w:val="%2."/>
      <w:lvlJc w:val="left"/>
      <w:pPr>
        <w:ind w:left="1440" w:hanging="360"/>
      </w:pPr>
    </w:lvl>
    <w:lvl w:ilvl="2" w:tplc="CD887F04">
      <w:start w:val="1"/>
      <w:numFmt w:val="lowerRoman"/>
      <w:lvlText w:val="%3."/>
      <w:lvlJc w:val="right"/>
      <w:pPr>
        <w:ind w:left="2160" w:hanging="180"/>
      </w:pPr>
    </w:lvl>
    <w:lvl w:ilvl="3" w:tplc="2CFAE024">
      <w:start w:val="1"/>
      <w:numFmt w:val="decimal"/>
      <w:lvlText w:val="%4."/>
      <w:lvlJc w:val="left"/>
      <w:pPr>
        <w:ind w:left="2880" w:hanging="360"/>
      </w:pPr>
    </w:lvl>
    <w:lvl w:ilvl="4" w:tplc="51B03944">
      <w:start w:val="1"/>
      <w:numFmt w:val="lowerLetter"/>
      <w:lvlText w:val="%5."/>
      <w:lvlJc w:val="left"/>
      <w:pPr>
        <w:ind w:left="3600" w:hanging="360"/>
      </w:pPr>
    </w:lvl>
    <w:lvl w:ilvl="5" w:tplc="647679C8">
      <w:start w:val="1"/>
      <w:numFmt w:val="lowerRoman"/>
      <w:lvlText w:val="%6."/>
      <w:lvlJc w:val="right"/>
      <w:pPr>
        <w:ind w:left="4320" w:hanging="180"/>
      </w:pPr>
    </w:lvl>
    <w:lvl w:ilvl="6" w:tplc="7244098C">
      <w:start w:val="1"/>
      <w:numFmt w:val="decimal"/>
      <w:lvlText w:val="%7."/>
      <w:lvlJc w:val="left"/>
      <w:pPr>
        <w:ind w:left="5040" w:hanging="360"/>
      </w:pPr>
    </w:lvl>
    <w:lvl w:ilvl="7" w:tplc="841CA096">
      <w:start w:val="1"/>
      <w:numFmt w:val="lowerLetter"/>
      <w:lvlText w:val="%8."/>
      <w:lvlJc w:val="left"/>
      <w:pPr>
        <w:ind w:left="5760" w:hanging="360"/>
      </w:pPr>
    </w:lvl>
    <w:lvl w:ilvl="8" w:tplc="3DCE55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05E"/>
    <w:rsid w:val="00007A7E"/>
    <w:rsid w:val="00011A4A"/>
    <w:rsid w:val="00017D26"/>
    <w:rsid w:val="00024A12"/>
    <w:rsid w:val="00061C49"/>
    <w:rsid w:val="00097D3A"/>
    <w:rsid w:val="000C61E4"/>
    <w:rsid w:val="000D1664"/>
    <w:rsid w:val="00103AE0"/>
    <w:rsid w:val="00121EED"/>
    <w:rsid w:val="00126567"/>
    <w:rsid w:val="001704B3"/>
    <w:rsid w:val="0017685A"/>
    <w:rsid w:val="001834C9"/>
    <w:rsid w:val="00190153"/>
    <w:rsid w:val="001D6798"/>
    <w:rsid w:val="001E4AC3"/>
    <w:rsid w:val="00276CF0"/>
    <w:rsid w:val="00280562"/>
    <w:rsid w:val="00280C4C"/>
    <w:rsid w:val="0028600F"/>
    <w:rsid w:val="002C30EE"/>
    <w:rsid w:val="002E4942"/>
    <w:rsid w:val="0030732A"/>
    <w:rsid w:val="00313BFA"/>
    <w:rsid w:val="0036459F"/>
    <w:rsid w:val="003735DD"/>
    <w:rsid w:val="003C7E49"/>
    <w:rsid w:val="003E6493"/>
    <w:rsid w:val="00415D47"/>
    <w:rsid w:val="004172C2"/>
    <w:rsid w:val="00422E0E"/>
    <w:rsid w:val="00454BDE"/>
    <w:rsid w:val="00462D92"/>
    <w:rsid w:val="00474460"/>
    <w:rsid w:val="004768C1"/>
    <w:rsid w:val="00487555"/>
    <w:rsid w:val="00626E85"/>
    <w:rsid w:val="00642E71"/>
    <w:rsid w:val="00653094"/>
    <w:rsid w:val="00675F5C"/>
    <w:rsid w:val="00691F37"/>
    <w:rsid w:val="006960F5"/>
    <w:rsid w:val="006A1D70"/>
    <w:rsid w:val="006D0164"/>
    <w:rsid w:val="006D342E"/>
    <w:rsid w:val="006D400D"/>
    <w:rsid w:val="0070402E"/>
    <w:rsid w:val="00751143"/>
    <w:rsid w:val="00761F66"/>
    <w:rsid w:val="007757C2"/>
    <w:rsid w:val="007924C4"/>
    <w:rsid w:val="007C1AC7"/>
    <w:rsid w:val="007D351D"/>
    <w:rsid w:val="007D631F"/>
    <w:rsid w:val="007E4364"/>
    <w:rsid w:val="0081411C"/>
    <w:rsid w:val="00814596"/>
    <w:rsid w:val="008455C1"/>
    <w:rsid w:val="00854144"/>
    <w:rsid w:val="0085554C"/>
    <w:rsid w:val="008A14C0"/>
    <w:rsid w:val="008B146A"/>
    <w:rsid w:val="008B1799"/>
    <w:rsid w:val="008E2ADA"/>
    <w:rsid w:val="008E3DCD"/>
    <w:rsid w:val="008F611E"/>
    <w:rsid w:val="0091141B"/>
    <w:rsid w:val="00912B9F"/>
    <w:rsid w:val="00934C94"/>
    <w:rsid w:val="00997773"/>
    <w:rsid w:val="009B30D7"/>
    <w:rsid w:val="009B7B8E"/>
    <w:rsid w:val="009B7F9C"/>
    <w:rsid w:val="009C3B42"/>
    <w:rsid w:val="00A10579"/>
    <w:rsid w:val="00A53769"/>
    <w:rsid w:val="00A66DEA"/>
    <w:rsid w:val="00A97599"/>
    <w:rsid w:val="00B214CD"/>
    <w:rsid w:val="00B21529"/>
    <w:rsid w:val="00B227E8"/>
    <w:rsid w:val="00B2350E"/>
    <w:rsid w:val="00B33085"/>
    <w:rsid w:val="00B41852"/>
    <w:rsid w:val="00B47662"/>
    <w:rsid w:val="00B83518"/>
    <w:rsid w:val="00BC2F97"/>
    <w:rsid w:val="00BD26AB"/>
    <w:rsid w:val="00BE594A"/>
    <w:rsid w:val="00BF41EC"/>
    <w:rsid w:val="00C248F1"/>
    <w:rsid w:val="00C27F34"/>
    <w:rsid w:val="00C33C4B"/>
    <w:rsid w:val="00C96277"/>
    <w:rsid w:val="00CA0DA9"/>
    <w:rsid w:val="00CB0FD6"/>
    <w:rsid w:val="00CD4878"/>
    <w:rsid w:val="00CE1556"/>
    <w:rsid w:val="00D550B7"/>
    <w:rsid w:val="00D84D47"/>
    <w:rsid w:val="00D91F77"/>
    <w:rsid w:val="00DB597F"/>
    <w:rsid w:val="00DC7FE4"/>
    <w:rsid w:val="00DD4274"/>
    <w:rsid w:val="00DD5E8B"/>
    <w:rsid w:val="00DE105E"/>
    <w:rsid w:val="00DF5307"/>
    <w:rsid w:val="00DF5E40"/>
    <w:rsid w:val="00E130F9"/>
    <w:rsid w:val="00E47112"/>
    <w:rsid w:val="00E81D15"/>
    <w:rsid w:val="00EA4A24"/>
    <w:rsid w:val="00EA5553"/>
    <w:rsid w:val="00EE3233"/>
    <w:rsid w:val="00EF21B0"/>
    <w:rsid w:val="00F25B81"/>
    <w:rsid w:val="00F33F32"/>
    <w:rsid w:val="00F75E8B"/>
    <w:rsid w:val="00FC1633"/>
    <w:rsid w:val="00FD6488"/>
    <w:rsid w:val="00FF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6CF87F"/>
  <w15:docId w15:val="{EFACF09D-07B4-4778-A946-11B352F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1"/>
    <w:uiPriority w:val="9"/>
    <w:qFormat/>
    <w:rsid w:val="00DE105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2"/>
    <w:uiPriority w:val="9"/>
    <w:unhideWhenUsed/>
    <w:qFormat/>
    <w:rsid w:val="00DE105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link w:val="3"/>
    <w:uiPriority w:val="9"/>
    <w:unhideWhenUsed/>
    <w:qFormat/>
    <w:rsid w:val="00DE105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4"/>
    <w:uiPriority w:val="9"/>
    <w:unhideWhenUsed/>
    <w:qFormat/>
    <w:rsid w:val="00DE105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5"/>
    <w:uiPriority w:val="9"/>
    <w:unhideWhenUsed/>
    <w:qFormat/>
    <w:rsid w:val="00DE105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6"/>
    <w:uiPriority w:val="9"/>
    <w:unhideWhenUsed/>
    <w:qFormat/>
    <w:rsid w:val="00DE105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7"/>
    <w:uiPriority w:val="9"/>
    <w:unhideWhenUsed/>
    <w:qFormat/>
    <w:rsid w:val="00DE105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8"/>
    <w:uiPriority w:val="9"/>
    <w:unhideWhenUsed/>
    <w:qFormat/>
    <w:rsid w:val="00DE105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9"/>
    <w:uiPriority w:val="9"/>
    <w:unhideWhenUsed/>
    <w:qFormat/>
    <w:rsid w:val="00DE105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DE10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E105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E10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E10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E10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E10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E10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E10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E10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E105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E105E"/>
    <w:rPr>
      <w:sz w:val="24"/>
      <w:szCs w:val="24"/>
    </w:rPr>
  </w:style>
  <w:style w:type="character" w:customStyle="1" w:styleId="QuoteChar">
    <w:name w:val="Quote Char"/>
    <w:uiPriority w:val="29"/>
    <w:rsid w:val="00DE105E"/>
    <w:rPr>
      <w:i/>
    </w:rPr>
  </w:style>
  <w:style w:type="character" w:customStyle="1" w:styleId="IntenseQuoteChar">
    <w:name w:val="Intense Quote Char"/>
    <w:uiPriority w:val="30"/>
    <w:rsid w:val="00DE105E"/>
    <w:rPr>
      <w:i/>
    </w:rPr>
  </w:style>
  <w:style w:type="character" w:customStyle="1" w:styleId="FootnoteTextChar">
    <w:name w:val="Footnote Text Char"/>
    <w:uiPriority w:val="99"/>
    <w:rsid w:val="00DE105E"/>
    <w:rPr>
      <w:sz w:val="18"/>
    </w:rPr>
  </w:style>
  <w:style w:type="character" w:customStyle="1" w:styleId="EndnoteTextChar">
    <w:name w:val="Endnote Text Char"/>
    <w:uiPriority w:val="99"/>
    <w:rsid w:val="00DE105E"/>
    <w:rPr>
      <w:sz w:val="20"/>
    </w:rPr>
  </w:style>
  <w:style w:type="character" w:customStyle="1" w:styleId="1">
    <w:name w:val="Заголовок 1 Знак"/>
    <w:link w:val="11"/>
    <w:uiPriority w:val="9"/>
    <w:rsid w:val="00DE105E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DE105E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sid w:val="00DE105E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DE105E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DE105E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DE105E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DE10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DE105E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DE105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DE105E"/>
    <w:pPr>
      <w:ind w:left="720"/>
      <w:contextualSpacing/>
    </w:pPr>
  </w:style>
  <w:style w:type="paragraph" w:styleId="a4">
    <w:name w:val="No Spacing"/>
    <w:uiPriority w:val="1"/>
    <w:qFormat/>
    <w:rsid w:val="00DE105E"/>
  </w:style>
  <w:style w:type="paragraph" w:styleId="a5">
    <w:name w:val="Title"/>
    <w:link w:val="a6"/>
    <w:uiPriority w:val="10"/>
    <w:qFormat/>
    <w:rsid w:val="00DE105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sid w:val="00DE105E"/>
    <w:rPr>
      <w:sz w:val="48"/>
      <w:szCs w:val="48"/>
    </w:rPr>
  </w:style>
  <w:style w:type="paragraph" w:styleId="a7">
    <w:name w:val="Subtitle"/>
    <w:link w:val="a8"/>
    <w:uiPriority w:val="11"/>
    <w:qFormat/>
    <w:rsid w:val="00DE105E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sid w:val="00DE105E"/>
    <w:rPr>
      <w:sz w:val="24"/>
      <w:szCs w:val="24"/>
    </w:rPr>
  </w:style>
  <w:style w:type="paragraph" w:styleId="a9">
    <w:name w:val="Quote"/>
    <w:link w:val="aa"/>
    <w:uiPriority w:val="29"/>
    <w:qFormat/>
    <w:rsid w:val="00DE105E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DE105E"/>
    <w:rPr>
      <w:i/>
    </w:rPr>
  </w:style>
  <w:style w:type="paragraph" w:styleId="ab">
    <w:name w:val="Intense Quote"/>
    <w:link w:val="ac"/>
    <w:uiPriority w:val="30"/>
    <w:qFormat/>
    <w:rsid w:val="00DE10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DE105E"/>
    <w:rPr>
      <w:i/>
    </w:rPr>
  </w:style>
  <w:style w:type="paragraph" w:customStyle="1" w:styleId="10">
    <w:name w:val="Верхній колонтитул1"/>
    <w:basedOn w:val="a"/>
    <w:link w:val="ad"/>
    <w:rsid w:val="00DE105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DE105E"/>
  </w:style>
  <w:style w:type="paragraph" w:customStyle="1" w:styleId="12">
    <w:name w:val="Нижній колонтитул1"/>
    <w:basedOn w:val="a"/>
    <w:link w:val="ae"/>
    <w:rsid w:val="00DE105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DE105E"/>
  </w:style>
  <w:style w:type="paragraph" w:customStyle="1" w:styleId="13">
    <w:name w:val="Назва об'єкта1"/>
    <w:uiPriority w:val="35"/>
    <w:semiHidden/>
    <w:unhideWhenUsed/>
    <w:qFormat/>
    <w:rsid w:val="00DE105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E105E"/>
  </w:style>
  <w:style w:type="table" w:styleId="af">
    <w:name w:val="Table Grid"/>
    <w:uiPriority w:val="59"/>
    <w:rsid w:val="00DE1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E105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sid w:val="00DE105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rsid w:val="00DE105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rsid w:val="00DE105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DE10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DE10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DE10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DE10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DE10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DE10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E105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DE105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rsid w:val="00DE105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DE105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DE105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DE105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DE105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DE105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DE105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rsid w:val="00DE105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E105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E105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E105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E105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E105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E105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DE105E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E105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sid w:val="00DE105E"/>
    <w:rPr>
      <w:color w:val="0563C1"/>
      <w:u w:val="single"/>
    </w:rPr>
  </w:style>
  <w:style w:type="paragraph" w:styleId="af1">
    <w:name w:val="footnote text"/>
    <w:link w:val="af2"/>
    <w:uiPriority w:val="99"/>
    <w:semiHidden/>
    <w:unhideWhenUsed/>
    <w:rsid w:val="00DE105E"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sid w:val="00DE105E"/>
    <w:rPr>
      <w:sz w:val="18"/>
    </w:rPr>
  </w:style>
  <w:style w:type="character" w:styleId="af3">
    <w:name w:val="footnote reference"/>
    <w:uiPriority w:val="99"/>
    <w:unhideWhenUsed/>
    <w:rsid w:val="00DE105E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DE105E"/>
  </w:style>
  <w:style w:type="character" w:customStyle="1" w:styleId="af5">
    <w:name w:val="Текст кінцевої виноски Знак"/>
    <w:link w:val="af4"/>
    <w:uiPriority w:val="99"/>
    <w:rsid w:val="00DE105E"/>
    <w:rPr>
      <w:sz w:val="20"/>
    </w:rPr>
  </w:style>
  <w:style w:type="character" w:styleId="af6">
    <w:name w:val="endnote reference"/>
    <w:uiPriority w:val="99"/>
    <w:semiHidden/>
    <w:unhideWhenUsed/>
    <w:rsid w:val="00DE105E"/>
    <w:rPr>
      <w:vertAlign w:val="superscript"/>
    </w:rPr>
  </w:style>
  <w:style w:type="paragraph" w:styleId="14">
    <w:name w:val="toc 1"/>
    <w:uiPriority w:val="39"/>
    <w:unhideWhenUsed/>
    <w:rsid w:val="00DE105E"/>
    <w:pPr>
      <w:spacing w:after="57"/>
    </w:pPr>
  </w:style>
  <w:style w:type="paragraph" w:styleId="20">
    <w:name w:val="toc 2"/>
    <w:uiPriority w:val="39"/>
    <w:unhideWhenUsed/>
    <w:rsid w:val="00DE105E"/>
    <w:pPr>
      <w:spacing w:after="57"/>
      <w:ind w:left="283"/>
    </w:pPr>
  </w:style>
  <w:style w:type="paragraph" w:styleId="30">
    <w:name w:val="toc 3"/>
    <w:uiPriority w:val="39"/>
    <w:unhideWhenUsed/>
    <w:rsid w:val="00DE105E"/>
    <w:pPr>
      <w:spacing w:after="57"/>
      <w:ind w:left="567"/>
    </w:pPr>
  </w:style>
  <w:style w:type="paragraph" w:styleId="40">
    <w:name w:val="toc 4"/>
    <w:uiPriority w:val="39"/>
    <w:unhideWhenUsed/>
    <w:rsid w:val="00DE105E"/>
    <w:pPr>
      <w:spacing w:after="57"/>
      <w:ind w:left="850"/>
    </w:pPr>
  </w:style>
  <w:style w:type="paragraph" w:styleId="50">
    <w:name w:val="toc 5"/>
    <w:uiPriority w:val="39"/>
    <w:unhideWhenUsed/>
    <w:rsid w:val="00DE105E"/>
    <w:pPr>
      <w:spacing w:after="57"/>
      <w:ind w:left="1134"/>
    </w:pPr>
  </w:style>
  <w:style w:type="paragraph" w:styleId="60">
    <w:name w:val="toc 6"/>
    <w:uiPriority w:val="39"/>
    <w:unhideWhenUsed/>
    <w:rsid w:val="00DE105E"/>
    <w:pPr>
      <w:spacing w:after="57"/>
      <w:ind w:left="1417"/>
    </w:pPr>
  </w:style>
  <w:style w:type="paragraph" w:styleId="70">
    <w:name w:val="toc 7"/>
    <w:uiPriority w:val="39"/>
    <w:unhideWhenUsed/>
    <w:rsid w:val="00DE105E"/>
    <w:pPr>
      <w:spacing w:after="57"/>
      <w:ind w:left="1701"/>
    </w:pPr>
  </w:style>
  <w:style w:type="paragraph" w:styleId="80">
    <w:name w:val="toc 8"/>
    <w:uiPriority w:val="39"/>
    <w:unhideWhenUsed/>
    <w:rsid w:val="00DE105E"/>
    <w:pPr>
      <w:spacing w:after="57"/>
      <w:ind w:left="1984"/>
    </w:pPr>
  </w:style>
  <w:style w:type="paragraph" w:styleId="90">
    <w:name w:val="toc 9"/>
    <w:uiPriority w:val="39"/>
    <w:unhideWhenUsed/>
    <w:rsid w:val="00DE105E"/>
    <w:pPr>
      <w:spacing w:after="57"/>
      <w:ind w:left="2268"/>
    </w:pPr>
  </w:style>
  <w:style w:type="paragraph" w:styleId="af7">
    <w:name w:val="TOC Heading"/>
    <w:uiPriority w:val="39"/>
    <w:unhideWhenUsed/>
    <w:rsid w:val="00DE105E"/>
  </w:style>
  <w:style w:type="paragraph" w:styleId="af8">
    <w:name w:val="table of figures"/>
    <w:uiPriority w:val="99"/>
    <w:unhideWhenUsed/>
    <w:rsid w:val="00DE105E"/>
  </w:style>
  <w:style w:type="character" w:customStyle="1" w:styleId="ad">
    <w:name w:val="Верхний колонтитул Знак"/>
    <w:link w:val="10"/>
    <w:rsid w:val="00DE105E"/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12"/>
    <w:rsid w:val="00DE105E"/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DE105E"/>
    <w:rPr>
      <w:lang w:val="ru-RU"/>
    </w:rPr>
  </w:style>
  <w:style w:type="paragraph" w:customStyle="1" w:styleId="ListParagraphChar">
    <w:name w:val="List Paragraph Char"/>
    <w:rsid w:val="00DE105E"/>
    <w:rPr>
      <w:rFonts w:ascii="Calibri" w:hAnsi="Calibri"/>
      <w:sz w:val="22"/>
      <w:szCs w:val="22"/>
      <w:lang w:eastAsia="en-US"/>
    </w:rPr>
  </w:style>
  <w:style w:type="paragraph" w:customStyle="1" w:styleId="docdata">
    <w:name w:val="docdata"/>
    <w:basedOn w:val="a"/>
    <w:rsid w:val="00DE105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  <w:rsid w:val="00E81D15"/>
  </w:style>
  <w:style w:type="paragraph" w:styleId="af9">
    <w:name w:val="Normal (Web)"/>
    <w:basedOn w:val="a"/>
    <w:rsid w:val="00E81D15"/>
    <w:pPr>
      <w:spacing w:before="100" w:beforeAutospacing="1" w:after="100" w:afterAutospacing="1"/>
    </w:pPr>
    <w:rPr>
      <w:lang w:eastAsia="uk-UA"/>
    </w:rPr>
  </w:style>
  <w:style w:type="paragraph" w:styleId="afa">
    <w:name w:val="header"/>
    <w:basedOn w:val="a"/>
    <w:link w:val="afb"/>
    <w:uiPriority w:val="99"/>
    <w:unhideWhenUsed/>
    <w:rsid w:val="00190153"/>
    <w:pPr>
      <w:tabs>
        <w:tab w:val="center" w:pos="4819"/>
        <w:tab w:val="right" w:pos="9639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190153"/>
  </w:style>
  <w:style w:type="paragraph" w:styleId="afc">
    <w:name w:val="footer"/>
    <w:basedOn w:val="a"/>
    <w:link w:val="afd"/>
    <w:uiPriority w:val="99"/>
    <w:unhideWhenUsed/>
    <w:rsid w:val="00190153"/>
    <w:pPr>
      <w:tabs>
        <w:tab w:val="center" w:pos="4819"/>
        <w:tab w:val="right" w:pos="9639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19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D223E6-E325-40D8-BE76-B5B38789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7</cp:revision>
  <cp:lastPrinted>2023-12-12T10:29:00Z</cp:lastPrinted>
  <dcterms:created xsi:type="dcterms:W3CDTF">2023-12-12T09:37:00Z</dcterms:created>
  <dcterms:modified xsi:type="dcterms:W3CDTF">2023-12-23T17:43:00Z</dcterms:modified>
</cp:coreProperties>
</file>