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9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779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  <w:r/>
    </w:p>
    <w:p>
      <w:pPr>
        <w:pStyle w:val="779"/>
        <w:jc w:val="center"/>
        <w:rPr>
          <w:b/>
          <w:color w:val="000000"/>
          <w:sz w:val="28"/>
        </w:rPr>
      </w:pPr>
      <w:r/>
      <w:bookmarkStart w:id="0" w:name="_Hlk82170484"/>
      <w:r>
        <w:rPr>
          <w:b/>
          <w:color w:val="000000" w:themeColor="text1"/>
          <w:sz w:val="28"/>
        </w:rPr>
        <w:t xml:space="preserve">(</w:t>
      </w:r>
      <w:r>
        <w:rPr>
          <w:b/>
          <w:color w:val="000000" w:themeColor="text1"/>
          <w:sz w:val="28"/>
        </w:rPr>
        <w:t xml:space="preserve">сорок</w:t>
      </w:r>
      <w:r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третя</w:t>
      </w:r>
      <w:r>
        <w:rPr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779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21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грудня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2023 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769</w:t>
      </w:r>
      <w:r/>
    </w:p>
    <w:p>
      <w:pPr>
        <w:tabs>
          <w:tab w:val="left" w:pos="4535" w:leader="none"/>
        </w:tabs>
        <w:rPr>
          <w:sz w:val="18"/>
        </w:rPr>
      </w:pPr>
      <w:r>
        <w:rPr>
          <w:sz w:val="18"/>
        </w:rPr>
      </w:r>
      <w:r/>
    </w:p>
    <w:p>
      <w:pPr>
        <w:pStyle w:val="699"/>
        <w:ind w:left="0" w:right="5528" w:firstLine="0"/>
        <w:jc w:val="both"/>
        <w:spacing w:after="0" w:before="0"/>
        <w:tabs>
          <w:tab w:val="clear" w:pos="0" w:leader="none"/>
          <w:tab w:val="clear" w:pos="4395" w:leader="none"/>
        </w:tabs>
        <w:rPr>
          <w:bCs w:val="false"/>
          <w:iCs w:val="false"/>
          <w:lang w:val="uk-UA"/>
        </w:rPr>
      </w:pPr>
      <w:r>
        <w:rPr>
          <w:bCs w:val="false"/>
          <w:iCs w:val="false"/>
          <w:lang w:val="uk-UA"/>
        </w:rPr>
        <w:t xml:space="preserve">Про </w:t>
      </w:r>
      <w:r>
        <w:rPr>
          <w:bCs w:val="false"/>
          <w:iCs w:val="false"/>
          <w:lang w:val="uk-UA"/>
        </w:rPr>
        <w:t xml:space="preserve">надання згоди на перейменування </w:t>
      </w:r>
      <w:r>
        <w:rPr>
          <w:b/>
          <w:bCs/>
          <w:sz w:val="28"/>
          <w:szCs w:val="28"/>
          <w:lang w:val="ru-RU"/>
        </w:rPr>
        <w:t xml:space="preserve">зупиночного пункту 64 км, розташованого </w:t>
      </w:r>
      <w:r>
        <w:rPr>
          <w:b/>
          <w:bCs/>
          <w:sz w:val="28"/>
          <w:szCs w:val="28"/>
          <w:lang w:val="ru-RU"/>
        </w:rPr>
        <w:t xml:space="preserve">у межах Менської міської територіальної </w:t>
      </w:r>
      <w:r>
        <w:rPr>
          <w:b/>
          <w:bCs/>
          <w:sz w:val="28"/>
          <w:szCs w:val="28"/>
          <w:lang w:val="ru-RU"/>
        </w:rPr>
        <w:t xml:space="preserve">громади</w:t>
      </w:r>
      <w:r/>
    </w:p>
    <w:p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p>
      <w:pPr>
        <w:pStyle w:val="948"/>
        <w:ind w:firstLine="567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  <w:szCs w:val="28"/>
        </w:rPr>
        <w:t xml:space="preserve">розглянувши лист-клопотання </w:t>
      </w:r>
      <w:bookmarkStart w:id="1" w:name="_Hlk153792924"/>
      <w:r>
        <w:rPr>
          <w:sz w:val="28"/>
          <w:szCs w:val="28"/>
        </w:rPr>
        <w:t xml:space="preserve">виробничого підрозділу «Конотопська дирекція залізнич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перевезень» регіональної філії «Південно-Західна залізниця» АТ «Укрзалізниця»</w:t>
      </w:r>
      <w:bookmarkEnd w:id="1"/>
      <w:r>
        <w:rPr>
          <w:sz w:val="28"/>
          <w:szCs w:val="28"/>
        </w:rPr>
        <w:t xml:space="preserve"> від 20 липня 2023 року №229, та з метою</w:t>
      </w:r>
      <w:r>
        <w:rPr>
          <w:sz w:val="28"/>
          <w:szCs w:val="28"/>
        </w:rPr>
        <w:t xml:space="preserve"> підтримки Програми дерусифікації інфраструктури залізничного транспорту щодо перейменування роздільни</w:t>
      </w:r>
      <w:r>
        <w:rPr>
          <w:sz w:val="28"/>
          <w:szCs w:val="28"/>
        </w:rPr>
        <w:t xml:space="preserve">х пунктів, блок-постів, зупинних пунктів  та приведення інфраструктури у відповідність до законодавства України і відомчих нормативних документів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Менська міська рада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ВИРІШИЛА: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/>
      <w:bookmarkStart w:id="2" w:name="_Hlk144913288"/>
      <w:r>
        <w:rPr>
          <w:sz w:val="28"/>
          <w:szCs w:val="28"/>
        </w:rPr>
        <w:t xml:space="preserve">1. </w:t>
      </w:r>
      <w:bookmarkEnd w:id="2"/>
      <w:r>
        <w:rPr>
          <w:sz w:val="28"/>
          <w:szCs w:val="28"/>
        </w:rPr>
        <w:t xml:space="preserve">Надати згоду на перейменування зупиночного пункту 64 км, який знаходитьс</w:t>
      </w:r>
      <w:r>
        <w:rPr>
          <w:sz w:val="28"/>
          <w:szCs w:val="28"/>
        </w:rPr>
        <w:t xml:space="preserve">я у межах Менської міської територіаль</w:t>
      </w:r>
      <w:r>
        <w:rPr>
          <w:sz w:val="28"/>
          <w:szCs w:val="28"/>
        </w:rPr>
        <w:t xml:space="preserve">ної громади, і підпорядкований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виробничо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підрозділу «Конотопська дирекція залізничних перевезень» регіональної філії «Південно-Західна залізниця» АТ «Укрзалізниця»</w:t>
      </w:r>
      <w:r>
        <w:rPr>
          <w:sz w:val="28"/>
          <w:szCs w:val="28"/>
        </w:rPr>
        <w:t xml:space="preserve">, а саме: зупиночний пункт 64 км – на зупиночний </w:t>
      </w:r>
      <w:r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Веселе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2. Копію рішення направити до </w:t>
      </w:r>
      <w:r>
        <w:rPr>
          <w:sz w:val="28"/>
          <w:szCs w:val="28"/>
        </w:rPr>
        <w:t xml:space="preserve">виробничого підрозділу «Конотопська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дирекція залізничних перевезень» регіональної філії «Південно-Західна залізниця» АТ «Укрзалізниця».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rFonts w:eastAsia="Droid Sans"/>
          <w:sz w:val="28"/>
          <w:szCs w:val="28"/>
          <w:lang w:bidi="hi-IN" w:eastAsia="hi-IN"/>
        </w:rPr>
        <w:t xml:space="preserve">3</w:t>
      </w:r>
      <w:bookmarkStart w:id="3" w:name="_GoBack"/>
      <w:r/>
      <w:bookmarkEnd w:id="3"/>
      <w:r>
        <w:rPr>
          <w:rFonts w:eastAsia="Droid Sans"/>
          <w:sz w:val="28"/>
          <w:szCs w:val="28"/>
          <w:lang w:bidi="hi-IN" w:eastAsia="hi-IN"/>
        </w:rPr>
        <w:t xml:space="preserve">. </w:t>
      </w:r>
      <w:r>
        <w:rPr>
          <w:rFonts w:eastAsia="Droid Sans"/>
          <w:sz w:val="28"/>
          <w:szCs w:val="28"/>
          <w:lang w:bidi="hi-IN" w:eastAsia="hi-IN"/>
        </w:rPr>
        <w:t xml:space="preserve">Контроль </w:t>
      </w:r>
      <w:r>
        <w:rPr>
          <w:sz w:val="28"/>
          <w:szCs w:val="28"/>
        </w:rPr>
        <w:t xml:space="preserve">за виконанням даного рішення покласти на першого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</w:rPr>
        <w:t xml:space="preserve">міс</w:t>
      </w:r>
      <w:r>
        <w:rPr>
          <w:color w:val="000000"/>
          <w:sz w:val="28"/>
          <w:szCs w:val="28"/>
        </w:rPr>
        <w:t xml:space="preserve">ького голови О.Л. Неберу.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699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9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0"/>
  </w:num>
  <w:num w:numId="9">
    <w:abstractNumId w:val="19"/>
  </w:num>
  <w:num w:numId="10">
    <w:abstractNumId w:val="5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1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</w:style>
  <w:style w:type="paragraph" w:styleId="698">
    <w:name w:val="Heading 1"/>
    <w:link w:val="7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9">
    <w:name w:val="Heading 2"/>
    <w:basedOn w:val="697"/>
    <w:next w:val="697"/>
    <w:link w:val="960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00">
    <w:name w:val="Heading 3"/>
    <w:link w:val="7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1">
    <w:name w:val="Heading 4"/>
    <w:link w:val="7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2">
    <w:name w:val="Heading 5"/>
    <w:link w:val="77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3">
    <w:name w:val="Heading 6"/>
    <w:link w:val="77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4">
    <w:name w:val="Heading 7"/>
    <w:link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5">
    <w:name w:val="Heading 8"/>
    <w:link w:val="77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6">
    <w:name w:val="Heading 9"/>
    <w:link w:val="7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table" w:styleId="710">
    <w:name w:val="Plain Table 1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70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70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70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5 Dark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0">
    <w:name w:val="Grid Table 6 Colorful"/>
    <w:basedOn w:val="70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>
    <w:name w:val="Grid Table 7 Colorful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70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2"/>
    <w:basedOn w:val="70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4">
    <w:name w:val="List Table 3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5 Dark"/>
    <w:basedOn w:val="70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7">
    <w:name w:val="List Table 6 Colorful"/>
    <w:basedOn w:val="70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8">
    <w:name w:val="List Table 7 Colorful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а простая 11"/>
    <w:basedOn w:val="70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Таблица простая 21"/>
    <w:basedOn w:val="70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Таблица простая 3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Таблица простая 4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а простая 51"/>
    <w:basedOn w:val="70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Таблица-сетка 1 светлая1"/>
    <w:basedOn w:val="70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Таблица-сетка 21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70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Таблица-сетка 41"/>
    <w:basedOn w:val="70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Таблица-сетка 5 темная1"/>
    <w:basedOn w:val="70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9" w:customStyle="1">
    <w:name w:val="Таблица-сетка 6 цветная1"/>
    <w:basedOn w:val="70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Таблица-сетка 7 цветная1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Список-таблица 1 светлая1"/>
    <w:basedOn w:val="70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Список-таблица 21"/>
    <w:basedOn w:val="70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3" w:customStyle="1">
    <w:name w:val="Список-таблица 31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Список-таблица 41"/>
    <w:basedOn w:val="70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Список-таблица 5 темная1"/>
    <w:basedOn w:val="70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6" w:customStyle="1">
    <w:name w:val="Список-таблица 6 цветная1"/>
    <w:basedOn w:val="70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7" w:customStyle="1">
    <w:name w:val="Список-таблица 7 цветная1"/>
    <w:basedOn w:val="70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8" w:customStyle="1">
    <w:name w:val="Endnote Text Char"/>
    <w:uiPriority w:val="99"/>
    <w:rPr>
      <w:sz w:val="20"/>
    </w:rPr>
  </w:style>
  <w:style w:type="character" w:styleId="749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50" w:customStyle="1">
    <w:name w:val="Heading 3 Char"/>
    <w:basedOn w:val="707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07"/>
    <w:uiPriority w:val="10"/>
    <w:rPr>
      <w:sz w:val="48"/>
      <w:szCs w:val="48"/>
    </w:rPr>
  </w:style>
  <w:style w:type="character" w:styleId="758" w:customStyle="1">
    <w:name w:val="Subtitle Char"/>
    <w:basedOn w:val="707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07"/>
    <w:uiPriority w:val="99"/>
  </w:style>
  <w:style w:type="character" w:styleId="762" w:customStyle="1">
    <w:name w:val="Footer Char"/>
    <w:basedOn w:val="707"/>
    <w:uiPriority w:val="99"/>
  </w:style>
  <w:style w:type="paragraph" w:styleId="763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697"/>
    <w:link w:val="767"/>
    <w:uiPriority w:val="99"/>
    <w:semiHidden/>
    <w:unhideWhenUsed/>
    <w:rPr>
      <w:sz w:val="20"/>
    </w:rPr>
  </w:style>
  <w:style w:type="character" w:styleId="767" w:customStyle="1">
    <w:name w:val="Текст концевой сноски Знак"/>
    <w:link w:val="766"/>
    <w:uiPriority w:val="99"/>
    <w:rPr>
      <w:sz w:val="20"/>
    </w:rPr>
  </w:style>
  <w:style w:type="character" w:styleId="768">
    <w:name w:val="endnote reference"/>
    <w:basedOn w:val="707"/>
    <w:uiPriority w:val="99"/>
    <w:semiHidden/>
    <w:unhideWhenUsed/>
    <w:rPr>
      <w:vertAlign w:val="superscript"/>
    </w:rPr>
  </w:style>
  <w:style w:type="paragraph" w:styleId="769">
    <w:name w:val="table of figures"/>
    <w:basedOn w:val="697"/>
    <w:next w:val="697"/>
    <w:uiPriority w:val="99"/>
    <w:unhideWhenUsed/>
  </w:style>
  <w:style w:type="character" w:styleId="770" w:customStyle="1">
    <w:name w:val="Заголовок 1 Знак"/>
    <w:link w:val="698"/>
    <w:uiPriority w:val="9"/>
    <w:rPr>
      <w:rFonts w:ascii="Arial" w:hAnsi="Arial" w:cs="Arial" w:eastAsia="Arial"/>
      <w:sz w:val="40"/>
      <w:szCs w:val="40"/>
    </w:rPr>
  </w:style>
  <w:style w:type="character" w:styleId="771" w:customStyle="1">
    <w:name w:val="Heading 2 Char"/>
    <w:uiPriority w:val="9"/>
    <w:rPr>
      <w:rFonts w:ascii="Arial" w:hAnsi="Arial" w:cs="Arial" w:eastAsia="Arial"/>
      <w:sz w:val="34"/>
    </w:rPr>
  </w:style>
  <w:style w:type="character" w:styleId="772" w:customStyle="1">
    <w:name w:val="Заголовок 3 Знак"/>
    <w:link w:val="700"/>
    <w:uiPriority w:val="9"/>
    <w:rPr>
      <w:rFonts w:ascii="Arial" w:hAnsi="Arial" w:cs="Arial" w:eastAsia="Arial"/>
      <w:sz w:val="30"/>
      <w:szCs w:val="30"/>
    </w:rPr>
  </w:style>
  <w:style w:type="character" w:styleId="773" w:customStyle="1">
    <w:name w:val="Заголовок 4 Знак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74" w:customStyle="1">
    <w:name w:val="Заголовок 5 Знак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75" w:customStyle="1">
    <w:name w:val="Заголовок 6 Знак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76" w:customStyle="1">
    <w:name w:val="Заголовок 7 Знак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7" w:customStyle="1">
    <w:name w:val="Заголовок 8 Знак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78" w:customStyle="1">
    <w:name w:val="Заголовок 9 Знак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79">
    <w:name w:val="No Spacing"/>
    <w:qFormat/>
    <w:uiPriority w:val="1"/>
  </w:style>
  <w:style w:type="paragraph" w:styleId="780">
    <w:name w:val="Title"/>
    <w:link w:val="7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1" w:customStyle="1">
    <w:name w:val="Заголовок Знак"/>
    <w:link w:val="780"/>
    <w:uiPriority w:val="10"/>
    <w:rPr>
      <w:sz w:val="48"/>
      <w:szCs w:val="48"/>
    </w:rPr>
  </w:style>
  <w:style w:type="paragraph" w:styleId="782">
    <w:name w:val="Subtitle"/>
    <w:link w:val="783"/>
    <w:qFormat/>
    <w:uiPriority w:val="11"/>
    <w:rPr>
      <w:sz w:val="24"/>
      <w:szCs w:val="24"/>
    </w:rPr>
    <w:pPr>
      <w:spacing w:after="200" w:before="200"/>
    </w:pPr>
  </w:style>
  <w:style w:type="character" w:styleId="783" w:customStyle="1">
    <w:name w:val="Подзаголовок Знак"/>
    <w:link w:val="782"/>
    <w:uiPriority w:val="11"/>
    <w:rPr>
      <w:sz w:val="24"/>
      <w:szCs w:val="24"/>
    </w:rPr>
  </w:style>
  <w:style w:type="paragraph" w:styleId="784">
    <w:name w:val="Quote"/>
    <w:link w:val="785"/>
    <w:qFormat/>
    <w:uiPriority w:val="29"/>
    <w:rPr>
      <w:i/>
    </w:rPr>
    <w:pPr>
      <w:ind w:left="720" w:right="720"/>
    </w:pPr>
  </w:style>
  <w:style w:type="character" w:styleId="785" w:customStyle="1">
    <w:name w:val="Цитата 2 Знак"/>
    <w:link w:val="784"/>
    <w:uiPriority w:val="29"/>
    <w:rPr>
      <w:i/>
    </w:rPr>
  </w:style>
  <w:style w:type="paragraph" w:styleId="786">
    <w:name w:val="Intense Quote"/>
    <w:link w:val="78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link w:val="786"/>
    <w:uiPriority w:val="30"/>
    <w:rPr>
      <w:i/>
    </w:rPr>
  </w:style>
  <w:style w:type="paragraph" w:styleId="788">
    <w:name w:val="Header"/>
    <w:link w:val="78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9" w:customStyle="1">
    <w:name w:val="Верхний колонтитул Знак"/>
    <w:link w:val="788"/>
    <w:uiPriority w:val="99"/>
  </w:style>
  <w:style w:type="paragraph" w:styleId="790">
    <w:name w:val="Footer"/>
    <w:link w:val="7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1" w:customStyle="1">
    <w:name w:val="Нижний колонтитул Знак"/>
    <w:link w:val="790"/>
    <w:uiPriority w:val="99"/>
  </w:style>
  <w:style w:type="table" w:styleId="792">
    <w:name w:val="Table Grid"/>
    <w:basedOn w:val="708"/>
    <w:rPr>
      <w:rFonts w:ascii="Calibri" w:hAnsi="Calibri" w:eastAsia="Calibri"/>
      <w:lang w:val="ru-RU"/>
    </w:rPr>
    <w:tblPr/>
  </w:style>
  <w:style w:type="table" w:styleId="79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7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2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0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9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0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1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2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link w:val="920"/>
    <w:uiPriority w:val="99"/>
    <w:semiHidden/>
    <w:unhideWhenUsed/>
    <w:rPr>
      <w:sz w:val="18"/>
    </w:rPr>
    <w:pPr>
      <w:spacing w:after="40"/>
    </w:pPr>
  </w:style>
  <w:style w:type="character" w:styleId="920" w:customStyle="1">
    <w:name w:val="Текст сноски Знак"/>
    <w:link w:val="919"/>
    <w:uiPriority w:val="99"/>
    <w:rPr>
      <w:sz w:val="18"/>
    </w:rPr>
  </w:style>
  <w:style w:type="character" w:styleId="921">
    <w:name w:val="footnote reference"/>
    <w:uiPriority w:val="99"/>
    <w:unhideWhenUsed/>
    <w:rPr>
      <w:vertAlign w:val="superscript"/>
    </w:rPr>
  </w:style>
  <w:style w:type="paragraph" w:styleId="922">
    <w:name w:val="toc 1"/>
    <w:uiPriority w:val="39"/>
    <w:unhideWhenUsed/>
    <w:pPr>
      <w:spacing w:after="57"/>
    </w:pPr>
  </w:style>
  <w:style w:type="paragraph" w:styleId="923">
    <w:name w:val="toc 2"/>
    <w:uiPriority w:val="39"/>
    <w:unhideWhenUsed/>
    <w:pPr>
      <w:ind w:left="283"/>
      <w:spacing w:after="57"/>
    </w:pPr>
  </w:style>
  <w:style w:type="paragraph" w:styleId="924">
    <w:name w:val="toc 3"/>
    <w:uiPriority w:val="39"/>
    <w:unhideWhenUsed/>
    <w:pPr>
      <w:ind w:left="567"/>
      <w:spacing w:after="57"/>
    </w:pPr>
  </w:style>
  <w:style w:type="paragraph" w:styleId="925">
    <w:name w:val="toc 4"/>
    <w:uiPriority w:val="39"/>
    <w:unhideWhenUsed/>
    <w:pPr>
      <w:ind w:left="850"/>
      <w:spacing w:after="57"/>
    </w:pPr>
  </w:style>
  <w:style w:type="paragraph" w:styleId="926">
    <w:name w:val="toc 5"/>
    <w:uiPriority w:val="39"/>
    <w:unhideWhenUsed/>
    <w:pPr>
      <w:ind w:left="1134"/>
      <w:spacing w:after="57"/>
    </w:pPr>
  </w:style>
  <w:style w:type="paragraph" w:styleId="927">
    <w:name w:val="toc 6"/>
    <w:uiPriority w:val="39"/>
    <w:unhideWhenUsed/>
    <w:pPr>
      <w:ind w:left="1417"/>
      <w:spacing w:after="57"/>
    </w:pPr>
  </w:style>
  <w:style w:type="paragraph" w:styleId="928">
    <w:name w:val="toc 7"/>
    <w:uiPriority w:val="39"/>
    <w:unhideWhenUsed/>
    <w:pPr>
      <w:ind w:left="1701"/>
      <w:spacing w:after="57"/>
    </w:pPr>
  </w:style>
  <w:style w:type="paragraph" w:styleId="929">
    <w:name w:val="toc 8"/>
    <w:uiPriority w:val="39"/>
    <w:unhideWhenUsed/>
    <w:pPr>
      <w:ind w:left="1984"/>
      <w:spacing w:after="57"/>
    </w:pPr>
  </w:style>
  <w:style w:type="paragraph" w:styleId="930">
    <w:name w:val="toc 9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character" w:styleId="932" w:customStyle="1">
    <w:name w:val="WW8Num3z0"/>
    <w:rPr>
      <w:rFonts w:ascii="Symbol" w:hAnsi="Symbol"/>
    </w:rPr>
  </w:style>
  <w:style w:type="character" w:styleId="933" w:customStyle="1">
    <w:name w:val="Основной шрифт абзаца3"/>
  </w:style>
  <w:style w:type="character" w:styleId="934" w:customStyle="1">
    <w:name w:val="Absatz-Standardschriftart"/>
  </w:style>
  <w:style w:type="character" w:styleId="935" w:customStyle="1">
    <w:name w:val="Основной шрифт абзаца2"/>
  </w:style>
  <w:style w:type="character" w:styleId="936" w:customStyle="1">
    <w:name w:val="WW-Absatz-Standardschriftart"/>
  </w:style>
  <w:style w:type="character" w:styleId="937" w:customStyle="1">
    <w:name w:val="WW-Absatz-Standardschriftart1"/>
  </w:style>
  <w:style w:type="character" w:styleId="938" w:customStyle="1">
    <w:name w:val="WW8Num2z0"/>
    <w:rPr>
      <w:rFonts w:ascii="Symbol" w:hAnsi="Symbol"/>
    </w:rPr>
  </w:style>
  <w:style w:type="character" w:styleId="939" w:customStyle="1">
    <w:name w:val="WW8Num2z1"/>
    <w:rPr>
      <w:rFonts w:ascii="Courier New" w:hAnsi="Courier New"/>
    </w:rPr>
  </w:style>
  <w:style w:type="character" w:styleId="940" w:customStyle="1">
    <w:name w:val="WW8Num2z2"/>
    <w:rPr>
      <w:rFonts w:ascii="Wingdings" w:hAnsi="Wingdings"/>
    </w:rPr>
  </w:style>
  <w:style w:type="character" w:styleId="941" w:customStyle="1">
    <w:name w:val="WW8Num3z1"/>
    <w:rPr>
      <w:rFonts w:ascii="Courier New" w:hAnsi="Courier New"/>
    </w:rPr>
  </w:style>
  <w:style w:type="character" w:styleId="942" w:customStyle="1">
    <w:name w:val="WW8Num3z2"/>
    <w:rPr>
      <w:rFonts w:ascii="Wingdings" w:hAnsi="Wingdings"/>
    </w:rPr>
  </w:style>
  <w:style w:type="character" w:styleId="943" w:customStyle="1">
    <w:name w:val="Основной шрифт абзаца1"/>
  </w:style>
  <w:style w:type="character" w:styleId="944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45" w:customStyle="1">
    <w:name w:val="Текст выноски Знак"/>
    <w:rPr>
      <w:rFonts w:ascii="Segoe UI" w:hAnsi="Segoe UI"/>
      <w:sz w:val="18"/>
      <w:szCs w:val="18"/>
    </w:rPr>
  </w:style>
  <w:style w:type="character" w:styleId="946" w:customStyle="1">
    <w:name w:val="Символ нумерации"/>
  </w:style>
  <w:style w:type="paragraph" w:styleId="947" w:customStyle="1">
    <w:name w:val="Заголовок1"/>
    <w:basedOn w:val="697"/>
    <w:next w:val="948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8">
    <w:name w:val="Body Text"/>
    <w:basedOn w:val="697"/>
    <w:pPr>
      <w:spacing w:after="120"/>
    </w:pPr>
  </w:style>
  <w:style w:type="paragraph" w:styleId="949">
    <w:name w:val="List"/>
    <w:basedOn w:val="948"/>
  </w:style>
  <w:style w:type="paragraph" w:styleId="950" w:customStyle="1">
    <w:name w:val="Название1"/>
    <w:basedOn w:val="697"/>
    <w:rPr>
      <w:i/>
      <w:iCs/>
      <w:sz w:val="24"/>
      <w:szCs w:val="24"/>
    </w:rPr>
    <w:pPr>
      <w:spacing w:after="120" w:before="120"/>
    </w:pPr>
  </w:style>
  <w:style w:type="paragraph" w:styleId="951" w:customStyle="1">
    <w:name w:val="Указатель1"/>
    <w:basedOn w:val="697"/>
  </w:style>
  <w:style w:type="paragraph" w:styleId="952" w:customStyle="1">
    <w:name w:val="Название объекта2"/>
    <w:basedOn w:val="697"/>
    <w:rPr>
      <w:i/>
      <w:iCs/>
      <w:sz w:val="24"/>
      <w:szCs w:val="24"/>
    </w:rPr>
    <w:pPr>
      <w:spacing w:after="120" w:before="120"/>
    </w:pPr>
  </w:style>
  <w:style w:type="paragraph" w:styleId="953" w:customStyle="1">
    <w:name w:val="Покажчик"/>
    <w:basedOn w:val="697"/>
  </w:style>
  <w:style w:type="paragraph" w:styleId="954" w:customStyle="1">
    <w:name w:val="Название объекта1"/>
    <w:basedOn w:val="697"/>
    <w:rPr>
      <w:i/>
      <w:iCs/>
      <w:sz w:val="24"/>
      <w:szCs w:val="24"/>
    </w:rPr>
    <w:pPr>
      <w:spacing w:after="120" w:before="120"/>
    </w:pPr>
  </w:style>
  <w:style w:type="paragraph" w:styleId="955" w:customStyle="1">
    <w:name w:val="Обычный (веб)1"/>
    <w:basedOn w:val="697"/>
    <w:rPr>
      <w:color w:val="000099"/>
      <w:sz w:val="24"/>
    </w:rPr>
    <w:pPr>
      <w:ind w:firstLine="450"/>
    </w:pPr>
  </w:style>
  <w:style w:type="paragraph" w:styleId="956" w:customStyle="1">
    <w:name w:val="Стандартный HTML1"/>
    <w:basedOn w:val="697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7" w:customStyle="1">
    <w:name w:val="Текст выноски1"/>
    <w:basedOn w:val="697"/>
    <w:rPr>
      <w:rFonts w:ascii="Segoe UI" w:hAnsi="Segoe UI"/>
      <w:sz w:val="18"/>
      <w:szCs w:val="18"/>
    </w:rPr>
  </w:style>
  <w:style w:type="paragraph" w:styleId="958">
    <w:name w:val="Normal (Web)"/>
    <w:basedOn w:val="697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59">
    <w:name w:val="List Paragraph"/>
    <w:basedOn w:val="697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60" w:customStyle="1">
    <w:name w:val="Заголовок 2 Знак"/>
    <w:link w:val="699"/>
    <w:rPr>
      <w:b/>
      <w:bCs/>
      <w:iCs/>
      <w:sz w:val="28"/>
      <w:szCs w:val="28"/>
      <w:lang w:val="en-US" w:eastAsia="ar-SA"/>
    </w:rPr>
  </w:style>
  <w:style w:type="paragraph" w:styleId="961" w:customStyle="1">
    <w:name w:val="Знак Знак Знак Знак Знак"/>
    <w:basedOn w:val="697"/>
    <w:rPr>
      <w:rFonts w:ascii="Verdana" w:hAnsi="Verdana"/>
      <w:sz w:val="20"/>
      <w:szCs w:val="20"/>
      <w:lang w:val="en-US"/>
    </w:rPr>
  </w:style>
  <w:style w:type="table" w:styleId="962" w:customStyle="1">
    <w:name w:val="Сетка таблицы1"/>
    <w:basedOn w:val="708"/>
    <w:next w:val="792"/>
    <w:rPr>
      <w:rFonts w:ascii="Calibri" w:hAnsi="Calibri" w:eastAsia="Calibri"/>
    </w:rPr>
    <w:tblPr/>
  </w:style>
  <w:style w:type="paragraph" w:styleId="963">
    <w:name w:val="Balloon Text"/>
    <w:basedOn w:val="697"/>
    <w:link w:val="964"/>
    <w:uiPriority w:val="99"/>
    <w:semiHidden/>
    <w:unhideWhenUsed/>
    <w:rPr>
      <w:rFonts w:ascii="Tahoma" w:hAnsi="Tahoma" w:cs="Tahoma"/>
      <w:sz w:val="16"/>
      <w:szCs w:val="16"/>
    </w:rPr>
  </w:style>
  <w:style w:type="character" w:styleId="964" w:customStyle="1">
    <w:name w:val="Текст выноски Знак1"/>
    <w:basedOn w:val="707"/>
    <w:link w:val="96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2B1D6D6-E2A2-40F2-B15C-DE55D7D1264B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35A8549-2941-4052-82BE-0946A4A39F8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ПРИМАКОВ Геннадій Анатолійович</cp:lastModifiedBy>
  <cp:revision>11</cp:revision>
  <dcterms:created xsi:type="dcterms:W3CDTF">2023-12-18T09:00:00Z</dcterms:created>
  <dcterms:modified xsi:type="dcterms:W3CDTF">2023-12-21T16:33:39Z</dcterms:modified>
</cp:coreProperties>
</file>